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D41" w14:textId="6B06E936" w:rsidR="00795CFF" w:rsidRPr="00D20340" w:rsidRDefault="00D20340" w:rsidP="0067741B">
      <w:pPr>
        <w:pStyle w:val="paragraph"/>
        <w:spacing w:before="0" w:beforeAutospacing="0" w:after="160" w:afterAutospacing="0" w:line="360" w:lineRule="auto"/>
        <w:jc w:val="center"/>
        <w:textAlignment w:val="baseline"/>
        <w:rPr>
          <w:rFonts w:ascii="Segoe UI" w:hAnsi="Segoe UI" w:cs="Segoe UI"/>
          <w:sz w:val="18"/>
          <w:szCs w:val="18"/>
          <w:lang w:val="fr-FR"/>
        </w:rPr>
      </w:pPr>
      <w:r w:rsidRPr="00D20340">
        <w:rPr>
          <w:rStyle w:val="normaltextrun"/>
          <w:rFonts w:ascii="Calibri" w:eastAsiaTheme="majorEastAsia" w:hAnsi="Calibri" w:cs="Calibri"/>
          <w:b/>
          <w:bCs/>
          <w:color w:val="C00000"/>
          <w:lang w:val="fr-FR"/>
        </w:rPr>
        <w:t xml:space="preserve"> </w:t>
      </w:r>
      <w:r w:rsidR="00795CFF" w:rsidRPr="00D20340">
        <w:rPr>
          <w:rStyle w:val="normaltextrun"/>
          <w:rFonts w:ascii="Calibri" w:eastAsiaTheme="majorEastAsia" w:hAnsi="Calibri" w:cs="Calibri"/>
          <w:b/>
          <w:bCs/>
          <w:color w:val="C00000"/>
          <w:lang w:val="fr-FR"/>
        </w:rPr>
        <w:t>INFORMATION SOUS EMBARGO JUSQU'AU 28 JANVIER À 10H00 GMT </w:t>
      </w:r>
      <w:r>
        <w:rPr>
          <w:rStyle w:val="normaltextrun"/>
          <w:rFonts w:ascii="Calibri" w:eastAsiaTheme="majorEastAsia" w:hAnsi="Calibri" w:cs="Calibri"/>
          <w:b/>
          <w:bCs/>
          <w:color w:val="C00000"/>
          <w:lang w:val="fr-FR"/>
        </w:rPr>
        <w:t>(11H CET)</w:t>
      </w:r>
      <w:r w:rsidR="00795CFF" w:rsidRPr="00D20340">
        <w:rPr>
          <w:rStyle w:val="normaltextrun"/>
          <w:rFonts w:ascii="Calibri" w:eastAsiaTheme="majorEastAsia" w:hAnsi="Calibri" w:cs="Calibri"/>
          <w:b/>
          <w:bCs/>
          <w:color w:val="C00000"/>
          <w:lang w:val="fr-FR"/>
        </w:rPr>
        <w:t> </w:t>
      </w:r>
    </w:p>
    <w:p w14:paraId="1FF5C43B" w14:textId="28BC3A66" w:rsidR="00795CFF" w:rsidRPr="00D20340" w:rsidRDefault="00795CFF" w:rsidP="0067741B">
      <w:pPr>
        <w:pStyle w:val="paragraph"/>
        <w:spacing w:before="0" w:beforeAutospacing="0" w:after="160" w:afterAutospacing="0" w:line="360" w:lineRule="auto"/>
        <w:jc w:val="center"/>
        <w:textAlignment w:val="baseline"/>
        <w:rPr>
          <w:rStyle w:val="normaltextrun"/>
          <w:rFonts w:ascii="Calibri" w:eastAsiaTheme="majorEastAsia" w:hAnsi="Calibri" w:cs="Calibri"/>
          <w:b/>
          <w:bCs/>
          <w:lang w:val="fr-FR"/>
        </w:rPr>
      </w:pPr>
      <w:r w:rsidRPr="00D20340">
        <w:rPr>
          <w:rStyle w:val="normaltextrun"/>
          <w:rFonts w:ascii="Calibri" w:eastAsiaTheme="majorEastAsia" w:hAnsi="Calibri" w:cs="Calibri"/>
          <w:b/>
          <w:bCs/>
          <w:lang w:val="fr-FR"/>
        </w:rPr>
        <w:t>Classement mondial des universités QS : Europe 2026</w:t>
      </w:r>
    </w:p>
    <w:p w14:paraId="354F5137" w14:textId="7276C9E6" w:rsidR="0067741B" w:rsidRPr="00D20340" w:rsidRDefault="421BB178" w:rsidP="5C8037E2">
      <w:pPr>
        <w:pStyle w:val="paragraph"/>
        <w:spacing w:before="0" w:beforeAutospacing="0" w:after="160" w:afterAutospacing="0" w:line="360" w:lineRule="auto"/>
        <w:jc w:val="center"/>
        <w:textAlignment w:val="baseline"/>
        <w:rPr>
          <w:rFonts w:ascii="Calibri" w:eastAsia="Calibri" w:hAnsi="Calibri" w:cs="Calibri"/>
          <w:b/>
          <w:bCs/>
          <w:lang w:val="fr-FR"/>
        </w:rPr>
      </w:pPr>
      <w:r w:rsidRPr="00D20340">
        <w:rPr>
          <w:rFonts w:ascii="Calibri" w:eastAsia="Calibri" w:hAnsi="Calibri" w:cs="Calibri"/>
          <w:b/>
          <w:bCs/>
          <w:lang w:val="fr-FR"/>
        </w:rPr>
        <w:t xml:space="preserve">La collaboration en matière de recherche stimule l'excellence belge dans le </w:t>
      </w:r>
      <w:r w:rsidR="5BEAC307" w:rsidRPr="00D20340">
        <w:rPr>
          <w:rFonts w:ascii="Calibri" w:eastAsia="Calibri" w:hAnsi="Calibri" w:cs="Calibri"/>
          <w:b/>
          <w:bCs/>
          <w:lang w:val="fr-FR"/>
        </w:rPr>
        <w:t xml:space="preserve">dernier </w:t>
      </w:r>
      <w:r w:rsidRPr="00D20340">
        <w:rPr>
          <w:rFonts w:ascii="Calibri" w:eastAsia="Calibri" w:hAnsi="Calibri" w:cs="Calibri"/>
          <w:b/>
          <w:bCs/>
          <w:lang w:val="fr-FR"/>
        </w:rPr>
        <w:t>classement européen des universités</w:t>
      </w:r>
    </w:p>
    <w:p w14:paraId="631737D6" w14:textId="2FD92303" w:rsidR="00795CFF" w:rsidRPr="00D20340" w:rsidRDefault="00795CFF" w:rsidP="0067741B">
      <w:pPr>
        <w:pStyle w:val="paragraph"/>
        <w:spacing w:before="0" w:beforeAutospacing="0" w:after="160" w:afterAutospacing="0" w:line="360" w:lineRule="auto"/>
        <w:textAlignment w:val="baseline"/>
        <w:rPr>
          <w:rFonts w:ascii="Segoe UI" w:hAnsi="Segoe UI" w:cs="Segoe UI"/>
          <w:sz w:val="18"/>
          <w:szCs w:val="18"/>
          <w:lang w:val="fr-FR"/>
        </w:rPr>
      </w:pPr>
      <w:r w:rsidRPr="00D20340">
        <w:rPr>
          <w:rStyle w:val="normaltextrun"/>
          <w:rFonts w:ascii="Calibri" w:eastAsiaTheme="majorEastAsia" w:hAnsi="Calibri" w:cs="Calibri"/>
          <w:b/>
          <w:bCs/>
          <w:color w:val="000000"/>
          <w:sz w:val="22"/>
          <w:szCs w:val="22"/>
          <w:shd w:val="clear" w:color="auto" w:fill="FFFFFF"/>
          <w:lang w:val="fr-FR"/>
        </w:rPr>
        <w:t xml:space="preserve">Londres, </w:t>
      </w:r>
      <w:r w:rsidR="00004159" w:rsidRPr="00D20340">
        <w:rPr>
          <w:rStyle w:val="normaltextrun"/>
          <w:rFonts w:ascii="Calibri" w:eastAsiaTheme="majorEastAsia" w:hAnsi="Calibri" w:cs="Calibri"/>
          <w:b/>
          <w:bCs/>
          <w:color w:val="000000"/>
          <w:sz w:val="22"/>
          <w:szCs w:val="22"/>
          <w:shd w:val="clear" w:color="auto" w:fill="FFFFFF"/>
          <w:lang w:val="fr-FR"/>
        </w:rPr>
        <w:t>le 28</w:t>
      </w:r>
      <w:r w:rsidR="00D20340">
        <w:rPr>
          <w:rStyle w:val="normaltextrun"/>
          <w:rFonts w:ascii="Calibri" w:eastAsiaTheme="majorEastAsia" w:hAnsi="Calibri" w:cs="Calibri"/>
          <w:b/>
          <w:bCs/>
          <w:color w:val="000000"/>
          <w:sz w:val="22"/>
          <w:szCs w:val="22"/>
          <w:shd w:val="clear" w:color="auto" w:fill="FFFFFF"/>
          <w:lang w:val="fr-FR"/>
        </w:rPr>
        <w:t xml:space="preserve"> janvier</w:t>
      </w:r>
      <w:r w:rsidRPr="00D20340">
        <w:rPr>
          <w:rStyle w:val="normaltextrun"/>
          <w:rFonts w:ascii="Calibri" w:eastAsiaTheme="majorEastAsia" w:hAnsi="Calibri" w:cs="Calibri"/>
          <w:b/>
          <w:bCs/>
          <w:color w:val="000000"/>
          <w:sz w:val="22"/>
          <w:szCs w:val="22"/>
          <w:shd w:val="clear" w:color="auto" w:fill="FFFFFF"/>
          <w:lang w:val="fr-FR"/>
        </w:rPr>
        <w:t xml:space="preserve"> 2026 : QS Quacquarelli Symonds, </w:t>
      </w:r>
      <w:r w:rsidRPr="00D20340">
        <w:rPr>
          <w:rStyle w:val="normaltextrun"/>
          <w:rFonts w:ascii="Calibri" w:eastAsiaTheme="majorEastAsia" w:hAnsi="Calibri" w:cs="Calibri"/>
          <w:color w:val="000000"/>
          <w:sz w:val="22"/>
          <w:szCs w:val="22"/>
          <w:shd w:val="clear" w:color="auto" w:fill="FFFFFF"/>
          <w:lang w:val="fr-FR"/>
        </w:rPr>
        <w:t xml:space="preserve">expert mondial de l'enseignement supérieur, a publié aujourd'hui le </w:t>
      </w:r>
      <w:hyperlink r:id="rId8" w:tgtFrame="_blank" w:history="1">
        <w:r w:rsidRPr="00D20340">
          <w:rPr>
            <w:rStyle w:val="normaltextrun"/>
            <w:rFonts w:ascii="Calibri" w:eastAsiaTheme="majorEastAsia" w:hAnsi="Calibri" w:cs="Calibri"/>
            <w:color w:val="467886"/>
            <w:sz w:val="22"/>
            <w:szCs w:val="22"/>
            <w:u w:val="single"/>
            <w:shd w:val="clear" w:color="auto" w:fill="FFFFFF"/>
            <w:lang w:val="fr-FR"/>
          </w:rPr>
          <w:t>classement mondial des universités QS : Europe 2026</w:t>
        </w:r>
      </w:hyperlink>
      <w:r w:rsidRPr="00D20340">
        <w:rPr>
          <w:rStyle w:val="normaltextrun"/>
          <w:rFonts w:ascii="Calibri" w:eastAsiaTheme="majorEastAsia" w:hAnsi="Calibri" w:cs="Calibri"/>
          <w:color w:val="000000"/>
          <w:sz w:val="22"/>
          <w:szCs w:val="22"/>
          <w:shd w:val="clear" w:color="auto" w:fill="FFFFFF"/>
          <w:lang w:val="fr-FR"/>
        </w:rPr>
        <w:t xml:space="preserve">*. </w:t>
      </w:r>
      <w:r w:rsidRPr="00D20340">
        <w:rPr>
          <w:rStyle w:val="normaltextrun"/>
          <w:rFonts w:ascii="Calibri" w:eastAsiaTheme="majorEastAsia" w:hAnsi="Calibri" w:cs="Calibri"/>
          <w:color w:val="EE0000"/>
          <w:sz w:val="16"/>
          <w:szCs w:val="16"/>
          <w:shd w:val="clear" w:color="auto" w:fill="FFFFFF"/>
          <w:lang w:val="fr-FR"/>
        </w:rPr>
        <w:t xml:space="preserve">*Le lien sera mis à jour avec les derniers résultats lorsque l'embargo sera levé. </w:t>
      </w:r>
    </w:p>
    <w:p w14:paraId="7D588EB3" w14:textId="77777777" w:rsidR="00680251" w:rsidRPr="00D20340" w:rsidRDefault="00795CFF" w:rsidP="0067741B">
      <w:pPr>
        <w:pStyle w:val="paragraph"/>
        <w:spacing w:before="0" w:beforeAutospacing="0" w:after="160" w:afterAutospacing="0" w:line="360" w:lineRule="auto"/>
        <w:textAlignment w:val="baseline"/>
        <w:rPr>
          <w:rStyle w:val="eop"/>
          <w:rFonts w:ascii="Calibri" w:eastAsiaTheme="majorEastAsia" w:hAnsi="Calibri" w:cs="Calibri"/>
          <w:sz w:val="22"/>
          <w:szCs w:val="22"/>
          <w:lang w:val="fr-FR"/>
        </w:rPr>
      </w:pPr>
      <w:r w:rsidRPr="00D20340">
        <w:rPr>
          <w:rStyle w:val="normaltextrun"/>
          <w:rFonts w:ascii="Calibri" w:eastAsiaTheme="majorEastAsia" w:hAnsi="Calibri" w:cs="Calibri"/>
          <w:sz w:val="22"/>
          <w:szCs w:val="22"/>
          <w:lang w:val="fr-FR"/>
        </w:rPr>
        <w:t xml:space="preserve">Les résultats placent l'université d'Oxford en tête des meilleures universités européennes, qui grimpe de la troisième place l'année dernière et détrône l'ETH Zurich. L'Imperial College London passe de la deuxième à la troisième place, à égalité avec l'UCL, tandis que l'université de Cambridge arrive en cinquième position. </w:t>
      </w:r>
    </w:p>
    <w:p w14:paraId="0743F6DB" w14:textId="67D17F63" w:rsidR="00795CFF" w:rsidRPr="00D20340" w:rsidRDefault="00795CFF" w:rsidP="0067741B">
      <w:pPr>
        <w:pStyle w:val="paragraph"/>
        <w:spacing w:before="0" w:beforeAutospacing="0" w:after="160" w:afterAutospacing="0" w:line="360" w:lineRule="auto"/>
        <w:textAlignment w:val="baseline"/>
        <w:rPr>
          <w:rStyle w:val="normaltextrun"/>
          <w:rFonts w:ascii="Segoe UI" w:hAnsi="Segoe UI" w:cs="Segoe UI"/>
          <w:sz w:val="18"/>
          <w:szCs w:val="18"/>
          <w:lang w:val="fr-FR"/>
        </w:rPr>
      </w:pPr>
      <w:r w:rsidRPr="00D20340">
        <w:rPr>
          <w:rStyle w:val="normaltextrun"/>
          <w:rFonts w:ascii="Calibri" w:hAnsi="Calibri" w:cs="Calibri"/>
          <w:color w:val="000000"/>
          <w:sz w:val="22"/>
          <w:szCs w:val="22"/>
          <w:shd w:val="clear" w:color="auto" w:fill="FFFFFF"/>
          <w:lang w:val="fr-FR"/>
        </w:rPr>
        <w:t xml:space="preserve">La KU Leuven </w:t>
      </w:r>
      <w:r w:rsidRPr="00D20340">
        <w:rPr>
          <w:rStyle w:val="normaltextrun"/>
          <w:rFonts w:ascii="Calibri" w:eastAsiaTheme="majorEastAsia" w:hAnsi="Calibri" w:cs="Calibri"/>
          <w:color w:val="000000"/>
          <w:sz w:val="22"/>
          <w:szCs w:val="22"/>
          <w:shd w:val="clear" w:color="auto" w:fill="FFFFFF"/>
          <w:lang w:val="fr-FR"/>
        </w:rPr>
        <w:t xml:space="preserve">est </w:t>
      </w:r>
      <w:r w:rsidRPr="00D20340">
        <w:rPr>
          <w:rStyle w:val="normaltextrun"/>
          <w:rFonts w:ascii="Calibri" w:hAnsi="Calibri" w:cs="Calibri"/>
          <w:color w:val="000000"/>
          <w:sz w:val="22"/>
          <w:szCs w:val="22"/>
          <w:shd w:val="clear" w:color="auto" w:fill="FFFFFF"/>
          <w:lang w:val="fr-FR"/>
        </w:rPr>
        <w:t xml:space="preserve">l'université belge </w:t>
      </w:r>
      <w:r w:rsidRPr="00D20340">
        <w:rPr>
          <w:rStyle w:val="normaltextrun"/>
          <w:rFonts w:ascii="Calibri" w:eastAsiaTheme="majorEastAsia" w:hAnsi="Calibri" w:cs="Calibri"/>
          <w:color w:val="000000"/>
          <w:sz w:val="22"/>
          <w:szCs w:val="22"/>
          <w:shd w:val="clear" w:color="auto" w:fill="FFFFFF"/>
          <w:lang w:val="fr-FR"/>
        </w:rPr>
        <w:t>la mieux classée, se plaçant</w:t>
      </w:r>
      <w:r w:rsidR="00D20340">
        <w:rPr>
          <w:rStyle w:val="normaltextrun"/>
          <w:rFonts w:ascii="Calibri" w:eastAsiaTheme="majorEastAsia" w:hAnsi="Calibri" w:cs="Calibri"/>
          <w:color w:val="000000"/>
          <w:sz w:val="22"/>
          <w:szCs w:val="22"/>
          <w:shd w:val="clear" w:color="auto" w:fill="FFFFFF"/>
          <w:lang w:val="fr-FR"/>
        </w:rPr>
        <w:t xml:space="preserve"> à la 30</w:t>
      </w:r>
      <w:r w:rsidR="00D20340" w:rsidRPr="00D20340">
        <w:rPr>
          <w:rStyle w:val="normaltextrun"/>
          <w:rFonts w:ascii="Calibri" w:eastAsiaTheme="majorEastAsia" w:hAnsi="Calibri" w:cs="Calibri"/>
          <w:color w:val="000000"/>
          <w:sz w:val="22"/>
          <w:szCs w:val="22"/>
          <w:shd w:val="clear" w:color="auto" w:fill="FFFFFF"/>
          <w:vertAlign w:val="superscript"/>
          <w:lang w:val="fr-FR"/>
        </w:rPr>
        <w:t>ème</w:t>
      </w:r>
      <w:r w:rsidR="00D20340">
        <w:rPr>
          <w:rStyle w:val="normaltextrun"/>
          <w:rFonts w:ascii="Calibri" w:eastAsiaTheme="majorEastAsia" w:hAnsi="Calibri" w:cs="Calibri"/>
          <w:color w:val="000000"/>
          <w:sz w:val="22"/>
          <w:szCs w:val="22"/>
          <w:shd w:val="clear" w:color="auto" w:fill="FFFFFF"/>
          <w:lang w:val="fr-FR"/>
        </w:rPr>
        <w:t xml:space="preserve"> place</w:t>
      </w:r>
      <w:r w:rsidRPr="00D20340">
        <w:rPr>
          <w:rStyle w:val="normaltextrun"/>
          <w:rFonts w:ascii="Calibri" w:eastAsiaTheme="majorEastAsia" w:hAnsi="Calibri" w:cs="Calibri"/>
          <w:color w:val="000000"/>
          <w:sz w:val="22"/>
          <w:szCs w:val="22"/>
          <w:shd w:val="clear" w:color="auto" w:fill="FFFFFF"/>
          <w:lang w:val="fr-FR"/>
        </w:rPr>
        <w:t xml:space="preserve">, soit </w:t>
      </w:r>
      <w:r w:rsidRPr="00D20340">
        <w:rPr>
          <w:rStyle w:val="normaltextrun"/>
          <w:rFonts w:ascii="Calibri" w:hAnsi="Calibri" w:cs="Calibri"/>
          <w:color w:val="000000"/>
          <w:sz w:val="22"/>
          <w:szCs w:val="22"/>
          <w:shd w:val="clear" w:color="auto" w:fill="FFFFFF"/>
          <w:lang w:val="fr-FR"/>
        </w:rPr>
        <w:t xml:space="preserve">trois places </w:t>
      </w:r>
      <w:r w:rsidRPr="00D20340">
        <w:rPr>
          <w:rStyle w:val="normaltextrun"/>
          <w:rFonts w:ascii="Calibri" w:eastAsiaTheme="majorEastAsia" w:hAnsi="Calibri" w:cs="Calibri"/>
          <w:color w:val="000000"/>
          <w:sz w:val="22"/>
          <w:szCs w:val="22"/>
          <w:shd w:val="clear" w:color="auto" w:fill="FFFFFF"/>
          <w:lang w:val="fr-FR"/>
        </w:rPr>
        <w:t xml:space="preserve">de moins que l'année dernière. </w:t>
      </w:r>
      <w:r w:rsidRPr="00D20340">
        <w:rPr>
          <w:rStyle w:val="normaltextrun"/>
          <w:rFonts w:ascii="Calibri" w:hAnsi="Calibri" w:cs="Calibri"/>
          <w:color w:val="000000"/>
          <w:sz w:val="22"/>
          <w:szCs w:val="22"/>
          <w:shd w:val="clear" w:color="auto" w:fill="FFFFFF"/>
          <w:lang w:val="fr-FR"/>
        </w:rPr>
        <w:t>Elle figure parmi les institutions de recherche les plus collaboratives et les plus productives d'Europe, selon l'</w:t>
      </w:r>
      <w:r w:rsidR="00D20340">
        <w:rPr>
          <w:rStyle w:val="normaltextrun"/>
          <w:rFonts w:ascii="Calibri" w:hAnsi="Calibri" w:cs="Calibri"/>
          <w:color w:val="000000"/>
          <w:sz w:val="22"/>
          <w:szCs w:val="22"/>
          <w:shd w:val="clear" w:color="auto" w:fill="FFFFFF"/>
          <w:lang w:val="fr-FR"/>
        </w:rPr>
        <w:t xml:space="preserve">indicateur Réseau </w:t>
      </w:r>
      <w:r w:rsidRPr="00D20340">
        <w:rPr>
          <w:rStyle w:val="normaltextrun"/>
          <w:rFonts w:ascii="Calibri" w:hAnsi="Calibri" w:cs="Calibri"/>
          <w:color w:val="000000"/>
          <w:sz w:val="22"/>
          <w:szCs w:val="22"/>
          <w:shd w:val="clear" w:color="auto" w:fill="FFFFFF"/>
          <w:lang w:val="fr-FR"/>
        </w:rPr>
        <w:t xml:space="preserve">International </w:t>
      </w:r>
      <w:r w:rsidR="00D20340">
        <w:rPr>
          <w:rStyle w:val="normaltextrun"/>
          <w:rFonts w:ascii="Calibri" w:hAnsi="Calibri" w:cs="Calibri"/>
          <w:color w:val="000000"/>
          <w:sz w:val="22"/>
          <w:szCs w:val="22"/>
          <w:shd w:val="clear" w:color="auto" w:fill="FFFFFF"/>
          <w:lang w:val="fr-FR"/>
        </w:rPr>
        <w:t>de recherche</w:t>
      </w:r>
      <w:r w:rsidRPr="00D20340">
        <w:rPr>
          <w:rStyle w:val="normaltextrun"/>
          <w:rFonts w:ascii="Calibri" w:hAnsi="Calibri" w:cs="Calibri"/>
          <w:color w:val="000000"/>
          <w:sz w:val="22"/>
          <w:szCs w:val="22"/>
          <w:shd w:val="clear" w:color="auto" w:fill="FFFFFF"/>
          <w:lang w:val="fr-FR"/>
        </w:rPr>
        <w:t xml:space="preserve"> et le nombre d</w:t>
      </w:r>
      <w:r w:rsidR="00D20340">
        <w:rPr>
          <w:rStyle w:val="normaltextrun"/>
          <w:rFonts w:ascii="Calibri" w:hAnsi="Calibri" w:cs="Calibri"/>
          <w:color w:val="000000"/>
          <w:sz w:val="22"/>
          <w:szCs w:val="22"/>
          <w:shd w:val="clear" w:color="auto" w:fill="FFFFFF"/>
          <w:lang w:val="fr-FR"/>
        </w:rPr>
        <w:t>e publications</w:t>
      </w:r>
      <w:r w:rsidRPr="00D20340">
        <w:rPr>
          <w:rStyle w:val="normaltextrun"/>
          <w:rFonts w:ascii="Calibri" w:hAnsi="Calibri" w:cs="Calibri"/>
          <w:color w:val="000000"/>
          <w:sz w:val="22"/>
          <w:szCs w:val="22"/>
          <w:shd w:val="clear" w:color="auto" w:fill="FFFFFF"/>
          <w:lang w:val="fr-FR"/>
        </w:rPr>
        <w:t xml:space="preserve"> par </w:t>
      </w:r>
      <w:r w:rsidR="00D20340">
        <w:rPr>
          <w:rStyle w:val="normaltextrun"/>
          <w:rFonts w:ascii="Calibri" w:hAnsi="Calibri" w:cs="Calibri"/>
          <w:color w:val="000000"/>
          <w:sz w:val="22"/>
          <w:szCs w:val="22"/>
          <w:shd w:val="clear" w:color="auto" w:fill="FFFFFF"/>
          <w:lang w:val="fr-FR"/>
        </w:rPr>
        <w:t>professeur</w:t>
      </w:r>
      <w:r w:rsidR="00680251" w:rsidRPr="00D20340">
        <w:rPr>
          <w:rStyle w:val="normaltextrun"/>
          <w:rFonts w:ascii="Calibri" w:hAnsi="Calibri" w:cs="Calibri"/>
          <w:color w:val="000000"/>
          <w:sz w:val="22"/>
          <w:szCs w:val="22"/>
          <w:shd w:val="clear" w:color="auto" w:fill="FFFFFF"/>
          <w:lang w:val="fr-FR"/>
        </w:rPr>
        <w:t xml:space="preserve">. Parallèlement, </w:t>
      </w:r>
      <w:r w:rsidRPr="00D20340">
        <w:rPr>
          <w:rStyle w:val="normaltextrun"/>
          <w:rFonts w:ascii="Calibri" w:hAnsi="Calibri" w:cs="Calibri"/>
          <w:color w:val="000000"/>
          <w:sz w:val="22"/>
          <w:szCs w:val="22"/>
          <w:shd w:val="clear" w:color="auto" w:fill="FFFFFF"/>
          <w:lang w:val="fr-FR"/>
        </w:rPr>
        <w:t>l'université de Gand grimpe dans le top 50 européen, gagnant cinq places pour se classer</w:t>
      </w:r>
      <w:r w:rsidR="00D20340">
        <w:rPr>
          <w:rStyle w:val="normaltextrun"/>
          <w:rFonts w:ascii="Calibri" w:hAnsi="Calibri" w:cs="Calibri"/>
          <w:color w:val="000000"/>
          <w:sz w:val="22"/>
          <w:szCs w:val="22"/>
          <w:shd w:val="clear" w:color="auto" w:fill="FFFFFF"/>
          <w:vertAlign w:val="superscript"/>
          <w:lang w:val="fr-FR"/>
        </w:rPr>
        <w:t xml:space="preserve"> </w:t>
      </w:r>
      <w:r w:rsidR="00D20340">
        <w:rPr>
          <w:rStyle w:val="normaltextrun"/>
          <w:rFonts w:ascii="Calibri" w:hAnsi="Calibri" w:cs="Calibri"/>
          <w:color w:val="000000"/>
          <w:sz w:val="22"/>
          <w:szCs w:val="22"/>
          <w:shd w:val="clear" w:color="auto" w:fill="FFFFFF"/>
          <w:lang w:val="fr-FR"/>
        </w:rPr>
        <w:t>42</w:t>
      </w:r>
      <w:r w:rsidR="00D20340" w:rsidRPr="00D20340">
        <w:rPr>
          <w:rStyle w:val="normaltextrun"/>
          <w:rFonts w:ascii="Calibri" w:hAnsi="Calibri" w:cs="Calibri"/>
          <w:color w:val="000000"/>
          <w:sz w:val="22"/>
          <w:szCs w:val="22"/>
          <w:shd w:val="clear" w:color="auto" w:fill="FFFFFF"/>
          <w:vertAlign w:val="superscript"/>
          <w:lang w:val="fr-FR"/>
        </w:rPr>
        <w:t>e</w:t>
      </w:r>
      <w:r w:rsidR="00D20340">
        <w:rPr>
          <w:rStyle w:val="normaltextrun"/>
          <w:rFonts w:ascii="Calibri" w:hAnsi="Calibri" w:cs="Calibri"/>
          <w:color w:val="000000"/>
          <w:sz w:val="22"/>
          <w:szCs w:val="22"/>
          <w:shd w:val="clear" w:color="auto" w:fill="FFFFFF"/>
          <w:lang w:val="fr-FR"/>
        </w:rPr>
        <w:t xml:space="preserve"> </w:t>
      </w:r>
      <w:r w:rsidR="00680251" w:rsidRPr="00D20340">
        <w:rPr>
          <w:rStyle w:val="normaltextrun"/>
          <w:rFonts w:ascii="Calibri" w:hAnsi="Calibri" w:cs="Calibri"/>
          <w:color w:val="000000"/>
          <w:sz w:val="22"/>
          <w:szCs w:val="22"/>
          <w:shd w:val="clear" w:color="auto" w:fill="FFFFFF"/>
          <w:lang w:val="fr-FR"/>
        </w:rPr>
        <w:t>grâce à des gains en termes de réputation, de résultats de recherche, de résultats en matière d'emplo</w:t>
      </w:r>
      <w:r w:rsidR="00D20340">
        <w:rPr>
          <w:rStyle w:val="normaltextrun"/>
          <w:rFonts w:ascii="Calibri" w:hAnsi="Calibri" w:cs="Calibri"/>
          <w:color w:val="000000"/>
          <w:sz w:val="22"/>
          <w:szCs w:val="22"/>
          <w:shd w:val="clear" w:color="auto" w:fill="FFFFFF"/>
          <w:lang w:val="fr-FR"/>
        </w:rPr>
        <w:t>yabilité</w:t>
      </w:r>
      <w:r w:rsidR="00680251" w:rsidRPr="00D20340">
        <w:rPr>
          <w:rStyle w:val="normaltextrun"/>
          <w:rFonts w:ascii="Calibri" w:hAnsi="Calibri" w:cs="Calibri"/>
          <w:color w:val="000000"/>
          <w:sz w:val="22"/>
          <w:szCs w:val="22"/>
          <w:shd w:val="clear" w:color="auto" w:fill="FFFFFF"/>
          <w:lang w:val="fr-FR"/>
        </w:rPr>
        <w:t xml:space="preserve"> et d'étudiants internationaux.</w:t>
      </w:r>
    </w:p>
    <w:p w14:paraId="058C5DCF" w14:textId="6B208816" w:rsidR="00795CFF" w:rsidRPr="00D20340" w:rsidRDefault="00795CFF" w:rsidP="0067741B">
      <w:pPr>
        <w:spacing w:line="360" w:lineRule="auto"/>
        <w:rPr>
          <w:rFonts w:ascii="Calibri" w:hAnsi="Calibri" w:cs="Calibri"/>
          <w:color w:val="000000"/>
          <w:sz w:val="22"/>
          <w:szCs w:val="22"/>
          <w:shd w:val="clear" w:color="auto" w:fill="FFFFFF"/>
          <w:lang w:val="fr-FR"/>
        </w:rPr>
      </w:pPr>
      <w:r w:rsidRPr="00D20340">
        <w:rPr>
          <w:rFonts w:ascii="Calibri" w:hAnsi="Calibri" w:cs="Calibri"/>
          <w:color w:val="000000"/>
          <w:sz w:val="22"/>
          <w:szCs w:val="22"/>
          <w:shd w:val="clear" w:color="auto" w:fill="FFFFFF"/>
          <w:lang w:val="fr-FR"/>
        </w:rPr>
        <w:t xml:space="preserve">Le </w:t>
      </w:r>
      <w:hyperlink r:id="rId9" w:tgtFrame="_blank" w:history="1">
        <w:r w:rsidRPr="00D20340">
          <w:rPr>
            <w:rStyle w:val="Lienhypertexte"/>
            <w:rFonts w:ascii="Calibri" w:hAnsi="Calibri" w:cs="Calibri"/>
            <w:sz w:val="22"/>
            <w:szCs w:val="22"/>
            <w:shd w:val="clear" w:color="auto" w:fill="FFFFFF"/>
            <w:lang w:val="fr-FR"/>
          </w:rPr>
          <w:t xml:space="preserve">classement QS World </w:t>
        </w:r>
        <w:proofErr w:type="spellStart"/>
        <w:r w:rsidRPr="00D20340">
          <w:rPr>
            <w:rStyle w:val="Lienhypertexte"/>
            <w:rFonts w:ascii="Calibri" w:hAnsi="Calibri" w:cs="Calibri"/>
            <w:sz w:val="22"/>
            <w:szCs w:val="22"/>
            <w:shd w:val="clear" w:color="auto" w:fill="FFFFFF"/>
            <w:lang w:val="fr-FR"/>
          </w:rPr>
          <w:t>University</w:t>
        </w:r>
        <w:proofErr w:type="spellEnd"/>
        <w:r w:rsidRPr="00D20340">
          <w:rPr>
            <w:rStyle w:val="Lienhypertexte"/>
            <w:rFonts w:ascii="Calibri" w:hAnsi="Calibri" w:cs="Calibri"/>
            <w:sz w:val="22"/>
            <w:szCs w:val="22"/>
            <w:shd w:val="clear" w:color="auto" w:fill="FFFFFF"/>
            <w:lang w:val="fr-FR"/>
          </w:rPr>
          <w:t xml:space="preserve"> Rankings: Europe 2026</w:t>
        </w:r>
      </w:hyperlink>
      <w:r w:rsidRPr="00D20340">
        <w:rPr>
          <w:rFonts w:ascii="Calibri" w:hAnsi="Calibri" w:cs="Calibri"/>
          <w:color w:val="000000"/>
          <w:sz w:val="22"/>
          <w:szCs w:val="22"/>
          <w:shd w:val="clear" w:color="auto" w:fill="FFFFFF"/>
          <w:lang w:val="fr-FR"/>
        </w:rPr>
        <w:t xml:space="preserve"> répertorie 958 universités de 42 pays et territoires. La Belgique compte 12 universités classées</w:t>
      </w:r>
      <w:r w:rsidR="00680251" w:rsidRPr="00D20340">
        <w:rPr>
          <w:rFonts w:ascii="Calibri" w:hAnsi="Calibri" w:cs="Calibri"/>
          <w:color w:val="000000"/>
          <w:sz w:val="22"/>
          <w:szCs w:val="22"/>
          <w:shd w:val="clear" w:color="auto" w:fill="FFFFFF"/>
          <w:lang w:val="fr-FR"/>
        </w:rPr>
        <w:t xml:space="preserve">, dont quatre dans le top 100 européen. </w:t>
      </w:r>
      <w:r w:rsidRPr="00D20340">
        <w:rPr>
          <w:rFonts w:ascii="Calibri" w:hAnsi="Calibri" w:cs="Calibri"/>
          <w:color w:val="000000"/>
          <w:sz w:val="22"/>
          <w:szCs w:val="22"/>
          <w:shd w:val="clear" w:color="auto" w:fill="FFFFFF"/>
          <w:lang w:val="fr-FR"/>
        </w:rPr>
        <w:t xml:space="preserve">Le Royaume-Uni domine </w:t>
      </w:r>
      <w:r w:rsidR="00680251" w:rsidRPr="00D20340">
        <w:rPr>
          <w:rFonts w:ascii="Calibri" w:hAnsi="Calibri" w:cs="Calibri"/>
          <w:color w:val="000000"/>
          <w:sz w:val="22"/>
          <w:szCs w:val="22"/>
          <w:shd w:val="clear" w:color="auto" w:fill="FFFFFF"/>
          <w:lang w:val="fr-FR"/>
        </w:rPr>
        <w:t xml:space="preserve">le classement </w:t>
      </w:r>
      <w:r w:rsidRPr="00D20340">
        <w:rPr>
          <w:rFonts w:ascii="Calibri" w:hAnsi="Calibri" w:cs="Calibri"/>
          <w:color w:val="000000"/>
          <w:sz w:val="22"/>
          <w:szCs w:val="22"/>
          <w:shd w:val="clear" w:color="auto" w:fill="FFFFFF"/>
          <w:lang w:val="fr-FR"/>
        </w:rPr>
        <w:t>avec 129 universités classées, dont sept dans le top 10. Il est suivi par la Turquie avec 107 universités et l'Allemagne avec 102.</w:t>
      </w:r>
    </w:p>
    <w:p w14:paraId="699309D1" w14:textId="78DEE135" w:rsidR="0067741B" w:rsidRPr="00D20340" w:rsidRDefault="00795CFF" w:rsidP="0067741B">
      <w:pPr>
        <w:spacing w:line="360" w:lineRule="auto"/>
        <w:rPr>
          <w:rFonts w:ascii="Calibri" w:hAnsi="Calibri" w:cs="Calibri"/>
          <w:i/>
          <w:iCs/>
          <w:color w:val="000000"/>
          <w:sz w:val="22"/>
          <w:szCs w:val="22"/>
          <w:shd w:val="clear" w:color="auto" w:fill="FFFFFF"/>
          <w:lang w:val="fr-FR"/>
        </w:rPr>
      </w:pPr>
      <w:r w:rsidRPr="00D20340">
        <w:rPr>
          <w:rFonts w:ascii="Calibri" w:hAnsi="Calibri" w:cs="Calibri"/>
          <w:b/>
          <w:bCs/>
          <w:color w:val="000000"/>
          <w:sz w:val="22"/>
          <w:szCs w:val="22"/>
          <w:shd w:val="clear" w:color="auto" w:fill="FFFFFF"/>
          <w:lang w:val="fr-FR"/>
        </w:rPr>
        <w:t>Ben Sowter, vice-président senior de QS</w:t>
      </w:r>
      <w:r w:rsidR="00D20340">
        <w:rPr>
          <w:rFonts w:ascii="Calibri" w:hAnsi="Calibri" w:cs="Calibri"/>
          <w:b/>
          <w:bCs/>
          <w:color w:val="000000"/>
          <w:sz w:val="22"/>
          <w:szCs w:val="22"/>
          <w:shd w:val="clear" w:color="auto" w:fill="FFFFFF"/>
          <w:lang w:val="fr-FR"/>
        </w:rPr>
        <w:t xml:space="preserve"> </w:t>
      </w:r>
      <w:r w:rsidRPr="00D20340">
        <w:rPr>
          <w:rFonts w:ascii="Calibri" w:hAnsi="Calibri" w:cs="Calibri"/>
          <w:b/>
          <w:bCs/>
          <w:color w:val="000000"/>
          <w:sz w:val="22"/>
          <w:szCs w:val="22"/>
          <w:shd w:val="clear" w:color="auto" w:fill="FFFFFF"/>
          <w:lang w:val="fr-FR"/>
        </w:rPr>
        <w:t xml:space="preserve"> </w:t>
      </w:r>
      <w:r w:rsidRPr="00D20340">
        <w:rPr>
          <w:rFonts w:ascii="Calibri" w:hAnsi="Calibri" w:cs="Calibri"/>
          <w:color w:val="000000"/>
          <w:sz w:val="22"/>
          <w:szCs w:val="22"/>
          <w:shd w:val="clear" w:color="auto" w:fill="FFFFFF"/>
          <w:lang w:val="fr-FR"/>
        </w:rPr>
        <w:t xml:space="preserve">: </w:t>
      </w:r>
      <w:r w:rsidR="0067741B" w:rsidRPr="00D20340">
        <w:rPr>
          <w:rFonts w:ascii="Calibri" w:hAnsi="Calibri" w:cs="Calibri"/>
          <w:i/>
          <w:iCs/>
          <w:color w:val="000000"/>
          <w:sz w:val="22"/>
          <w:szCs w:val="22"/>
          <w:shd w:val="clear" w:color="auto" w:fill="FFFFFF"/>
          <w:lang w:val="fr-FR"/>
        </w:rPr>
        <w:t xml:space="preserve">« L'enseignement supérieur belge combine une forte qualité académique, un taux de participation élevé et des universités compétitives au niveau international avec un accès relativement ouvert et des frais modérés, favorisant à la fois l'excellence de la recherche et une large inclusion sociale. </w:t>
      </w:r>
    </w:p>
    <w:p w14:paraId="0E90EA9B" w14:textId="67401367" w:rsidR="0067741B" w:rsidRPr="00D20340" w:rsidRDefault="0067741B" w:rsidP="0067741B">
      <w:pPr>
        <w:spacing w:line="360" w:lineRule="auto"/>
        <w:rPr>
          <w:rFonts w:ascii="Calibri" w:hAnsi="Calibri" w:cs="Calibri"/>
          <w:i/>
          <w:iCs/>
          <w:color w:val="000000"/>
          <w:sz w:val="22"/>
          <w:szCs w:val="22"/>
          <w:shd w:val="clear" w:color="auto" w:fill="FFFFFF"/>
          <w:lang w:val="fr-FR"/>
        </w:rPr>
      </w:pPr>
      <w:r w:rsidRPr="00D20340">
        <w:rPr>
          <w:rFonts w:ascii="Calibri" w:hAnsi="Calibri" w:cs="Calibri"/>
          <w:i/>
          <w:iCs/>
          <w:color w:val="000000"/>
          <w:sz w:val="22"/>
          <w:szCs w:val="22"/>
          <w:shd w:val="clear" w:color="auto" w:fill="FFFFFF"/>
          <w:lang w:val="fr-FR"/>
        </w:rPr>
        <w:t xml:space="preserve">« Cependant, les données QS montrent un profil de recherche mitigé : la Belgique excelle en matière de collaboration et de volume de publications, mais est à la traîne en termes d'impact de la recherche et d'attraction des meilleurs talents internationaux. Dans le même temps, </w:t>
      </w:r>
      <w:hyperlink r:id="rId10" w:history="1">
        <w:r w:rsidRPr="00D20340">
          <w:rPr>
            <w:rStyle w:val="Lienhypertexte"/>
            <w:rFonts w:ascii="Calibri" w:hAnsi="Calibri" w:cs="Calibri"/>
            <w:i/>
            <w:iCs/>
            <w:sz w:val="22"/>
            <w:szCs w:val="22"/>
            <w:shd w:val="clear" w:color="auto" w:fill="FFFFFF"/>
            <w:lang w:val="fr-FR"/>
          </w:rPr>
          <w:t>le resserrement des financements publics</w:t>
        </w:r>
      </w:hyperlink>
      <w:r w:rsidRPr="00D20340">
        <w:rPr>
          <w:rFonts w:ascii="Calibri" w:hAnsi="Calibri" w:cs="Calibri"/>
          <w:i/>
          <w:iCs/>
          <w:color w:val="000000"/>
          <w:sz w:val="22"/>
          <w:szCs w:val="22"/>
          <w:shd w:val="clear" w:color="auto" w:fill="FFFFFF"/>
          <w:lang w:val="fr-FR"/>
        </w:rPr>
        <w:t xml:space="preserve">, l'augmentation des inscriptions et </w:t>
      </w:r>
      <w:hyperlink r:id="rId11" w:history="1">
        <w:r w:rsidRPr="00D20340">
          <w:rPr>
            <w:rStyle w:val="Lienhypertexte"/>
            <w:rFonts w:ascii="Calibri" w:hAnsi="Calibri" w:cs="Calibri"/>
            <w:i/>
            <w:iCs/>
            <w:sz w:val="22"/>
            <w:szCs w:val="22"/>
            <w:shd w:val="clear" w:color="auto" w:fill="FFFFFF"/>
            <w:lang w:val="fr-FR"/>
          </w:rPr>
          <w:t>les pressions liées au logement et au coût de la vie</w:t>
        </w:r>
      </w:hyperlink>
      <w:r w:rsidRPr="00D20340">
        <w:rPr>
          <w:rFonts w:ascii="Calibri" w:hAnsi="Calibri" w:cs="Calibri"/>
          <w:i/>
          <w:iCs/>
          <w:color w:val="000000"/>
          <w:sz w:val="22"/>
          <w:szCs w:val="22"/>
          <w:shd w:val="clear" w:color="auto" w:fill="FFFFFF"/>
          <w:lang w:val="fr-FR"/>
        </w:rPr>
        <w:t xml:space="preserve"> mettent à rude épreuve les capacités.</w:t>
      </w:r>
    </w:p>
    <w:p w14:paraId="08C6737C" w14:textId="1E48AE19" w:rsidR="0067741B" w:rsidRPr="00D20340" w:rsidRDefault="0067741B" w:rsidP="0067741B">
      <w:pPr>
        <w:spacing w:line="360" w:lineRule="auto"/>
        <w:rPr>
          <w:rFonts w:ascii="Calibri" w:hAnsi="Calibri" w:cs="Calibri"/>
          <w:color w:val="000000"/>
          <w:sz w:val="22"/>
          <w:szCs w:val="22"/>
          <w:shd w:val="clear" w:color="auto" w:fill="FFFFFF"/>
          <w:lang w:val="fr-FR"/>
        </w:rPr>
      </w:pPr>
      <w:r w:rsidRPr="00D20340">
        <w:rPr>
          <w:rFonts w:ascii="Calibri" w:hAnsi="Calibri" w:cs="Calibri"/>
          <w:i/>
          <w:iCs/>
          <w:color w:val="000000"/>
          <w:sz w:val="22"/>
          <w:szCs w:val="22"/>
          <w:shd w:val="clear" w:color="auto" w:fill="FFFFFF"/>
          <w:lang w:val="fr-FR"/>
        </w:rPr>
        <w:lastRenderedPageBreak/>
        <w:t xml:space="preserve">La priorité </w:t>
      </w:r>
      <w:r w:rsidR="2FB8B1FF" w:rsidRPr="00D20340">
        <w:rPr>
          <w:rFonts w:ascii="Calibri" w:hAnsi="Calibri" w:cs="Calibri"/>
          <w:i/>
          <w:iCs/>
          <w:color w:val="000000"/>
          <w:sz w:val="22"/>
          <w:szCs w:val="22"/>
          <w:shd w:val="clear" w:color="auto" w:fill="FFFFFF"/>
          <w:lang w:val="fr-FR"/>
        </w:rPr>
        <w:t xml:space="preserve">pour les universités belges réside dans des </w:t>
      </w:r>
      <w:r w:rsidRPr="00D20340">
        <w:rPr>
          <w:rFonts w:ascii="Calibri" w:hAnsi="Calibri" w:cs="Calibri"/>
          <w:i/>
          <w:iCs/>
          <w:color w:val="000000"/>
          <w:sz w:val="22"/>
          <w:szCs w:val="22"/>
          <w:shd w:val="clear" w:color="auto" w:fill="FFFFFF"/>
          <w:lang w:val="fr-FR"/>
        </w:rPr>
        <w:t xml:space="preserve">investissements ciblés dans la recherche à fort impact, des incitations plus fortes pour les talents internationaux et un soutien renouvelé aux étudiants et au personnel, afin que </w:t>
      </w:r>
      <w:r w:rsidR="2D885F82" w:rsidRPr="00D20340">
        <w:rPr>
          <w:rFonts w:ascii="Calibri" w:hAnsi="Calibri" w:cs="Calibri"/>
          <w:i/>
          <w:iCs/>
          <w:color w:val="000000"/>
          <w:sz w:val="22"/>
          <w:szCs w:val="22"/>
          <w:shd w:val="clear" w:color="auto" w:fill="FFFFFF"/>
          <w:lang w:val="fr-FR"/>
        </w:rPr>
        <w:t xml:space="preserve">l'échelle puisse augmenter </w:t>
      </w:r>
      <w:r w:rsidRPr="00D20340">
        <w:rPr>
          <w:rFonts w:ascii="Calibri" w:hAnsi="Calibri" w:cs="Calibri"/>
          <w:i/>
          <w:iCs/>
          <w:color w:val="000000"/>
          <w:sz w:val="22"/>
          <w:szCs w:val="22"/>
          <w:shd w:val="clear" w:color="auto" w:fill="FFFFFF"/>
          <w:lang w:val="fr-FR"/>
        </w:rPr>
        <w:t>sans nuire à l'équité et à la qualité</w:t>
      </w:r>
      <w:r w:rsidR="00004159" w:rsidRPr="00D20340">
        <w:rPr>
          <w:rFonts w:ascii="Calibri" w:hAnsi="Calibri" w:cs="Calibri"/>
          <w:i/>
          <w:iCs/>
          <w:color w:val="000000"/>
          <w:sz w:val="22"/>
          <w:szCs w:val="22"/>
          <w:shd w:val="clear" w:color="auto" w:fill="FFFFFF"/>
          <w:lang w:val="fr-F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1065"/>
        <w:gridCol w:w="4620"/>
        <w:gridCol w:w="2205"/>
      </w:tblGrid>
      <w:tr w:rsidR="00680251" w:rsidRPr="00680251" w14:paraId="47A76E35" w14:textId="77777777">
        <w:trPr>
          <w:trHeight w:val="270"/>
        </w:trPr>
        <w:tc>
          <w:tcPr>
            <w:tcW w:w="8925" w:type="dxa"/>
            <w:gridSpan w:val="4"/>
            <w:tcBorders>
              <w:top w:val="single" w:sz="6" w:space="0" w:color="auto"/>
              <w:left w:val="single" w:sz="6" w:space="0" w:color="auto"/>
              <w:bottom w:val="single" w:sz="6" w:space="0" w:color="auto"/>
              <w:right w:val="single" w:sz="6" w:space="0" w:color="auto"/>
            </w:tcBorders>
            <w:vAlign w:val="bottom"/>
            <w:hideMark/>
          </w:tcPr>
          <w:p w14:paraId="7A3B1527"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Tableau 1 : Europe - Top 20  </w:t>
            </w:r>
          </w:p>
        </w:tc>
      </w:tr>
      <w:tr w:rsidR="00680251" w:rsidRPr="00680251" w14:paraId="1467874A" w14:textId="77777777">
        <w:trPr>
          <w:trHeight w:val="405"/>
        </w:trPr>
        <w:tc>
          <w:tcPr>
            <w:tcW w:w="1035" w:type="dxa"/>
            <w:tcBorders>
              <w:top w:val="single" w:sz="6" w:space="0" w:color="auto"/>
              <w:left w:val="single" w:sz="6" w:space="0" w:color="auto"/>
              <w:bottom w:val="single" w:sz="6" w:space="0" w:color="auto"/>
              <w:right w:val="single" w:sz="6" w:space="0" w:color="auto"/>
            </w:tcBorders>
            <w:vAlign w:val="center"/>
            <w:hideMark/>
          </w:tcPr>
          <w:p w14:paraId="7D3BB699"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Classement 2026  </w:t>
            </w:r>
          </w:p>
        </w:tc>
        <w:tc>
          <w:tcPr>
            <w:tcW w:w="1065" w:type="dxa"/>
            <w:tcBorders>
              <w:top w:val="nil"/>
              <w:left w:val="single" w:sz="6" w:space="0" w:color="auto"/>
              <w:bottom w:val="single" w:sz="6" w:space="0" w:color="auto"/>
              <w:right w:val="single" w:sz="6" w:space="0" w:color="auto"/>
            </w:tcBorders>
            <w:vAlign w:val="center"/>
            <w:hideMark/>
          </w:tcPr>
          <w:p w14:paraId="76D9197E"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Classement 2025  </w:t>
            </w:r>
          </w:p>
        </w:tc>
        <w:tc>
          <w:tcPr>
            <w:tcW w:w="4620" w:type="dxa"/>
            <w:tcBorders>
              <w:top w:val="nil"/>
              <w:left w:val="single" w:sz="6" w:space="0" w:color="auto"/>
              <w:bottom w:val="single" w:sz="6" w:space="0" w:color="auto"/>
              <w:right w:val="single" w:sz="6" w:space="0" w:color="auto"/>
            </w:tcBorders>
            <w:vAlign w:val="center"/>
            <w:hideMark/>
          </w:tcPr>
          <w:p w14:paraId="01B3F82E"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Établissement  </w:t>
            </w:r>
          </w:p>
        </w:tc>
        <w:tc>
          <w:tcPr>
            <w:tcW w:w="2205" w:type="dxa"/>
            <w:tcBorders>
              <w:top w:val="nil"/>
              <w:left w:val="single" w:sz="6" w:space="0" w:color="auto"/>
              <w:bottom w:val="single" w:sz="6" w:space="0" w:color="auto"/>
              <w:right w:val="single" w:sz="6" w:space="0" w:color="auto"/>
            </w:tcBorders>
            <w:vAlign w:val="center"/>
            <w:hideMark/>
          </w:tcPr>
          <w:p w14:paraId="7044A47F"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Système d'enseignement supérieur  </w:t>
            </w:r>
          </w:p>
        </w:tc>
      </w:tr>
      <w:tr w:rsidR="00680251" w:rsidRPr="00680251" w14:paraId="337D427D"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62BDE2B2"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1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29AEA513"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3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2BFF9EA6"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Université d'Oxford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08760A7E"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Royaume-Uni  </w:t>
            </w:r>
          </w:p>
        </w:tc>
      </w:tr>
      <w:tr w:rsidR="00680251" w:rsidRPr="00680251" w14:paraId="36464F39"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676C9085"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2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AF139B9"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23404E44"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ETH Zurich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75075B4B"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Suisse  </w:t>
            </w:r>
          </w:p>
        </w:tc>
      </w:tr>
      <w:tr w:rsidR="00680251" w:rsidRPr="00680251" w14:paraId="5C86DB02"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425A04A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=3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1271C820"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2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3217295A"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Imperial College London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D9A1E3D"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Royaume-Uni  </w:t>
            </w:r>
          </w:p>
        </w:tc>
      </w:tr>
      <w:tr w:rsidR="00680251" w:rsidRPr="00680251" w14:paraId="1DBDAC3C"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3C8CB531"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=3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7D0FEDFE"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5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672A1744"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UCL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54CB7E6B"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Royaume-Uni  </w:t>
            </w:r>
          </w:p>
        </w:tc>
      </w:tr>
      <w:tr w:rsidR="00680251" w:rsidRPr="00680251" w14:paraId="5A511619"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108539B7"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5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203D2A2"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4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47B470AF"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Université de Cambridge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7053CFA0"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Royaume-Uni  </w:t>
            </w:r>
          </w:p>
        </w:tc>
      </w:tr>
      <w:tr w:rsidR="00680251" w:rsidRPr="00680251" w14:paraId="15B06E25"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73C9A95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6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1A72CD98"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6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41460946"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Université d'Édimbourg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6DEA017"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Royaume-Uni  </w:t>
            </w:r>
          </w:p>
        </w:tc>
      </w:tr>
      <w:tr w:rsidR="00680251" w:rsidRPr="00680251" w14:paraId="1783A2F0"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2C7E487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7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3AF2B4B"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8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721C8DD9"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King's College London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4C7AA11D"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Royaume-Uni  </w:t>
            </w:r>
          </w:p>
        </w:tc>
      </w:tr>
      <w:tr w:rsidR="00680251" w:rsidRPr="00680251" w14:paraId="78006E68"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300E9D04"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8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3BAA7566"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9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1566A6D2"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Université PSL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1E1A74D2"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France  </w:t>
            </w:r>
          </w:p>
        </w:tc>
      </w:tr>
      <w:tr w:rsidR="00680251" w:rsidRPr="00680251" w14:paraId="5A1EF265"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43988EFB"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9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EB20F1F"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7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1FFAED3C"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Université de Manchester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786BC985"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Royaume-Uni  </w:t>
            </w:r>
          </w:p>
        </w:tc>
      </w:tr>
      <w:tr w:rsidR="00680251" w:rsidRPr="00680251" w14:paraId="6ECDFB51"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7045E8ED"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10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505BCF1"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10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082E324F" w14:textId="77777777" w:rsidR="00680251" w:rsidRPr="00D20340" w:rsidRDefault="00680251" w:rsidP="00680251">
            <w:pPr>
              <w:spacing w:after="0" w:line="240" w:lineRule="auto"/>
              <w:textAlignment w:val="baseline"/>
              <w:rPr>
                <w:rFonts w:ascii="Segoe UI" w:eastAsia="Times New Roman" w:hAnsi="Segoe UI" w:cs="Segoe UI"/>
                <w:kern w:val="0"/>
                <w:sz w:val="18"/>
                <w:szCs w:val="18"/>
                <w:lang w:val="fr-FR" w:eastAsia="en-GB"/>
                <w14:ligatures w14:val="none"/>
              </w:rPr>
            </w:pPr>
            <w:r w:rsidRPr="00680251">
              <w:rPr>
                <w:rFonts w:ascii="Calibri" w:eastAsia="Times New Roman" w:hAnsi="Calibri" w:cs="Calibri"/>
                <w:kern w:val="0"/>
                <w:sz w:val="20"/>
                <w:szCs w:val="20"/>
                <w:lang w:val="fr-FR" w:eastAsia="en-GB"/>
                <w14:ligatures w14:val="none"/>
              </w:rPr>
              <w:t>EPFL – École polytechnique fédérale de Lausanne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6F4CC27C"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Suisse  </w:t>
            </w:r>
          </w:p>
        </w:tc>
      </w:tr>
      <w:tr w:rsidR="00680251" w:rsidRPr="00680251" w14:paraId="20C5369C"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6F2F3E65"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11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2799F28"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15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0EDB7BC1"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Université technologique de Delft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152753C4"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Pays-Bas  </w:t>
            </w:r>
          </w:p>
        </w:tc>
      </w:tr>
      <w:tr w:rsidR="00680251" w:rsidRPr="00680251" w14:paraId="54344BCC"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48CCBF2F"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=12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71CF56F9"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13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3A4873B0"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Université de Lund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088AE9B4"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Suède  </w:t>
            </w:r>
          </w:p>
        </w:tc>
      </w:tr>
      <w:tr w:rsidR="00680251" w:rsidRPr="00680251" w14:paraId="58739C1B"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754CADCB"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=12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19B4390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11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31FCE483"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Université technique de Munich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4DD7520D"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Allemagne  </w:t>
            </w:r>
          </w:p>
        </w:tc>
      </w:tr>
      <w:tr w:rsidR="00680251" w:rsidRPr="00680251" w14:paraId="765F6F64"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66389A6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14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2488AFD9"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12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2ACEDB6B" w14:textId="77777777" w:rsidR="00680251" w:rsidRPr="00D20340" w:rsidRDefault="00680251" w:rsidP="00680251">
            <w:pPr>
              <w:spacing w:after="0" w:line="240" w:lineRule="auto"/>
              <w:textAlignment w:val="baseline"/>
              <w:rPr>
                <w:rFonts w:ascii="Segoe UI" w:eastAsia="Times New Roman" w:hAnsi="Segoe UI" w:cs="Segoe UI"/>
                <w:kern w:val="0"/>
                <w:sz w:val="18"/>
                <w:szCs w:val="18"/>
                <w:lang w:val="fr-FR" w:eastAsia="en-GB"/>
                <w14:ligatures w14:val="none"/>
              </w:rPr>
            </w:pPr>
            <w:r w:rsidRPr="00D20340">
              <w:rPr>
                <w:rFonts w:ascii="Calibri" w:eastAsia="Times New Roman" w:hAnsi="Calibri" w:cs="Calibri"/>
                <w:kern w:val="0"/>
                <w:sz w:val="20"/>
                <w:szCs w:val="20"/>
                <w:lang w:val="fr-FR" w:eastAsia="en-GB"/>
                <w14:ligatures w14:val="none"/>
              </w:rPr>
              <w:t>École d'économie et de sciences politiques de Londres (LSE)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5CC46B91"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680251">
              <w:rPr>
                <w:rFonts w:ascii="Calibri" w:eastAsia="Times New Roman" w:hAnsi="Calibri" w:cs="Calibri"/>
                <w:kern w:val="0"/>
                <w:sz w:val="20"/>
                <w:szCs w:val="20"/>
                <w:lang w:eastAsia="en-GB"/>
                <w14:ligatures w14:val="none"/>
              </w:rPr>
              <w:t>Royaume</w:t>
            </w:r>
            <w:proofErr w:type="spellEnd"/>
            <w:r w:rsidRPr="00680251">
              <w:rPr>
                <w:rFonts w:ascii="Calibri" w:eastAsia="Times New Roman" w:hAnsi="Calibri" w:cs="Calibri"/>
                <w:kern w:val="0"/>
                <w:sz w:val="20"/>
                <w:szCs w:val="20"/>
                <w:lang w:eastAsia="en-GB"/>
                <w14:ligatures w14:val="none"/>
              </w:rPr>
              <w:t>-Uni  </w:t>
            </w:r>
          </w:p>
        </w:tc>
      </w:tr>
      <w:tr w:rsidR="00680251" w:rsidRPr="00680251" w14:paraId="099AC68F"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464147BD"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15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5169F39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14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68B341E5"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Université de Bristol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FF3DE0F"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Royaume-Uni  </w:t>
            </w:r>
          </w:p>
        </w:tc>
      </w:tr>
      <w:tr w:rsidR="00680251" w:rsidRPr="00680251" w14:paraId="2324BE70"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11C01F03"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16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12727F5F"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20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4D8D2BB7"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Université de Leeds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BD2DAE8"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Royaume-Uni  </w:t>
            </w:r>
          </w:p>
        </w:tc>
      </w:tr>
      <w:tr w:rsidR="00680251" w:rsidRPr="00680251" w14:paraId="0513B7CA"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53AAA574"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=17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549A3A04"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21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3BB0945A" w14:textId="77777777" w:rsidR="00680251" w:rsidRPr="00D20340" w:rsidRDefault="00680251" w:rsidP="00680251">
            <w:pPr>
              <w:spacing w:after="0" w:line="240" w:lineRule="auto"/>
              <w:textAlignment w:val="baseline"/>
              <w:rPr>
                <w:rFonts w:ascii="Segoe UI" w:eastAsia="Times New Roman" w:hAnsi="Segoe UI" w:cs="Segoe UI"/>
                <w:kern w:val="0"/>
                <w:sz w:val="18"/>
                <w:szCs w:val="18"/>
                <w:lang w:val="fr-FR" w:eastAsia="en-GB"/>
                <w14:ligatures w14:val="none"/>
              </w:rPr>
            </w:pPr>
            <w:r w:rsidRPr="00D20340">
              <w:rPr>
                <w:rFonts w:ascii="Calibri" w:eastAsia="Times New Roman" w:hAnsi="Calibri" w:cs="Calibri"/>
                <w:kern w:val="0"/>
                <w:sz w:val="20"/>
                <w:szCs w:val="20"/>
                <w:lang w:val="fr-FR" w:eastAsia="en-GB"/>
                <w14:ligatures w14:val="none"/>
              </w:rPr>
              <w:t>Université Ludwig-Maximilian de Munich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003825ED"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680251">
              <w:rPr>
                <w:rFonts w:ascii="Calibri" w:eastAsia="Times New Roman" w:hAnsi="Calibri" w:cs="Calibri"/>
                <w:kern w:val="0"/>
                <w:sz w:val="20"/>
                <w:szCs w:val="20"/>
                <w:lang w:eastAsia="en-GB"/>
                <w14:ligatures w14:val="none"/>
              </w:rPr>
              <w:t>Allemagne</w:t>
            </w:r>
            <w:proofErr w:type="spellEnd"/>
            <w:r w:rsidRPr="00680251">
              <w:rPr>
                <w:rFonts w:ascii="Calibri" w:eastAsia="Times New Roman" w:hAnsi="Calibri" w:cs="Calibri"/>
                <w:kern w:val="0"/>
                <w:sz w:val="20"/>
                <w:szCs w:val="20"/>
                <w:lang w:eastAsia="en-GB"/>
                <w14:ligatures w14:val="none"/>
              </w:rPr>
              <w:t>  </w:t>
            </w:r>
          </w:p>
        </w:tc>
      </w:tr>
      <w:tr w:rsidR="00680251" w:rsidRPr="00680251" w14:paraId="413E6D10"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607E66D2"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=17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C3B7577"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22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401654DC"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Université de Warwick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3C254DD"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Royaume-Uni  </w:t>
            </w:r>
          </w:p>
        </w:tc>
      </w:tr>
      <w:tr w:rsidR="00680251" w:rsidRPr="00680251" w14:paraId="4CD1D66F"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12EAE34B"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19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581E7DF9"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16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24D3AF79"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Université de Glasgow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67FF6BA7"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Royaume-Uni  </w:t>
            </w:r>
          </w:p>
        </w:tc>
      </w:tr>
      <w:tr w:rsidR="00680251" w:rsidRPr="00680251" w14:paraId="3AC5B1BA"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291C4854"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20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3D0F767D"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23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15416730"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Institut polytechnique de Paris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092064BF"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France  </w:t>
            </w:r>
          </w:p>
        </w:tc>
      </w:tr>
    </w:tbl>
    <w:p w14:paraId="17B72A77" w14:textId="77777777" w:rsidR="00795CFF" w:rsidRDefault="00795CFF">
      <w:pPr>
        <w:rPr>
          <w:rFonts w:ascii="Calibri" w:hAnsi="Calibri" w:cs="Calibri"/>
          <w:color w:val="000000"/>
          <w:sz w:val="22"/>
          <w:szCs w:val="22"/>
          <w:shd w:val="clear" w:color="auto" w:fill="FFFFFF"/>
        </w:rPr>
      </w:pPr>
    </w:p>
    <w:p w14:paraId="650E70A0" w14:textId="782DE6BB" w:rsidR="00680251" w:rsidRDefault="00680251" w:rsidP="0067741B">
      <w:pPr>
        <w:spacing w:line="360" w:lineRule="auto"/>
        <w:rPr>
          <w:rFonts w:ascii="Calibri" w:hAnsi="Calibri" w:cs="Calibri"/>
          <w:color w:val="000000"/>
          <w:sz w:val="22"/>
          <w:szCs w:val="22"/>
          <w:shd w:val="clear" w:color="auto" w:fill="FFFFFF"/>
        </w:rPr>
      </w:pPr>
      <w:r w:rsidRPr="00D20340">
        <w:rPr>
          <w:rFonts w:ascii="Calibri" w:hAnsi="Calibri" w:cs="Calibri"/>
          <w:color w:val="000000"/>
          <w:sz w:val="22"/>
          <w:szCs w:val="22"/>
          <w:shd w:val="clear" w:color="auto" w:fill="FFFFFF"/>
          <w:lang w:val="fr-FR"/>
        </w:rPr>
        <w:t xml:space="preserve">Parmi les universités belges précédemment classées, quatre ont progressé dans le classement de cette édition, cinq ont reculé et deux sont restées stables dans leur classement ou leur fourchette. </w:t>
      </w:r>
      <w:proofErr w:type="spellStart"/>
      <w:r w:rsidRPr="00680251">
        <w:rPr>
          <w:rFonts w:ascii="Calibri" w:hAnsi="Calibri" w:cs="Calibri"/>
          <w:color w:val="000000"/>
          <w:sz w:val="22"/>
          <w:szCs w:val="22"/>
          <w:shd w:val="clear" w:color="auto" w:fill="FFFFFF"/>
        </w:rPr>
        <w:t>L'University</w:t>
      </w:r>
      <w:proofErr w:type="spellEnd"/>
      <w:r w:rsidRPr="00680251">
        <w:rPr>
          <w:rFonts w:ascii="Calibri" w:hAnsi="Calibri" w:cs="Calibri"/>
          <w:color w:val="000000"/>
          <w:sz w:val="22"/>
          <w:szCs w:val="22"/>
          <w:shd w:val="clear" w:color="auto" w:fill="FFFFFF"/>
        </w:rPr>
        <w:t xml:space="preserve"> College Ghent </w:t>
      </w:r>
      <w:r>
        <w:rPr>
          <w:rFonts w:ascii="Calibri" w:hAnsi="Calibri" w:cs="Calibri"/>
          <w:color w:val="000000"/>
          <w:sz w:val="22"/>
          <w:szCs w:val="22"/>
          <w:shd w:val="clear" w:color="auto" w:fill="FFFFFF"/>
        </w:rPr>
        <w:t>fait son entrée dans le classement (601-650).</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852"/>
        <w:gridCol w:w="715"/>
        <w:gridCol w:w="797"/>
        <w:gridCol w:w="797"/>
        <w:gridCol w:w="854"/>
        <w:gridCol w:w="658"/>
        <w:gridCol w:w="658"/>
        <w:gridCol w:w="658"/>
        <w:gridCol w:w="662"/>
        <w:gridCol w:w="790"/>
      </w:tblGrid>
      <w:tr w:rsidR="00680251" w:rsidRPr="00D20340" w14:paraId="6DF0CAEB" w14:textId="77777777" w:rsidTr="5C8037E2">
        <w:trPr>
          <w:trHeight w:val="300"/>
        </w:trPr>
        <w:tc>
          <w:tcPr>
            <w:tcW w:w="9000" w:type="dxa"/>
            <w:gridSpan w:val="11"/>
            <w:tcBorders>
              <w:top w:val="single" w:sz="6" w:space="0" w:color="auto"/>
              <w:left w:val="single" w:sz="6" w:space="0" w:color="auto"/>
              <w:bottom w:val="single" w:sz="6" w:space="0" w:color="auto"/>
              <w:right w:val="single" w:sz="6" w:space="0" w:color="auto"/>
            </w:tcBorders>
            <w:vAlign w:val="bottom"/>
            <w:hideMark/>
          </w:tcPr>
          <w:p w14:paraId="53548EA2" w14:textId="77777777" w:rsidR="00680251" w:rsidRPr="00D20340" w:rsidRDefault="00680251" w:rsidP="00680251">
            <w:pPr>
              <w:spacing w:after="0" w:line="240" w:lineRule="auto"/>
              <w:jc w:val="center"/>
              <w:textAlignment w:val="baseline"/>
              <w:rPr>
                <w:rFonts w:ascii="Segoe UI" w:eastAsia="Times New Roman" w:hAnsi="Segoe UI" w:cs="Segoe UI"/>
                <w:kern w:val="0"/>
                <w:sz w:val="18"/>
                <w:szCs w:val="18"/>
                <w:lang w:val="fr-FR" w:eastAsia="en-GB"/>
                <w14:ligatures w14:val="none"/>
              </w:rPr>
            </w:pPr>
            <w:r w:rsidRPr="00D20340">
              <w:rPr>
                <w:rFonts w:ascii="Calibri" w:eastAsia="Times New Roman" w:hAnsi="Calibri" w:cs="Calibri"/>
                <w:b/>
                <w:bCs/>
                <w:kern w:val="0"/>
                <w:sz w:val="20"/>
                <w:szCs w:val="20"/>
                <w:lang w:val="fr-FR" w:eastAsia="en-GB"/>
                <w14:ligatures w14:val="none"/>
              </w:rPr>
              <w:t>Tableau 2 : Les 10 meilleurs systèmes d'enseignement supérieur en fonction du nombre total d'universités classées   </w:t>
            </w:r>
          </w:p>
        </w:tc>
      </w:tr>
      <w:tr w:rsidR="00680251" w:rsidRPr="00680251" w14:paraId="070687C6" w14:textId="77777777" w:rsidTr="5C8037E2">
        <w:trPr>
          <w:trHeight w:val="300"/>
        </w:trPr>
        <w:tc>
          <w:tcPr>
            <w:tcW w:w="1590" w:type="dxa"/>
            <w:tcBorders>
              <w:top w:val="nil"/>
              <w:left w:val="single" w:sz="6" w:space="0" w:color="auto"/>
              <w:bottom w:val="single" w:sz="6" w:space="0" w:color="auto"/>
              <w:right w:val="single" w:sz="6" w:space="0" w:color="auto"/>
            </w:tcBorders>
            <w:vAlign w:val="center"/>
            <w:hideMark/>
          </w:tcPr>
          <w:p w14:paraId="49A5930E"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Pays  </w:t>
            </w:r>
          </w:p>
        </w:tc>
        <w:tc>
          <w:tcPr>
            <w:tcW w:w="870" w:type="dxa"/>
            <w:tcBorders>
              <w:top w:val="nil"/>
              <w:left w:val="nil"/>
              <w:bottom w:val="single" w:sz="6" w:space="0" w:color="auto"/>
              <w:right w:val="single" w:sz="6" w:space="0" w:color="auto"/>
            </w:tcBorders>
            <w:vAlign w:val="center"/>
            <w:hideMark/>
          </w:tcPr>
          <w:p w14:paraId="70075953" w14:textId="17A9334F"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Total classé</w:t>
            </w:r>
          </w:p>
        </w:tc>
        <w:tc>
          <w:tcPr>
            <w:tcW w:w="720" w:type="dxa"/>
            <w:tcBorders>
              <w:top w:val="nil"/>
              <w:left w:val="nil"/>
              <w:bottom w:val="single" w:sz="6" w:space="0" w:color="auto"/>
              <w:right w:val="single" w:sz="6" w:space="0" w:color="auto"/>
            </w:tcBorders>
            <w:vAlign w:val="center"/>
            <w:hideMark/>
          </w:tcPr>
          <w:p w14:paraId="64FAABCD"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B050"/>
                <w:kern w:val="0"/>
                <w:sz w:val="20"/>
                <w:szCs w:val="20"/>
                <w:lang w:eastAsia="en-GB"/>
                <w14:ligatures w14:val="none"/>
              </w:rPr>
              <w:t>Hausse en %  </w:t>
            </w:r>
          </w:p>
        </w:tc>
        <w:tc>
          <w:tcPr>
            <w:tcW w:w="810" w:type="dxa"/>
            <w:tcBorders>
              <w:top w:val="nil"/>
              <w:left w:val="nil"/>
              <w:bottom w:val="single" w:sz="6" w:space="0" w:color="auto"/>
              <w:right w:val="single" w:sz="6" w:space="0" w:color="auto"/>
            </w:tcBorders>
            <w:vAlign w:val="center"/>
            <w:hideMark/>
          </w:tcPr>
          <w:p w14:paraId="7F9DD1FA" w14:textId="6518F1AE" w:rsidR="00680251" w:rsidRPr="00680251" w:rsidRDefault="002330BC" w:rsidP="00680251">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color w:val="FFC000"/>
                <w:kern w:val="0"/>
                <w:sz w:val="20"/>
                <w:szCs w:val="20"/>
                <w:lang w:eastAsia="en-GB"/>
                <w14:ligatures w14:val="none"/>
              </w:rPr>
              <w:t>Stable</w:t>
            </w:r>
            <w:r w:rsidR="00680251" w:rsidRPr="00680251">
              <w:rPr>
                <w:rFonts w:ascii="Calibri" w:eastAsia="Times New Roman" w:hAnsi="Calibri" w:cs="Calibri"/>
                <w:b/>
                <w:bCs/>
                <w:color w:val="FFC000"/>
                <w:kern w:val="0"/>
                <w:sz w:val="20"/>
                <w:szCs w:val="20"/>
                <w:lang w:eastAsia="en-GB"/>
                <w14:ligatures w14:val="none"/>
              </w:rPr>
              <w:t xml:space="preserve"> %  </w:t>
            </w:r>
          </w:p>
        </w:tc>
        <w:tc>
          <w:tcPr>
            <w:tcW w:w="810" w:type="dxa"/>
            <w:tcBorders>
              <w:top w:val="nil"/>
              <w:left w:val="nil"/>
              <w:bottom w:val="single" w:sz="6" w:space="0" w:color="auto"/>
              <w:right w:val="single" w:sz="6" w:space="0" w:color="auto"/>
            </w:tcBorders>
            <w:vAlign w:val="center"/>
            <w:hideMark/>
          </w:tcPr>
          <w:p w14:paraId="648D6359" w14:textId="771B07F2" w:rsidR="00680251" w:rsidRPr="00680251" w:rsidRDefault="002330BC" w:rsidP="00680251">
            <w:pPr>
              <w:spacing w:after="0" w:line="240" w:lineRule="auto"/>
              <w:jc w:val="center"/>
              <w:textAlignment w:val="baseline"/>
              <w:rPr>
                <w:rFonts w:ascii="Segoe UI" w:eastAsia="Times New Roman" w:hAnsi="Segoe UI" w:cs="Segoe UI"/>
                <w:kern w:val="0"/>
                <w:sz w:val="18"/>
                <w:szCs w:val="18"/>
                <w:lang w:eastAsia="en-GB"/>
                <w14:ligatures w14:val="none"/>
              </w:rPr>
            </w:pPr>
            <w:proofErr w:type="spellStart"/>
            <w:r>
              <w:rPr>
                <w:rFonts w:ascii="Calibri" w:eastAsia="Times New Roman" w:hAnsi="Calibri" w:cs="Calibri"/>
                <w:b/>
                <w:bCs/>
                <w:color w:val="C00000"/>
                <w:kern w:val="0"/>
                <w:sz w:val="20"/>
                <w:szCs w:val="20"/>
                <w:lang w:eastAsia="en-GB"/>
                <w14:ligatures w14:val="none"/>
              </w:rPr>
              <w:t>Baisse</w:t>
            </w:r>
            <w:proofErr w:type="spellEnd"/>
            <w:r w:rsidR="00680251" w:rsidRPr="00680251">
              <w:rPr>
                <w:rFonts w:ascii="Calibri" w:eastAsia="Times New Roman" w:hAnsi="Calibri" w:cs="Calibri"/>
                <w:b/>
                <w:bCs/>
                <w:color w:val="C00000"/>
                <w:kern w:val="0"/>
                <w:sz w:val="20"/>
                <w:szCs w:val="20"/>
                <w:lang w:eastAsia="en-GB"/>
                <w14:ligatures w14:val="none"/>
              </w:rPr>
              <w:t xml:space="preserve"> </w:t>
            </w:r>
            <w:proofErr w:type="spellStart"/>
            <w:r w:rsidR="00680251" w:rsidRPr="00680251">
              <w:rPr>
                <w:rFonts w:ascii="Calibri" w:eastAsia="Times New Roman" w:hAnsi="Calibri" w:cs="Calibri"/>
                <w:b/>
                <w:bCs/>
                <w:color w:val="C00000"/>
                <w:kern w:val="0"/>
                <w:sz w:val="20"/>
                <w:szCs w:val="20"/>
                <w:lang w:eastAsia="en-GB"/>
                <w14:ligatures w14:val="none"/>
              </w:rPr>
              <w:t>en</w:t>
            </w:r>
            <w:proofErr w:type="spellEnd"/>
            <w:r w:rsidR="00680251" w:rsidRPr="00680251">
              <w:rPr>
                <w:rFonts w:ascii="Calibri" w:eastAsia="Times New Roman" w:hAnsi="Calibri" w:cs="Calibri"/>
                <w:b/>
                <w:bCs/>
                <w:color w:val="C00000"/>
                <w:kern w:val="0"/>
                <w:sz w:val="20"/>
                <w:szCs w:val="20"/>
                <w:lang w:eastAsia="en-GB"/>
                <w14:ligatures w14:val="none"/>
              </w:rPr>
              <w:t xml:space="preserve"> %  </w:t>
            </w:r>
          </w:p>
        </w:tc>
        <w:tc>
          <w:tcPr>
            <w:tcW w:w="690" w:type="dxa"/>
            <w:tcBorders>
              <w:top w:val="nil"/>
              <w:left w:val="nil"/>
              <w:bottom w:val="single" w:sz="6" w:space="0" w:color="auto"/>
              <w:right w:val="single" w:sz="6" w:space="0" w:color="auto"/>
            </w:tcBorders>
            <w:vAlign w:val="center"/>
            <w:hideMark/>
          </w:tcPr>
          <w:p w14:paraId="1F292D2B"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70C0"/>
                <w:kern w:val="0"/>
                <w:sz w:val="20"/>
                <w:szCs w:val="20"/>
                <w:lang w:eastAsia="en-GB"/>
                <w14:ligatures w14:val="none"/>
              </w:rPr>
              <w:t>Nouveau  </w:t>
            </w:r>
          </w:p>
        </w:tc>
        <w:tc>
          <w:tcPr>
            <w:tcW w:w="675" w:type="dxa"/>
            <w:tcBorders>
              <w:top w:val="nil"/>
              <w:left w:val="nil"/>
              <w:bottom w:val="single" w:sz="6" w:space="0" w:color="auto"/>
              <w:right w:val="single" w:sz="6" w:space="0" w:color="auto"/>
            </w:tcBorders>
            <w:vAlign w:val="center"/>
            <w:hideMark/>
          </w:tcPr>
          <w:p w14:paraId="09B68A50"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Top 10  </w:t>
            </w:r>
          </w:p>
        </w:tc>
        <w:tc>
          <w:tcPr>
            <w:tcW w:w="675" w:type="dxa"/>
            <w:tcBorders>
              <w:top w:val="nil"/>
              <w:left w:val="nil"/>
              <w:bottom w:val="single" w:sz="6" w:space="0" w:color="auto"/>
              <w:right w:val="single" w:sz="6" w:space="0" w:color="auto"/>
            </w:tcBorders>
            <w:vAlign w:val="center"/>
            <w:hideMark/>
          </w:tcPr>
          <w:p w14:paraId="3AE4E1AD"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Top 20  </w:t>
            </w:r>
          </w:p>
        </w:tc>
        <w:tc>
          <w:tcPr>
            <w:tcW w:w="675" w:type="dxa"/>
            <w:tcBorders>
              <w:top w:val="nil"/>
              <w:left w:val="nil"/>
              <w:bottom w:val="single" w:sz="6" w:space="0" w:color="auto"/>
              <w:right w:val="single" w:sz="6" w:space="0" w:color="auto"/>
            </w:tcBorders>
            <w:vAlign w:val="center"/>
            <w:hideMark/>
          </w:tcPr>
          <w:p w14:paraId="79B26FAD"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Top 50  </w:t>
            </w:r>
          </w:p>
        </w:tc>
        <w:tc>
          <w:tcPr>
            <w:tcW w:w="675" w:type="dxa"/>
            <w:tcBorders>
              <w:top w:val="nil"/>
              <w:left w:val="nil"/>
              <w:bottom w:val="single" w:sz="6" w:space="0" w:color="auto"/>
              <w:right w:val="single" w:sz="6" w:space="0" w:color="auto"/>
            </w:tcBorders>
            <w:vAlign w:val="center"/>
            <w:hideMark/>
          </w:tcPr>
          <w:p w14:paraId="4D734B24"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Top 100  </w:t>
            </w:r>
          </w:p>
        </w:tc>
        <w:tc>
          <w:tcPr>
            <w:tcW w:w="810" w:type="dxa"/>
            <w:tcBorders>
              <w:top w:val="nil"/>
              <w:left w:val="nil"/>
              <w:bottom w:val="single" w:sz="6" w:space="0" w:color="auto"/>
              <w:right w:val="single" w:sz="6" w:space="0" w:color="auto"/>
            </w:tcBorders>
            <w:vAlign w:val="center"/>
            <w:hideMark/>
          </w:tcPr>
          <w:p w14:paraId="5B167154"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kern w:val="0"/>
                <w:sz w:val="20"/>
                <w:szCs w:val="20"/>
                <w:lang w:eastAsia="en-GB"/>
                <w14:ligatures w14:val="none"/>
              </w:rPr>
              <w:t>Top 200  </w:t>
            </w:r>
          </w:p>
        </w:tc>
      </w:tr>
      <w:tr w:rsidR="00680251" w:rsidRPr="00680251" w14:paraId="7420BE17" w14:textId="77777777" w:rsidTr="5C8037E2">
        <w:trPr>
          <w:trHeight w:val="300"/>
        </w:trPr>
        <w:tc>
          <w:tcPr>
            <w:tcW w:w="1590" w:type="dxa"/>
            <w:tcBorders>
              <w:top w:val="nil"/>
              <w:left w:val="single" w:sz="6" w:space="0" w:color="auto"/>
              <w:bottom w:val="single" w:sz="6" w:space="0" w:color="auto"/>
              <w:right w:val="single" w:sz="6" w:space="0" w:color="auto"/>
            </w:tcBorders>
            <w:vAlign w:val="bottom"/>
            <w:hideMark/>
          </w:tcPr>
          <w:p w14:paraId="20936BC2"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Royaume-Uni  </w:t>
            </w:r>
          </w:p>
        </w:tc>
        <w:tc>
          <w:tcPr>
            <w:tcW w:w="870" w:type="dxa"/>
            <w:tcBorders>
              <w:top w:val="nil"/>
              <w:left w:val="nil"/>
              <w:bottom w:val="single" w:sz="6" w:space="0" w:color="auto"/>
              <w:right w:val="single" w:sz="6" w:space="0" w:color="auto"/>
            </w:tcBorders>
            <w:vAlign w:val="center"/>
            <w:hideMark/>
          </w:tcPr>
          <w:p w14:paraId="5299A720"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129  </w:t>
            </w:r>
          </w:p>
        </w:tc>
        <w:tc>
          <w:tcPr>
            <w:tcW w:w="720" w:type="dxa"/>
            <w:tcBorders>
              <w:top w:val="nil"/>
              <w:left w:val="nil"/>
              <w:bottom w:val="single" w:sz="6" w:space="0" w:color="auto"/>
              <w:right w:val="single" w:sz="6" w:space="0" w:color="auto"/>
            </w:tcBorders>
            <w:vAlign w:val="bottom"/>
            <w:hideMark/>
          </w:tcPr>
          <w:p w14:paraId="6BAD528F"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B050"/>
                <w:kern w:val="0"/>
                <w:sz w:val="20"/>
                <w:szCs w:val="20"/>
                <w:lang w:eastAsia="en-GB"/>
                <w14:ligatures w14:val="none"/>
              </w:rPr>
              <w:t>40,2  </w:t>
            </w:r>
          </w:p>
        </w:tc>
        <w:tc>
          <w:tcPr>
            <w:tcW w:w="810" w:type="dxa"/>
            <w:tcBorders>
              <w:top w:val="nil"/>
              <w:left w:val="nil"/>
              <w:bottom w:val="single" w:sz="6" w:space="0" w:color="auto"/>
              <w:right w:val="single" w:sz="6" w:space="0" w:color="auto"/>
            </w:tcBorders>
            <w:vAlign w:val="bottom"/>
            <w:hideMark/>
          </w:tcPr>
          <w:p w14:paraId="73453347"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FFC000"/>
                <w:kern w:val="0"/>
                <w:sz w:val="20"/>
                <w:szCs w:val="20"/>
                <w:lang w:eastAsia="en-GB"/>
                <w14:ligatures w14:val="none"/>
              </w:rPr>
              <w:t>5,9  </w:t>
            </w:r>
          </w:p>
        </w:tc>
        <w:tc>
          <w:tcPr>
            <w:tcW w:w="810" w:type="dxa"/>
            <w:tcBorders>
              <w:top w:val="nil"/>
              <w:left w:val="nil"/>
              <w:bottom w:val="single" w:sz="6" w:space="0" w:color="auto"/>
              <w:right w:val="single" w:sz="6" w:space="0" w:color="auto"/>
            </w:tcBorders>
            <w:vAlign w:val="bottom"/>
            <w:hideMark/>
          </w:tcPr>
          <w:p w14:paraId="40CD2A65"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C00000"/>
                <w:kern w:val="0"/>
                <w:sz w:val="20"/>
                <w:szCs w:val="20"/>
                <w:lang w:eastAsia="en-GB"/>
                <w14:ligatures w14:val="none"/>
              </w:rPr>
              <w:t>53,9  </w:t>
            </w:r>
          </w:p>
        </w:tc>
        <w:tc>
          <w:tcPr>
            <w:tcW w:w="690" w:type="dxa"/>
            <w:tcBorders>
              <w:top w:val="nil"/>
              <w:left w:val="nil"/>
              <w:bottom w:val="single" w:sz="6" w:space="0" w:color="auto"/>
              <w:right w:val="single" w:sz="6" w:space="0" w:color="auto"/>
            </w:tcBorders>
            <w:vAlign w:val="bottom"/>
            <w:hideMark/>
          </w:tcPr>
          <w:p w14:paraId="19E04B6C"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70C0"/>
                <w:kern w:val="0"/>
                <w:sz w:val="20"/>
                <w:szCs w:val="20"/>
                <w:lang w:eastAsia="en-GB"/>
                <w14:ligatures w14:val="none"/>
              </w:rPr>
              <w:t>27  </w:t>
            </w:r>
          </w:p>
        </w:tc>
        <w:tc>
          <w:tcPr>
            <w:tcW w:w="675" w:type="dxa"/>
            <w:tcBorders>
              <w:top w:val="nil"/>
              <w:left w:val="nil"/>
              <w:bottom w:val="single" w:sz="6" w:space="0" w:color="auto"/>
              <w:right w:val="single" w:sz="6" w:space="0" w:color="auto"/>
            </w:tcBorders>
            <w:vAlign w:val="bottom"/>
            <w:hideMark/>
          </w:tcPr>
          <w:p w14:paraId="4CBA22D5"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7  </w:t>
            </w:r>
          </w:p>
        </w:tc>
        <w:tc>
          <w:tcPr>
            <w:tcW w:w="675" w:type="dxa"/>
            <w:tcBorders>
              <w:top w:val="nil"/>
              <w:left w:val="nil"/>
              <w:bottom w:val="single" w:sz="6" w:space="0" w:color="auto"/>
              <w:right w:val="single" w:sz="6" w:space="0" w:color="auto"/>
            </w:tcBorders>
            <w:vAlign w:val="bottom"/>
            <w:hideMark/>
          </w:tcPr>
          <w:p w14:paraId="1BD732D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12  </w:t>
            </w:r>
          </w:p>
        </w:tc>
        <w:tc>
          <w:tcPr>
            <w:tcW w:w="675" w:type="dxa"/>
            <w:tcBorders>
              <w:top w:val="nil"/>
              <w:left w:val="nil"/>
              <w:bottom w:val="single" w:sz="6" w:space="0" w:color="auto"/>
              <w:right w:val="single" w:sz="6" w:space="0" w:color="auto"/>
            </w:tcBorders>
            <w:vAlign w:val="bottom"/>
            <w:hideMark/>
          </w:tcPr>
          <w:p w14:paraId="29C69722"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21  </w:t>
            </w:r>
          </w:p>
        </w:tc>
        <w:tc>
          <w:tcPr>
            <w:tcW w:w="675" w:type="dxa"/>
            <w:tcBorders>
              <w:top w:val="nil"/>
              <w:left w:val="nil"/>
              <w:bottom w:val="single" w:sz="6" w:space="0" w:color="auto"/>
              <w:right w:val="single" w:sz="6" w:space="0" w:color="auto"/>
            </w:tcBorders>
            <w:vAlign w:val="bottom"/>
            <w:hideMark/>
          </w:tcPr>
          <w:p w14:paraId="42A0C732"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30  </w:t>
            </w:r>
          </w:p>
        </w:tc>
        <w:tc>
          <w:tcPr>
            <w:tcW w:w="810" w:type="dxa"/>
            <w:tcBorders>
              <w:top w:val="nil"/>
              <w:left w:val="nil"/>
              <w:bottom w:val="single" w:sz="6" w:space="0" w:color="auto"/>
              <w:right w:val="single" w:sz="6" w:space="0" w:color="auto"/>
            </w:tcBorders>
            <w:vAlign w:val="bottom"/>
            <w:hideMark/>
          </w:tcPr>
          <w:p w14:paraId="2D06ACD2"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48  </w:t>
            </w:r>
          </w:p>
        </w:tc>
      </w:tr>
      <w:tr w:rsidR="00680251" w:rsidRPr="00680251" w14:paraId="53F5EC99" w14:textId="77777777" w:rsidTr="5C8037E2">
        <w:trPr>
          <w:trHeight w:val="300"/>
        </w:trPr>
        <w:tc>
          <w:tcPr>
            <w:tcW w:w="1590" w:type="dxa"/>
            <w:tcBorders>
              <w:top w:val="nil"/>
              <w:left w:val="single" w:sz="6" w:space="0" w:color="auto"/>
              <w:bottom w:val="single" w:sz="6" w:space="0" w:color="auto"/>
              <w:right w:val="single" w:sz="6" w:space="0" w:color="auto"/>
            </w:tcBorders>
            <w:vAlign w:val="bottom"/>
            <w:hideMark/>
          </w:tcPr>
          <w:p w14:paraId="27297556"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Turquie  </w:t>
            </w:r>
          </w:p>
        </w:tc>
        <w:tc>
          <w:tcPr>
            <w:tcW w:w="870" w:type="dxa"/>
            <w:tcBorders>
              <w:top w:val="nil"/>
              <w:left w:val="nil"/>
              <w:bottom w:val="single" w:sz="6" w:space="0" w:color="auto"/>
              <w:right w:val="single" w:sz="6" w:space="0" w:color="auto"/>
            </w:tcBorders>
            <w:vAlign w:val="center"/>
            <w:hideMark/>
          </w:tcPr>
          <w:p w14:paraId="7C873D2E"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107  </w:t>
            </w:r>
          </w:p>
        </w:tc>
        <w:tc>
          <w:tcPr>
            <w:tcW w:w="720" w:type="dxa"/>
            <w:tcBorders>
              <w:top w:val="nil"/>
              <w:left w:val="nil"/>
              <w:bottom w:val="single" w:sz="6" w:space="0" w:color="auto"/>
              <w:right w:val="single" w:sz="6" w:space="0" w:color="auto"/>
            </w:tcBorders>
            <w:vAlign w:val="bottom"/>
            <w:hideMark/>
          </w:tcPr>
          <w:p w14:paraId="6B42FED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B050"/>
                <w:kern w:val="0"/>
                <w:sz w:val="20"/>
                <w:szCs w:val="20"/>
                <w:lang w:eastAsia="en-GB"/>
                <w14:ligatures w14:val="none"/>
              </w:rPr>
              <w:t>26,8  </w:t>
            </w:r>
          </w:p>
        </w:tc>
        <w:tc>
          <w:tcPr>
            <w:tcW w:w="810" w:type="dxa"/>
            <w:tcBorders>
              <w:top w:val="nil"/>
              <w:left w:val="nil"/>
              <w:bottom w:val="single" w:sz="6" w:space="0" w:color="auto"/>
              <w:right w:val="single" w:sz="6" w:space="0" w:color="auto"/>
            </w:tcBorders>
            <w:vAlign w:val="bottom"/>
            <w:hideMark/>
          </w:tcPr>
          <w:p w14:paraId="0437D5D4"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FFC000"/>
                <w:kern w:val="0"/>
                <w:sz w:val="20"/>
                <w:szCs w:val="20"/>
                <w:lang w:eastAsia="en-GB"/>
                <w14:ligatures w14:val="none"/>
              </w:rPr>
              <w:t>47,9  </w:t>
            </w:r>
          </w:p>
        </w:tc>
        <w:tc>
          <w:tcPr>
            <w:tcW w:w="810" w:type="dxa"/>
            <w:tcBorders>
              <w:top w:val="nil"/>
              <w:left w:val="nil"/>
              <w:bottom w:val="single" w:sz="6" w:space="0" w:color="auto"/>
              <w:right w:val="single" w:sz="6" w:space="0" w:color="auto"/>
            </w:tcBorders>
            <w:vAlign w:val="bottom"/>
            <w:hideMark/>
          </w:tcPr>
          <w:p w14:paraId="6D12D764"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C00000"/>
                <w:kern w:val="0"/>
                <w:sz w:val="20"/>
                <w:szCs w:val="20"/>
                <w:lang w:eastAsia="en-GB"/>
                <w14:ligatures w14:val="none"/>
              </w:rPr>
              <w:t>25,4  </w:t>
            </w:r>
          </w:p>
        </w:tc>
        <w:tc>
          <w:tcPr>
            <w:tcW w:w="690" w:type="dxa"/>
            <w:tcBorders>
              <w:top w:val="nil"/>
              <w:left w:val="nil"/>
              <w:bottom w:val="single" w:sz="6" w:space="0" w:color="auto"/>
              <w:right w:val="single" w:sz="6" w:space="0" w:color="auto"/>
            </w:tcBorders>
            <w:vAlign w:val="bottom"/>
            <w:hideMark/>
          </w:tcPr>
          <w:p w14:paraId="06DE0C12"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70C0"/>
                <w:kern w:val="0"/>
                <w:sz w:val="20"/>
                <w:szCs w:val="20"/>
                <w:lang w:eastAsia="en-GB"/>
                <w14:ligatures w14:val="none"/>
              </w:rPr>
              <w:t>36  </w:t>
            </w:r>
          </w:p>
        </w:tc>
        <w:tc>
          <w:tcPr>
            <w:tcW w:w="675" w:type="dxa"/>
            <w:tcBorders>
              <w:top w:val="nil"/>
              <w:left w:val="nil"/>
              <w:bottom w:val="single" w:sz="6" w:space="0" w:color="auto"/>
              <w:right w:val="single" w:sz="6" w:space="0" w:color="auto"/>
            </w:tcBorders>
            <w:vAlign w:val="bottom"/>
            <w:hideMark/>
          </w:tcPr>
          <w:p w14:paraId="0F81C205"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7FFCE51F"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23EED604"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1C9525C1"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810" w:type="dxa"/>
            <w:tcBorders>
              <w:top w:val="nil"/>
              <w:left w:val="nil"/>
              <w:bottom w:val="single" w:sz="6" w:space="0" w:color="auto"/>
              <w:right w:val="single" w:sz="6" w:space="0" w:color="auto"/>
            </w:tcBorders>
            <w:vAlign w:val="bottom"/>
            <w:hideMark/>
          </w:tcPr>
          <w:p w14:paraId="20D62FD6"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7  </w:t>
            </w:r>
          </w:p>
        </w:tc>
      </w:tr>
      <w:tr w:rsidR="00680251" w:rsidRPr="00680251" w14:paraId="7E1D7FBD" w14:textId="77777777" w:rsidTr="5C8037E2">
        <w:trPr>
          <w:trHeight w:val="300"/>
        </w:trPr>
        <w:tc>
          <w:tcPr>
            <w:tcW w:w="1590" w:type="dxa"/>
            <w:tcBorders>
              <w:top w:val="nil"/>
              <w:left w:val="single" w:sz="6" w:space="0" w:color="auto"/>
              <w:bottom w:val="single" w:sz="6" w:space="0" w:color="auto"/>
              <w:right w:val="single" w:sz="6" w:space="0" w:color="auto"/>
            </w:tcBorders>
            <w:vAlign w:val="bottom"/>
            <w:hideMark/>
          </w:tcPr>
          <w:p w14:paraId="1C828AD7"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Allemagne  </w:t>
            </w:r>
          </w:p>
        </w:tc>
        <w:tc>
          <w:tcPr>
            <w:tcW w:w="870" w:type="dxa"/>
            <w:tcBorders>
              <w:top w:val="nil"/>
              <w:left w:val="nil"/>
              <w:bottom w:val="single" w:sz="6" w:space="0" w:color="auto"/>
              <w:right w:val="single" w:sz="6" w:space="0" w:color="auto"/>
            </w:tcBorders>
            <w:vAlign w:val="center"/>
            <w:hideMark/>
          </w:tcPr>
          <w:p w14:paraId="57152B1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102  </w:t>
            </w:r>
          </w:p>
        </w:tc>
        <w:tc>
          <w:tcPr>
            <w:tcW w:w="720" w:type="dxa"/>
            <w:tcBorders>
              <w:top w:val="nil"/>
              <w:left w:val="nil"/>
              <w:bottom w:val="single" w:sz="6" w:space="0" w:color="auto"/>
              <w:right w:val="single" w:sz="6" w:space="0" w:color="auto"/>
            </w:tcBorders>
            <w:vAlign w:val="bottom"/>
            <w:hideMark/>
          </w:tcPr>
          <w:p w14:paraId="62236BD8"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B050"/>
                <w:kern w:val="0"/>
                <w:sz w:val="20"/>
                <w:szCs w:val="20"/>
                <w:lang w:eastAsia="en-GB"/>
                <w14:ligatures w14:val="none"/>
              </w:rPr>
              <w:t>44,2  </w:t>
            </w:r>
          </w:p>
        </w:tc>
        <w:tc>
          <w:tcPr>
            <w:tcW w:w="810" w:type="dxa"/>
            <w:tcBorders>
              <w:top w:val="nil"/>
              <w:left w:val="nil"/>
              <w:bottom w:val="single" w:sz="6" w:space="0" w:color="auto"/>
              <w:right w:val="single" w:sz="6" w:space="0" w:color="auto"/>
            </w:tcBorders>
            <w:vAlign w:val="bottom"/>
            <w:hideMark/>
          </w:tcPr>
          <w:p w14:paraId="03ED30C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FFC000"/>
                <w:kern w:val="0"/>
                <w:sz w:val="20"/>
                <w:szCs w:val="20"/>
                <w:lang w:eastAsia="en-GB"/>
                <w14:ligatures w14:val="none"/>
              </w:rPr>
              <w:t>3,8  </w:t>
            </w:r>
          </w:p>
        </w:tc>
        <w:tc>
          <w:tcPr>
            <w:tcW w:w="810" w:type="dxa"/>
            <w:tcBorders>
              <w:top w:val="nil"/>
              <w:left w:val="nil"/>
              <w:bottom w:val="single" w:sz="6" w:space="0" w:color="auto"/>
              <w:right w:val="single" w:sz="6" w:space="0" w:color="auto"/>
            </w:tcBorders>
            <w:vAlign w:val="bottom"/>
            <w:hideMark/>
          </w:tcPr>
          <w:p w14:paraId="3D755767"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C00000"/>
                <w:kern w:val="0"/>
                <w:sz w:val="20"/>
                <w:szCs w:val="20"/>
                <w:lang w:eastAsia="en-GB"/>
                <w14:ligatures w14:val="none"/>
              </w:rPr>
              <w:t>51,9  </w:t>
            </w:r>
          </w:p>
        </w:tc>
        <w:tc>
          <w:tcPr>
            <w:tcW w:w="690" w:type="dxa"/>
            <w:tcBorders>
              <w:top w:val="nil"/>
              <w:left w:val="nil"/>
              <w:bottom w:val="single" w:sz="6" w:space="0" w:color="auto"/>
              <w:right w:val="single" w:sz="6" w:space="0" w:color="auto"/>
            </w:tcBorders>
            <w:vAlign w:val="bottom"/>
            <w:hideMark/>
          </w:tcPr>
          <w:p w14:paraId="59A6CFB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70C0"/>
                <w:kern w:val="0"/>
                <w:sz w:val="20"/>
                <w:szCs w:val="20"/>
                <w:lang w:eastAsia="en-GB"/>
                <w14:ligatures w14:val="none"/>
              </w:rPr>
              <w:t>50  </w:t>
            </w:r>
          </w:p>
        </w:tc>
        <w:tc>
          <w:tcPr>
            <w:tcW w:w="675" w:type="dxa"/>
            <w:tcBorders>
              <w:top w:val="nil"/>
              <w:left w:val="nil"/>
              <w:bottom w:val="single" w:sz="6" w:space="0" w:color="auto"/>
              <w:right w:val="single" w:sz="6" w:space="0" w:color="auto"/>
            </w:tcBorders>
            <w:vAlign w:val="bottom"/>
            <w:hideMark/>
          </w:tcPr>
          <w:p w14:paraId="6F7BED15"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004328A8"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2  </w:t>
            </w:r>
          </w:p>
        </w:tc>
        <w:tc>
          <w:tcPr>
            <w:tcW w:w="675" w:type="dxa"/>
            <w:tcBorders>
              <w:top w:val="nil"/>
              <w:left w:val="nil"/>
              <w:bottom w:val="single" w:sz="6" w:space="0" w:color="auto"/>
              <w:right w:val="single" w:sz="6" w:space="0" w:color="auto"/>
            </w:tcBorders>
            <w:vAlign w:val="bottom"/>
            <w:hideMark/>
          </w:tcPr>
          <w:p w14:paraId="2B7B6968"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6  </w:t>
            </w:r>
          </w:p>
        </w:tc>
        <w:tc>
          <w:tcPr>
            <w:tcW w:w="675" w:type="dxa"/>
            <w:tcBorders>
              <w:top w:val="nil"/>
              <w:left w:val="nil"/>
              <w:bottom w:val="single" w:sz="6" w:space="0" w:color="auto"/>
              <w:right w:val="single" w:sz="6" w:space="0" w:color="auto"/>
            </w:tcBorders>
            <w:vAlign w:val="bottom"/>
            <w:hideMark/>
          </w:tcPr>
          <w:p w14:paraId="38879359"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15  </w:t>
            </w:r>
          </w:p>
        </w:tc>
        <w:tc>
          <w:tcPr>
            <w:tcW w:w="810" w:type="dxa"/>
            <w:tcBorders>
              <w:top w:val="nil"/>
              <w:left w:val="nil"/>
              <w:bottom w:val="single" w:sz="6" w:space="0" w:color="auto"/>
              <w:right w:val="single" w:sz="6" w:space="0" w:color="auto"/>
            </w:tcBorders>
            <w:vAlign w:val="bottom"/>
            <w:hideMark/>
          </w:tcPr>
          <w:p w14:paraId="442C9A05"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27  </w:t>
            </w:r>
          </w:p>
        </w:tc>
      </w:tr>
      <w:tr w:rsidR="00680251" w:rsidRPr="00680251" w14:paraId="22B092C8" w14:textId="77777777" w:rsidTr="5C8037E2">
        <w:trPr>
          <w:trHeight w:val="300"/>
        </w:trPr>
        <w:tc>
          <w:tcPr>
            <w:tcW w:w="1590" w:type="dxa"/>
            <w:tcBorders>
              <w:top w:val="nil"/>
              <w:left w:val="single" w:sz="6" w:space="0" w:color="auto"/>
              <w:bottom w:val="single" w:sz="6" w:space="0" w:color="auto"/>
              <w:right w:val="single" w:sz="6" w:space="0" w:color="auto"/>
            </w:tcBorders>
            <w:vAlign w:val="bottom"/>
            <w:hideMark/>
          </w:tcPr>
          <w:p w14:paraId="4F93FC2D" w14:textId="0ABA4D0F" w:rsidR="5C8037E2" w:rsidRDefault="5C8037E2" w:rsidP="5C8037E2">
            <w:pPr>
              <w:spacing w:after="0"/>
              <w:rPr>
                <w:rFonts w:ascii="Calibri" w:eastAsia="Calibri" w:hAnsi="Calibri" w:cs="Calibri"/>
                <w:color w:val="000000" w:themeColor="text1"/>
                <w:sz w:val="20"/>
                <w:szCs w:val="20"/>
              </w:rPr>
            </w:pPr>
            <w:r w:rsidRPr="5C8037E2">
              <w:rPr>
                <w:rFonts w:ascii="Calibri" w:eastAsia="Calibri" w:hAnsi="Calibri" w:cs="Calibri"/>
                <w:color w:val="000000" w:themeColor="text1"/>
                <w:sz w:val="20"/>
                <w:szCs w:val="20"/>
              </w:rPr>
              <w:t>Italie</w:t>
            </w:r>
          </w:p>
        </w:tc>
        <w:tc>
          <w:tcPr>
            <w:tcW w:w="870" w:type="dxa"/>
            <w:tcBorders>
              <w:top w:val="nil"/>
              <w:left w:val="nil"/>
              <w:bottom w:val="single" w:sz="6" w:space="0" w:color="auto"/>
              <w:right w:val="single" w:sz="6" w:space="0" w:color="auto"/>
            </w:tcBorders>
            <w:vAlign w:val="center"/>
            <w:hideMark/>
          </w:tcPr>
          <w:p w14:paraId="454E6CDA" w14:textId="50D1AF42" w:rsidR="5C8037E2" w:rsidRDefault="5C8037E2" w:rsidP="5C8037E2">
            <w:pPr>
              <w:spacing w:after="0"/>
              <w:jc w:val="center"/>
              <w:rPr>
                <w:rFonts w:ascii="Calibri" w:eastAsia="Calibri" w:hAnsi="Calibri" w:cs="Calibri"/>
                <w:color w:val="000000" w:themeColor="text1"/>
                <w:sz w:val="20"/>
                <w:szCs w:val="20"/>
              </w:rPr>
            </w:pPr>
            <w:r w:rsidRPr="5C8037E2">
              <w:rPr>
                <w:rFonts w:ascii="Calibri" w:eastAsia="Calibri" w:hAnsi="Calibri" w:cs="Calibri"/>
                <w:color w:val="000000" w:themeColor="text1"/>
                <w:sz w:val="20"/>
                <w:szCs w:val="20"/>
              </w:rPr>
              <w:t>65</w:t>
            </w:r>
          </w:p>
        </w:tc>
        <w:tc>
          <w:tcPr>
            <w:tcW w:w="720" w:type="dxa"/>
            <w:tcBorders>
              <w:top w:val="nil"/>
              <w:left w:val="nil"/>
              <w:bottom w:val="single" w:sz="6" w:space="0" w:color="auto"/>
              <w:right w:val="single" w:sz="6" w:space="0" w:color="auto"/>
            </w:tcBorders>
            <w:vAlign w:val="bottom"/>
            <w:hideMark/>
          </w:tcPr>
          <w:p w14:paraId="397D2CD0" w14:textId="5EF6A527" w:rsidR="5C8037E2" w:rsidRDefault="5C8037E2" w:rsidP="5C8037E2">
            <w:pPr>
              <w:spacing w:after="0"/>
              <w:jc w:val="center"/>
              <w:rPr>
                <w:rFonts w:ascii="Calibri" w:eastAsia="Calibri" w:hAnsi="Calibri" w:cs="Calibri"/>
                <w:color w:val="00B050"/>
                <w:sz w:val="20"/>
                <w:szCs w:val="20"/>
              </w:rPr>
            </w:pPr>
            <w:r w:rsidRPr="5C8037E2">
              <w:rPr>
                <w:rFonts w:ascii="Calibri" w:eastAsia="Calibri" w:hAnsi="Calibri" w:cs="Calibri"/>
                <w:b/>
                <w:bCs/>
                <w:color w:val="00B050"/>
                <w:sz w:val="20"/>
                <w:szCs w:val="20"/>
              </w:rPr>
              <w:t>27,5</w:t>
            </w:r>
          </w:p>
        </w:tc>
        <w:tc>
          <w:tcPr>
            <w:tcW w:w="810" w:type="dxa"/>
            <w:tcBorders>
              <w:top w:val="nil"/>
              <w:left w:val="nil"/>
              <w:bottom w:val="single" w:sz="6" w:space="0" w:color="auto"/>
              <w:right w:val="single" w:sz="6" w:space="0" w:color="auto"/>
            </w:tcBorders>
            <w:vAlign w:val="bottom"/>
            <w:hideMark/>
          </w:tcPr>
          <w:p w14:paraId="03FF55A0" w14:textId="7E998291" w:rsidR="5C8037E2" w:rsidRDefault="5C8037E2" w:rsidP="5C8037E2">
            <w:pPr>
              <w:spacing w:after="0"/>
              <w:jc w:val="center"/>
              <w:rPr>
                <w:rFonts w:ascii="Calibri" w:eastAsia="Calibri" w:hAnsi="Calibri" w:cs="Calibri"/>
                <w:color w:val="FFC000"/>
                <w:sz w:val="20"/>
                <w:szCs w:val="20"/>
              </w:rPr>
            </w:pPr>
            <w:r w:rsidRPr="5C8037E2">
              <w:rPr>
                <w:rFonts w:ascii="Calibri" w:eastAsia="Calibri" w:hAnsi="Calibri" w:cs="Calibri"/>
                <w:b/>
                <w:bCs/>
                <w:color w:val="FFC000"/>
                <w:sz w:val="20"/>
                <w:szCs w:val="20"/>
              </w:rPr>
              <w:t>3,9</w:t>
            </w:r>
          </w:p>
        </w:tc>
        <w:tc>
          <w:tcPr>
            <w:tcW w:w="810" w:type="dxa"/>
            <w:tcBorders>
              <w:top w:val="nil"/>
              <w:left w:val="nil"/>
              <w:bottom w:val="single" w:sz="6" w:space="0" w:color="auto"/>
              <w:right w:val="single" w:sz="6" w:space="0" w:color="auto"/>
            </w:tcBorders>
            <w:vAlign w:val="bottom"/>
            <w:hideMark/>
          </w:tcPr>
          <w:p w14:paraId="5FE05442" w14:textId="45E2DA63" w:rsidR="5C8037E2" w:rsidRDefault="5C8037E2" w:rsidP="5C8037E2">
            <w:pPr>
              <w:spacing w:after="0"/>
              <w:jc w:val="center"/>
              <w:rPr>
                <w:rFonts w:ascii="Calibri" w:eastAsia="Calibri" w:hAnsi="Calibri" w:cs="Calibri"/>
                <w:color w:val="C00000"/>
                <w:sz w:val="20"/>
                <w:szCs w:val="20"/>
              </w:rPr>
            </w:pPr>
            <w:r w:rsidRPr="5C8037E2">
              <w:rPr>
                <w:rFonts w:ascii="Calibri" w:eastAsia="Calibri" w:hAnsi="Calibri" w:cs="Calibri"/>
                <w:b/>
                <w:bCs/>
                <w:color w:val="C00000"/>
                <w:sz w:val="20"/>
                <w:szCs w:val="20"/>
              </w:rPr>
              <w:t>68,6</w:t>
            </w:r>
          </w:p>
        </w:tc>
        <w:tc>
          <w:tcPr>
            <w:tcW w:w="690" w:type="dxa"/>
            <w:tcBorders>
              <w:top w:val="nil"/>
              <w:left w:val="nil"/>
              <w:bottom w:val="single" w:sz="6" w:space="0" w:color="auto"/>
              <w:right w:val="single" w:sz="6" w:space="0" w:color="auto"/>
            </w:tcBorders>
            <w:vAlign w:val="bottom"/>
            <w:hideMark/>
          </w:tcPr>
          <w:p w14:paraId="0EBF814B" w14:textId="2808E083" w:rsidR="5C8037E2" w:rsidRDefault="5C8037E2" w:rsidP="5C8037E2">
            <w:pPr>
              <w:spacing w:after="0"/>
              <w:jc w:val="center"/>
              <w:rPr>
                <w:rFonts w:ascii="Calibri" w:eastAsia="Calibri" w:hAnsi="Calibri" w:cs="Calibri"/>
                <w:color w:val="0070C0"/>
                <w:sz w:val="20"/>
                <w:szCs w:val="20"/>
              </w:rPr>
            </w:pPr>
            <w:r w:rsidRPr="5C8037E2">
              <w:rPr>
                <w:rFonts w:ascii="Calibri" w:eastAsia="Calibri" w:hAnsi="Calibri" w:cs="Calibri"/>
                <w:b/>
                <w:bCs/>
                <w:color w:val="0070C0"/>
                <w:sz w:val="20"/>
                <w:szCs w:val="20"/>
              </w:rPr>
              <w:t>14</w:t>
            </w:r>
          </w:p>
        </w:tc>
        <w:tc>
          <w:tcPr>
            <w:tcW w:w="675" w:type="dxa"/>
            <w:tcBorders>
              <w:top w:val="nil"/>
              <w:left w:val="nil"/>
              <w:bottom w:val="single" w:sz="6" w:space="0" w:color="auto"/>
              <w:right w:val="single" w:sz="6" w:space="0" w:color="auto"/>
            </w:tcBorders>
            <w:vAlign w:val="bottom"/>
            <w:hideMark/>
          </w:tcPr>
          <w:p w14:paraId="5CCE730F" w14:textId="6EBE6382" w:rsidR="5C8037E2" w:rsidRDefault="5C8037E2" w:rsidP="5C8037E2">
            <w:pPr>
              <w:spacing w:after="0"/>
              <w:jc w:val="center"/>
              <w:rPr>
                <w:rFonts w:ascii="Calibri" w:eastAsia="Calibri" w:hAnsi="Calibri" w:cs="Calibri"/>
                <w:color w:val="000000" w:themeColor="text1"/>
                <w:sz w:val="20"/>
                <w:szCs w:val="20"/>
              </w:rPr>
            </w:pPr>
            <w:r w:rsidRPr="5C8037E2">
              <w:rPr>
                <w:rFonts w:ascii="Calibri" w:eastAsia="Calibri" w:hAnsi="Calibri" w:cs="Calibri"/>
                <w:color w:val="000000" w:themeColor="text1"/>
                <w:sz w:val="20"/>
                <w:szCs w:val="20"/>
              </w:rPr>
              <w:t xml:space="preserve"> </w:t>
            </w:r>
          </w:p>
        </w:tc>
        <w:tc>
          <w:tcPr>
            <w:tcW w:w="675" w:type="dxa"/>
            <w:tcBorders>
              <w:top w:val="nil"/>
              <w:left w:val="nil"/>
              <w:bottom w:val="single" w:sz="6" w:space="0" w:color="auto"/>
              <w:right w:val="single" w:sz="6" w:space="0" w:color="auto"/>
            </w:tcBorders>
            <w:vAlign w:val="bottom"/>
            <w:hideMark/>
          </w:tcPr>
          <w:p w14:paraId="3902A2E8" w14:textId="03D63906" w:rsidR="5C8037E2" w:rsidRDefault="5C8037E2" w:rsidP="5C8037E2">
            <w:pPr>
              <w:spacing w:after="0"/>
              <w:jc w:val="center"/>
              <w:rPr>
                <w:rFonts w:ascii="Calibri" w:eastAsia="Calibri" w:hAnsi="Calibri" w:cs="Calibri"/>
                <w:color w:val="000000" w:themeColor="text1"/>
                <w:sz w:val="20"/>
                <w:szCs w:val="20"/>
              </w:rPr>
            </w:pPr>
            <w:r w:rsidRPr="5C8037E2">
              <w:rPr>
                <w:rFonts w:ascii="Calibri" w:eastAsia="Calibri" w:hAnsi="Calibri" w:cs="Calibri"/>
                <w:color w:val="000000" w:themeColor="text1"/>
                <w:sz w:val="20"/>
                <w:szCs w:val="20"/>
              </w:rPr>
              <w:t xml:space="preserve"> </w:t>
            </w:r>
          </w:p>
        </w:tc>
        <w:tc>
          <w:tcPr>
            <w:tcW w:w="675" w:type="dxa"/>
            <w:tcBorders>
              <w:top w:val="nil"/>
              <w:left w:val="nil"/>
              <w:bottom w:val="single" w:sz="6" w:space="0" w:color="auto"/>
              <w:right w:val="single" w:sz="6" w:space="0" w:color="auto"/>
            </w:tcBorders>
            <w:vAlign w:val="bottom"/>
            <w:hideMark/>
          </w:tcPr>
          <w:p w14:paraId="6EA0C7A1" w14:textId="10EB1B51" w:rsidR="5C8037E2" w:rsidRDefault="5C8037E2" w:rsidP="5C8037E2">
            <w:pPr>
              <w:spacing w:after="0"/>
              <w:jc w:val="center"/>
              <w:rPr>
                <w:rFonts w:ascii="Calibri" w:eastAsia="Calibri" w:hAnsi="Calibri" w:cs="Calibri"/>
                <w:color w:val="000000" w:themeColor="text1"/>
                <w:sz w:val="20"/>
                <w:szCs w:val="20"/>
              </w:rPr>
            </w:pPr>
            <w:r w:rsidRPr="5C8037E2">
              <w:rPr>
                <w:rFonts w:ascii="Calibri" w:eastAsia="Calibri" w:hAnsi="Calibri" w:cs="Calibri"/>
                <w:color w:val="000000" w:themeColor="text1"/>
                <w:sz w:val="20"/>
                <w:szCs w:val="20"/>
              </w:rPr>
              <w:t>1</w:t>
            </w:r>
          </w:p>
        </w:tc>
        <w:tc>
          <w:tcPr>
            <w:tcW w:w="675" w:type="dxa"/>
            <w:tcBorders>
              <w:top w:val="nil"/>
              <w:left w:val="nil"/>
              <w:bottom w:val="single" w:sz="6" w:space="0" w:color="auto"/>
              <w:right w:val="single" w:sz="6" w:space="0" w:color="auto"/>
            </w:tcBorders>
            <w:vAlign w:val="bottom"/>
            <w:hideMark/>
          </w:tcPr>
          <w:p w14:paraId="2B5B3D32" w14:textId="3E49009E" w:rsidR="5C8037E2" w:rsidRDefault="5C8037E2" w:rsidP="5C8037E2">
            <w:pPr>
              <w:spacing w:after="0"/>
              <w:jc w:val="center"/>
              <w:rPr>
                <w:rFonts w:ascii="Calibri" w:eastAsia="Calibri" w:hAnsi="Calibri" w:cs="Calibri"/>
                <w:color w:val="000000" w:themeColor="text1"/>
                <w:sz w:val="20"/>
                <w:szCs w:val="20"/>
              </w:rPr>
            </w:pPr>
            <w:r w:rsidRPr="5C8037E2">
              <w:rPr>
                <w:rFonts w:ascii="Calibri" w:eastAsia="Calibri" w:hAnsi="Calibri" w:cs="Calibri"/>
                <w:color w:val="000000" w:themeColor="text1"/>
                <w:sz w:val="20"/>
                <w:szCs w:val="20"/>
              </w:rPr>
              <w:t>4</w:t>
            </w:r>
          </w:p>
        </w:tc>
        <w:tc>
          <w:tcPr>
            <w:tcW w:w="810" w:type="dxa"/>
            <w:tcBorders>
              <w:top w:val="nil"/>
              <w:left w:val="nil"/>
              <w:bottom w:val="single" w:sz="6" w:space="0" w:color="auto"/>
              <w:right w:val="single" w:sz="6" w:space="0" w:color="auto"/>
            </w:tcBorders>
            <w:vAlign w:val="bottom"/>
            <w:hideMark/>
          </w:tcPr>
          <w:p w14:paraId="3A23C950" w14:textId="0E43CBEF" w:rsidR="5C8037E2" w:rsidRDefault="5C8037E2" w:rsidP="5C8037E2">
            <w:pPr>
              <w:spacing w:after="0"/>
              <w:jc w:val="center"/>
              <w:rPr>
                <w:rFonts w:ascii="Calibri" w:eastAsia="Calibri" w:hAnsi="Calibri" w:cs="Calibri"/>
                <w:color w:val="000000" w:themeColor="text1"/>
                <w:sz w:val="20"/>
                <w:szCs w:val="20"/>
              </w:rPr>
            </w:pPr>
            <w:r w:rsidRPr="5C8037E2">
              <w:rPr>
                <w:rFonts w:ascii="Calibri" w:eastAsia="Calibri" w:hAnsi="Calibri" w:cs="Calibri"/>
                <w:color w:val="000000" w:themeColor="text1"/>
                <w:sz w:val="20"/>
                <w:szCs w:val="20"/>
              </w:rPr>
              <w:t>14</w:t>
            </w:r>
          </w:p>
        </w:tc>
      </w:tr>
      <w:tr w:rsidR="00680251" w:rsidRPr="00680251" w14:paraId="6D29146C" w14:textId="77777777" w:rsidTr="5C8037E2">
        <w:trPr>
          <w:trHeight w:val="300"/>
        </w:trPr>
        <w:tc>
          <w:tcPr>
            <w:tcW w:w="1590" w:type="dxa"/>
            <w:tcBorders>
              <w:top w:val="nil"/>
              <w:left w:val="single" w:sz="6" w:space="0" w:color="auto"/>
              <w:bottom w:val="single" w:sz="6" w:space="0" w:color="auto"/>
              <w:right w:val="single" w:sz="6" w:space="0" w:color="auto"/>
            </w:tcBorders>
            <w:vAlign w:val="bottom"/>
            <w:hideMark/>
          </w:tcPr>
          <w:p w14:paraId="6AFBD3E1"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Espagne  </w:t>
            </w:r>
          </w:p>
        </w:tc>
        <w:tc>
          <w:tcPr>
            <w:tcW w:w="870" w:type="dxa"/>
            <w:tcBorders>
              <w:top w:val="nil"/>
              <w:left w:val="nil"/>
              <w:bottom w:val="single" w:sz="6" w:space="0" w:color="auto"/>
              <w:right w:val="single" w:sz="6" w:space="0" w:color="auto"/>
            </w:tcBorders>
            <w:vAlign w:val="center"/>
            <w:hideMark/>
          </w:tcPr>
          <w:p w14:paraId="59FC4BAF"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62  </w:t>
            </w:r>
          </w:p>
        </w:tc>
        <w:tc>
          <w:tcPr>
            <w:tcW w:w="720" w:type="dxa"/>
            <w:tcBorders>
              <w:top w:val="nil"/>
              <w:left w:val="nil"/>
              <w:bottom w:val="single" w:sz="6" w:space="0" w:color="auto"/>
              <w:right w:val="single" w:sz="6" w:space="0" w:color="auto"/>
            </w:tcBorders>
            <w:vAlign w:val="bottom"/>
            <w:hideMark/>
          </w:tcPr>
          <w:p w14:paraId="3EF0569C"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B050"/>
                <w:kern w:val="0"/>
                <w:sz w:val="20"/>
                <w:szCs w:val="20"/>
                <w:lang w:eastAsia="en-GB"/>
                <w14:ligatures w14:val="none"/>
              </w:rPr>
              <w:t>29,5  </w:t>
            </w:r>
          </w:p>
        </w:tc>
        <w:tc>
          <w:tcPr>
            <w:tcW w:w="810" w:type="dxa"/>
            <w:tcBorders>
              <w:top w:val="nil"/>
              <w:left w:val="nil"/>
              <w:bottom w:val="single" w:sz="6" w:space="0" w:color="auto"/>
              <w:right w:val="single" w:sz="6" w:space="0" w:color="auto"/>
            </w:tcBorders>
            <w:vAlign w:val="bottom"/>
            <w:hideMark/>
          </w:tcPr>
          <w:p w14:paraId="253776F0"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FFC000"/>
                <w:kern w:val="0"/>
                <w:sz w:val="20"/>
                <w:szCs w:val="20"/>
                <w:lang w:eastAsia="en-GB"/>
                <w14:ligatures w14:val="none"/>
              </w:rPr>
              <w:t>0,0  </w:t>
            </w:r>
          </w:p>
        </w:tc>
        <w:tc>
          <w:tcPr>
            <w:tcW w:w="810" w:type="dxa"/>
            <w:tcBorders>
              <w:top w:val="nil"/>
              <w:left w:val="nil"/>
              <w:bottom w:val="single" w:sz="6" w:space="0" w:color="auto"/>
              <w:right w:val="single" w:sz="6" w:space="0" w:color="auto"/>
            </w:tcBorders>
            <w:vAlign w:val="bottom"/>
            <w:hideMark/>
          </w:tcPr>
          <w:p w14:paraId="5BDAADF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C00000"/>
                <w:kern w:val="0"/>
                <w:sz w:val="20"/>
                <w:szCs w:val="20"/>
                <w:lang w:eastAsia="en-GB"/>
                <w14:ligatures w14:val="none"/>
              </w:rPr>
              <w:t>70,5  </w:t>
            </w:r>
          </w:p>
        </w:tc>
        <w:tc>
          <w:tcPr>
            <w:tcW w:w="690" w:type="dxa"/>
            <w:tcBorders>
              <w:top w:val="nil"/>
              <w:left w:val="nil"/>
              <w:bottom w:val="single" w:sz="6" w:space="0" w:color="auto"/>
              <w:right w:val="single" w:sz="6" w:space="0" w:color="auto"/>
            </w:tcBorders>
            <w:vAlign w:val="bottom"/>
            <w:hideMark/>
          </w:tcPr>
          <w:p w14:paraId="6F513306"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70C0"/>
                <w:kern w:val="0"/>
                <w:sz w:val="20"/>
                <w:szCs w:val="20"/>
                <w:lang w:eastAsia="en-GB"/>
                <w14:ligatures w14:val="none"/>
              </w:rPr>
              <w:t>18  </w:t>
            </w:r>
          </w:p>
        </w:tc>
        <w:tc>
          <w:tcPr>
            <w:tcW w:w="675" w:type="dxa"/>
            <w:tcBorders>
              <w:top w:val="nil"/>
              <w:left w:val="nil"/>
              <w:bottom w:val="single" w:sz="6" w:space="0" w:color="auto"/>
              <w:right w:val="single" w:sz="6" w:space="0" w:color="auto"/>
            </w:tcBorders>
            <w:vAlign w:val="bottom"/>
            <w:hideMark/>
          </w:tcPr>
          <w:p w14:paraId="191F59E7"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62C8BBF9"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49E01D1E"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35C9E3B0"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5  </w:t>
            </w:r>
          </w:p>
        </w:tc>
        <w:tc>
          <w:tcPr>
            <w:tcW w:w="810" w:type="dxa"/>
            <w:tcBorders>
              <w:top w:val="nil"/>
              <w:left w:val="nil"/>
              <w:bottom w:val="single" w:sz="6" w:space="0" w:color="auto"/>
              <w:right w:val="single" w:sz="6" w:space="0" w:color="auto"/>
            </w:tcBorders>
            <w:vAlign w:val="bottom"/>
            <w:hideMark/>
          </w:tcPr>
          <w:p w14:paraId="1D309DF9"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17  </w:t>
            </w:r>
          </w:p>
        </w:tc>
      </w:tr>
      <w:tr w:rsidR="00680251" w:rsidRPr="00680251" w14:paraId="7DF2E24D" w14:textId="77777777" w:rsidTr="5C8037E2">
        <w:trPr>
          <w:trHeight w:val="300"/>
        </w:trPr>
        <w:tc>
          <w:tcPr>
            <w:tcW w:w="1590" w:type="dxa"/>
            <w:tcBorders>
              <w:top w:val="nil"/>
              <w:left w:val="single" w:sz="6" w:space="0" w:color="auto"/>
              <w:bottom w:val="single" w:sz="6" w:space="0" w:color="auto"/>
              <w:right w:val="single" w:sz="6" w:space="0" w:color="auto"/>
            </w:tcBorders>
            <w:vAlign w:val="bottom"/>
            <w:hideMark/>
          </w:tcPr>
          <w:p w14:paraId="5C017190"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France  </w:t>
            </w:r>
          </w:p>
        </w:tc>
        <w:tc>
          <w:tcPr>
            <w:tcW w:w="870" w:type="dxa"/>
            <w:tcBorders>
              <w:top w:val="nil"/>
              <w:left w:val="nil"/>
              <w:bottom w:val="single" w:sz="6" w:space="0" w:color="auto"/>
              <w:right w:val="single" w:sz="6" w:space="0" w:color="auto"/>
            </w:tcBorders>
            <w:vAlign w:val="center"/>
            <w:hideMark/>
          </w:tcPr>
          <w:p w14:paraId="3E6E84BE"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60  </w:t>
            </w:r>
          </w:p>
        </w:tc>
        <w:tc>
          <w:tcPr>
            <w:tcW w:w="720" w:type="dxa"/>
            <w:tcBorders>
              <w:top w:val="nil"/>
              <w:left w:val="nil"/>
              <w:bottom w:val="single" w:sz="6" w:space="0" w:color="auto"/>
              <w:right w:val="single" w:sz="6" w:space="0" w:color="auto"/>
            </w:tcBorders>
            <w:vAlign w:val="bottom"/>
            <w:hideMark/>
          </w:tcPr>
          <w:p w14:paraId="30E7484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B050"/>
                <w:kern w:val="0"/>
                <w:sz w:val="20"/>
                <w:szCs w:val="20"/>
                <w:lang w:eastAsia="en-GB"/>
                <w14:ligatures w14:val="none"/>
              </w:rPr>
              <w:t>22,7  </w:t>
            </w:r>
          </w:p>
        </w:tc>
        <w:tc>
          <w:tcPr>
            <w:tcW w:w="810" w:type="dxa"/>
            <w:tcBorders>
              <w:top w:val="nil"/>
              <w:left w:val="nil"/>
              <w:bottom w:val="single" w:sz="6" w:space="0" w:color="auto"/>
              <w:right w:val="single" w:sz="6" w:space="0" w:color="auto"/>
            </w:tcBorders>
            <w:vAlign w:val="bottom"/>
            <w:hideMark/>
          </w:tcPr>
          <w:p w14:paraId="33CCFB80"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FFC000"/>
                <w:kern w:val="0"/>
                <w:sz w:val="20"/>
                <w:szCs w:val="20"/>
                <w:lang w:eastAsia="en-GB"/>
                <w14:ligatures w14:val="none"/>
              </w:rPr>
              <w:t>11,4  </w:t>
            </w:r>
          </w:p>
        </w:tc>
        <w:tc>
          <w:tcPr>
            <w:tcW w:w="810" w:type="dxa"/>
            <w:tcBorders>
              <w:top w:val="nil"/>
              <w:left w:val="nil"/>
              <w:bottom w:val="single" w:sz="6" w:space="0" w:color="auto"/>
              <w:right w:val="single" w:sz="6" w:space="0" w:color="auto"/>
            </w:tcBorders>
            <w:vAlign w:val="bottom"/>
            <w:hideMark/>
          </w:tcPr>
          <w:p w14:paraId="59D93551"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C00000"/>
                <w:kern w:val="0"/>
                <w:sz w:val="20"/>
                <w:szCs w:val="20"/>
                <w:lang w:eastAsia="en-GB"/>
                <w14:ligatures w14:val="none"/>
              </w:rPr>
              <w:t>65,9  </w:t>
            </w:r>
          </w:p>
        </w:tc>
        <w:tc>
          <w:tcPr>
            <w:tcW w:w="690" w:type="dxa"/>
            <w:tcBorders>
              <w:top w:val="nil"/>
              <w:left w:val="nil"/>
              <w:bottom w:val="single" w:sz="6" w:space="0" w:color="auto"/>
              <w:right w:val="single" w:sz="6" w:space="0" w:color="auto"/>
            </w:tcBorders>
            <w:vAlign w:val="bottom"/>
            <w:hideMark/>
          </w:tcPr>
          <w:p w14:paraId="7CDF39C4"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70C0"/>
                <w:kern w:val="0"/>
                <w:sz w:val="20"/>
                <w:szCs w:val="20"/>
                <w:lang w:eastAsia="en-GB"/>
                <w14:ligatures w14:val="none"/>
              </w:rPr>
              <w:t>16  </w:t>
            </w:r>
          </w:p>
        </w:tc>
        <w:tc>
          <w:tcPr>
            <w:tcW w:w="675" w:type="dxa"/>
            <w:tcBorders>
              <w:top w:val="nil"/>
              <w:left w:val="nil"/>
              <w:bottom w:val="single" w:sz="6" w:space="0" w:color="auto"/>
              <w:right w:val="single" w:sz="6" w:space="0" w:color="auto"/>
            </w:tcBorders>
            <w:vAlign w:val="bottom"/>
            <w:hideMark/>
          </w:tcPr>
          <w:p w14:paraId="1AB81023"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  </w:t>
            </w:r>
          </w:p>
        </w:tc>
        <w:tc>
          <w:tcPr>
            <w:tcW w:w="675" w:type="dxa"/>
            <w:tcBorders>
              <w:top w:val="nil"/>
              <w:left w:val="nil"/>
              <w:bottom w:val="single" w:sz="6" w:space="0" w:color="auto"/>
              <w:right w:val="single" w:sz="6" w:space="0" w:color="auto"/>
            </w:tcBorders>
            <w:vAlign w:val="bottom"/>
            <w:hideMark/>
          </w:tcPr>
          <w:p w14:paraId="224FD2F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2  </w:t>
            </w:r>
          </w:p>
        </w:tc>
        <w:tc>
          <w:tcPr>
            <w:tcW w:w="675" w:type="dxa"/>
            <w:tcBorders>
              <w:top w:val="nil"/>
              <w:left w:val="nil"/>
              <w:bottom w:val="single" w:sz="6" w:space="0" w:color="auto"/>
              <w:right w:val="single" w:sz="6" w:space="0" w:color="auto"/>
            </w:tcBorders>
            <w:vAlign w:val="bottom"/>
            <w:hideMark/>
          </w:tcPr>
          <w:p w14:paraId="6B5D8680"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4  </w:t>
            </w:r>
          </w:p>
        </w:tc>
        <w:tc>
          <w:tcPr>
            <w:tcW w:w="675" w:type="dxa"/>
            <w:tcBorders>
              <w:top w:val="nil"/>
              <w:left w:val="nil"/>
              <w:bottom w:val="single" w:sz="6" w:space="0" w:color="auto"/>
              <w:right w:val="single" w:sz="6" w:space="0" w:color="auto"/>
            </w:tcBorders>
            <w:vAlign w:val="bottom"/>
            <w:hideMark/>
          </w:tcPr>
          <w:p w14:paraId="7DFDD9D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4  </w:t>
            </w:r>
          </w:p>
        </w:tc>
        <w:tc>
          <w:tcPr>
            <w:tcW w:w="810" w:type="dxa"/>
            <w:tcBorders>
              <w:top w:val="nil"/>
              <w:left w:val="nil"/>
              <w:bottom w:val="single" w:sz="6" w:space="0" w:color="auto"/>
              <w:right w:val="single" w:sz="6" w:space="0" w:color="auto"/>
            </w:tcBorders>
            <w:vAlign w:val="bottom"/>
            <w:hideMark/>
          </w:tcPr>
          <w:p w14:paraId="0E9B7C0E"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12  </w:t>
            </w:r>
          </w:p>
        </w:tc>
      </w:tr>
      <w:tr w:rsidR="00680251" w:rsidRPr="00680251" w14:paraId="71837D60" w14:textId="77777777" w:rsidTr="5C8037E2">
        <w:trPr>
          <w:trHeight w:val="300"/>
        </w:trPr>
        <w:tc>
          <w:tcPr>
            <w:tcW w:w="1590" w:type="dxa"/>
            <w:tcBorders>
              <w:top w:val="nil"/>
              <w:left w:val="single" w:sz="6" w:space="0" w:color="auto"/>
              <w:bottom w:val="single" w:sz="6" w:space="0" w:color="auto"/>
              <w:right w:val="single" w:sz="6" w:space="0" w:color="auto"/>
            </w:tcBorders>
            <w:vAlign w:val="bottom"/>
            <w:hideMark/>
          </w:tcPr>
          <w:p w14:paraId="69E08D2B"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Ukraine  </w:t>
            </w:r>
          </w:p>
        </w:tc>
        <w:tc>
          <w:tcPr>
            <w:tcW w:w="870" w:type="dxa"/>
            <w:tcBorders>
              <w:top w:val="nil"/>
              <w:left w:val="nil"/>
              <w:bottom w:val="single" w:sz="6" w:space="0" w:color="auto"/>
              <w:right w:val="single" w:sz="6" w:space="0" w:color="auto"/>
            </w:tcBorders>
            <w:vAlign w:val="center"/>
            <w:hideMark/>
          </w:tcPr>
          <w:p w14:paraId="6694ABB8"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58  </w:t>
            </w:r>
          </w:p>
        </w:tc>
        <w:tc>
          <w:tcPr>
            <w:tcW w:w="720" w:type="dxa"/>
            <w:tcBorders>
              <w:top w:val="nil"/>
              <w:left w:val="nil"/>
              <w:bottom w:val="single" w:sz="6" w:space="0" w:color="auto"/>
              <w:right w:val="single" w:sz="6" w:space="0" w:color="auto"/>
            </w:tcBorders>
            <w:vAlign w:val="bottom"/>
            <w:hideMark/>
          </w:tcPr>
          <w:p w14:paraId="708CB0C5"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B050"/>
                <w:kern w:val="0"/>
                <w:sz w:val="20"/>
                <w:szCs w:val="20"/>
                <w:lang w:eastAsia="en-GB"/>
                <w14:ligatures w14:val="none"/>
              </w:rPr>
              <w:t>0,0  </w:t>
            </w:r>
          </w:p>
        </w:tc>
        <w:tc>
          <w:tcPr>
            <w:tcW w:w="810" w:type="dxa"/>
            <w:tcBorders>
              <w:top w:val="nil"/>
              <w:left w:val="nil"/>
              <w:bottom w:val="single" w:sz="6" w:space="0" w:color="auto"/>
              <w:right w:val="single" w:sz="6" w:space="0" w:color="auto"/>
            </w:tcBorders>
            <w:vAlign w:val="bottom"/>
            <w:hideMark/>
          </w:tcPr>
          <w:p w14:paraId="60666A3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FFC000"/>
                <w:kern w:val="0"/>
                <w:sz w:val="20"/>
                <w:szCs w:val="20"/>
                <w:lang w:eastAsia="en-GB"/>
                <w14:ligatures w14:val="none"/>
              </w:rPr>
              <w:t>55,6  </w:t>
            </w:r>
          </w:p>
        </w:tc>
        <w:tc>
          <w:tcPr>
            <w:tcW w:w="810" w:type="dxa"/>
            <w:tcBorders>
              <w:top w:val="nil"/>
              <w:left w:val="nil"/>
              <w:bottom w:val="single" w:sz="6" w:space="0" w:color="auto"/>
              <w:right w:val="single" w:sz="6" w:space="0" w:color="auto"/>
            </w:tcBorders>
            <w:vAlign w:val="bottom"/>
            <w:hideMark/>
          </w:tcPr>
          <w:p w14:paraId="54062C3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C00000"/>
                <w:kern w:val="0"/>
                <w:sz w:val="20"/>
                <w:szCs w:val="20"/>
                <w:lang w:eastAsia="en-GB"/>
                <w14:ligatures w14:val="none"/>
              </w:rPr>
              <w:t>44,4  </w:t>
            </w:r>
          </w:p>
        </w:tc>
        <w:tc>
          <w:tcPr>
            <w:tcW w:w="690" w:type="dxa"/>
            <w:tcBorders>
              <w:top w:val="nil"/>
              <w:left w:val="nil"/>
              <w:bottom w:val="single" w:sz="6" w:space="0" w:color="auto"/>
              <w:right w:val="single" w:sz="6" w:space="0" w:color="auto"/>
            </w:tcBorders>
            <w:vAlign w:val="bottom"/>
            <w:hideMark/>
          </w:tcPr>
          <w:p w14:paraId="0BDBA243"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70C0"/>
                <w:kern w:val="0"/>
                <w:sz w:val="20"/>
                <w:szCs w:val="20"/>
                <w:lang w:eastAsia="en-GB"/>
                <w14:ligatures w14:val="none"/>
              </w:rPr>
              <w:t>22  </w:t>
            </w:r>
          </w:p>
        </w:tc>
        <w:tc>
          <w:tcPr>
            <w:tcW w:w="675" w:type="dxa"/>
            <w:tcBorders>
              <w:top w:val="nil"/>
              <w:left w:val="nil"/>
              <w:bottom w:val="single" w:sz="6" w:space="0" w:color="auto"/>
              <w:right w:val="single" w:sz="6" w:space="0" w:color="auto"/>
            </w:tcBorders>
            <w:vAlign w:val="bottom"/>
            <w:hideMark/>
          </w:tcPr>
          <w:p w14:paraId="03EC9B1E"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270778E9"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64B64029"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3EC8439B"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810" w:type="dxa"/>
            <w:tcBorders>
              <w:top w:val="nil"/>
              <w:left w:val="nil"/>
              <w:bottom w:val="single" w:sz="6" w:space="0" w:color="auto"/>
              <w:right w:val="single" w:sz="6" w:space="0" w:color="auto"/>
            </w:tcBorders>
            <w:vAlign w:val="bottom"/>
            <w:hideMark/>
          </w:tcPr>
          <w:p w14:paraId="23D65B91"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r>
      <w:tr w:rsidR="00680251" w:rsidRPr="00680251" w14:paraId="19D8C4BF" w14:textId="77777777" w:rsidTr="5C8037E2">
        <w:trPr>
          <w:trHeight w:val="300"/>
        </w:trPr>
        <w:tc>
          <w:tcPr>
            <w:tcW w:w="1590" w:type="dxa"/>
            <w:tcBorders>
              <w:top w:val="nil"/>
              <w:left w:val="single" w:sz="6" w:space="0" w:color="auto"/>
              <w:bottom w:val="single" w:sz="6" w:space="0" w:color="auto"/>
              <w:right w:val="single" w:sz="6" w:space="0" w:color="auto"/>
            </w:tcBorders>
            <w:vAlign w:val="bottom"/>
            <w:hideMark/>
          </w:tcPr>
          <w:p w14:paraId="5C6DB273"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Pologne  </w:t>
            </w:r>
          </w:p>
        </w:tc>
        <w:tc>
          <w:tcPr>
            <w:tcW w:w="870" w:type="dxa"/>
            <w:tcBorders>
              <w:top w:val="nil"/>
              <w:left w:val="nil"/>
              <w:bottom w:val="single" w:sz="6" w:space="0" w:color="auto"/>
              <w:right w:val="single" w:sz="6" w:space="0" w:color="auto"/>
            </w:tcBorders>
            <w:vAlign w:val="center"/>
            <w:hideMark/>
          </w:tcPr>
          <w:p w14:paraId="7763D93D"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40  </w:t>
            </w:r>
          </w:p>
        </w:tc>
        <w:tc>
          <w:tcPr>
            <w:tcW w:w="720" w:type="dxa"/>
            <w:tcBorders>
              <w:top w:val="nil"/>
              <w:left w:val="nil"/>
              <w:bottom w:val="single" w:sz="6" w:space="0" w:color="auto"/>
              <w:right w:val="single" w:sz="6" w:space="0" w:color="auto"/>
            </w:tcBorders>
            <w:vAlign w:val="bottom"/>
            <w:hideMark/>
          </w:tcPr>
          <w:p w14:paraId="4C91F5D7"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B050"/>
                <w:kern w:val="0"/>
                <w:sz w:val="20"/>
                <w:szCs w:val="20"/>
                <w:lang w:eastAsia="en-GB"/>
                <w14:ligatures w14:val="none"/>
              </w:rPr>
              <w:t>38,7  </w:t>
            </w:r>
          </w:p>
        </w:tc>
        <w:tc>
          <w:tcPr>
            <w:tcW w:w="810" w:type="dxa"/>
            <w:tcBorders>
              <w:top w:val="nil"/>
              <w:left w:val="nil"/>
              <w:bottom w:val="single" w:sz="6" w:space="0" w:color="auto"/>
              <w:right w:val="single" w:sz="6" w:space="0" w:color="auto"/>
            </w:tcBorders>
            <w:vAlign w:val="bottom"/>
            <w:hideMark/>
          </w:tcPr>
          <w:p w14:paraId="16911C8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FFC000"/>
                <w:kern w:val="0"/>
                <w:sz w:val="20"/>
                <w:szCs w:val="20"/>
                <w:lang w:eastAsia="en-GB"/>
                <w14:ligatures w14:val="none"/>
              </w:rPr>
              <w:t>3,2  </w:t>
            </w:r>
          </w:p>
        </w:tc>
        <w:tc>
          <w:tcPr>
            <w:tcW w:w="810" w:type="dxa"/>
            <w:tcBorders>
              <w:top w:val="nil"/>
              <w:left w:val="nil"/>
              <w:bottom w:val="single" w:sz="6" w:space="0" w:color="auto"/>
              <w:right w:val="single" w:sz="6" w:space="0" w:color="auto"/>
            </w:tcBorders>
            <w:vAlign w:val="bottom"/>
            <w:hideMark/>
          </w:tcPr>
          <w:p w14:paraId="58008F08"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C00000"/>
                <w:kern w:val="0"/>
                <w:sz w:val="20"/>
                <w:szCs w:val="20"/>
                <w:lang w:eastAsia="en-GB"/>
                <w14:ligatures w14:val="none"/>
              </w:rPr>
              <w:t>58,1  </w:t>
            </w:r>
          </w:p>
        </w:tc>
        <w:tc>
          <w:tcPr>
            <w:tcW w:w="690" w:type="dxa"/>
            <w:tcBorders>
              <w:top w:val="nil"/>
              <w:left w:val="nil"/>
              <w:bottom w:val="single" w:sz="6" w:space="0" w:color="auto"/>
              <w:right w:val="single" w:sz="6" w:space="0" w:color="auto"/>
            </w:tcBorders>
            <w:vAlign w:val="bottom"/>
            <w:hideMark/>
          </w:tcPr>
          <w:p w14:paraId="287C08E3"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70C0"/>
                <w:kern w:val="0"/>
                <w:sz w:val="20"/>
                <w:szCs w:val="20"/>
                <w:lang w:eastAsia="en-GB"/>
                <w14:ligatures w14:val="none"/>
              </w:rPr>
              <w:t>9  </w:t>
            </w:r>
          </w:p>
        </w:tc>
        <w:tc>
          <w:tcPr>
            <w:tcW w:w="675" w:type="dxa"/>
            <w:tcBorders>
              <w:top w:val="nil"/>
              <w:left w:val="nil"/>
              <w:bottom w:val="single" w:sz="6" w:space="0" w:color="auto"/>
              <w:right w:val="single" w:sz="6" w:space="0" w:color="auto"/>
            </w:tcBorders>
            <w:vAlign w:val="bottom"/>
            <w:hideMark/>
          </w:tcPr>
          <w:p w14:paraId="396DC448"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430FD380"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5131AB11"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797C95A5"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810" w:type="dxa"/>
            <w:tcBorders>
              <w:top w:val="nil"/>
              <w:left w:val="nil"/>
              <w:bottom w:val="single" w:sz="6" w:space="0" w:color="auto"/>
              <w:right w:val="single" w:sz="6" w:space="0" w:color="auto"/>
            </w:tcBorders>
            <w:vAlign w:val="bottom"/>
            <w:hideMark/>
          </w:tcPr>
          <w:p w14:paraId="3B85DF6A"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2  </w:t>
            </w:r>
          </w:p>
        </w:tc>
      </w:tr>
      <w:tr w:rsidR="00680251" w:rsidRPr="00680251" w14:paraId="04F0F024" w14:textId="77777777" w:rsidTr="5C8037E2">
        <w:trPr>
          <w:trHeight w:val="300"/>
        </w:trPr>
        <w:tc>
          <w:tcPr>
            <w:tcW w:w="1590" w:type="dxa"/>
            <w:tcBorders>
              <w:top w:val="nil"/>
              <w:left w:val="single" w:sz="6" w:space="0" w:color="auto"/>
              <w:bottom w:val="single" w:sz="6" w:space="0" w:color="auto"/>
              <w:right w:val="single" w:sz="6" w:space="0" w:color="auto"/>
            </w:tcBorders>
            <w:vAlign w:val="bottom"/>
            <w:hideMark/>
          </w:tcPr>
          <w:p w14:paraId="2C0081B2"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Portugal  </w:t>
            </w:r>
          </w:p>
        </w:tc>
        <w:tc>
          <w:tcPr>
            <w:tcW w:w="870" w:type="dxa"/>
            <w:tcBorders>
              <w:top w:val="nil"/>
              <w:left w:val="nil"/>
              <w:bottom w:val="single" w:sz="6" w:space="0" w:color="auto"/>
              <w:right w:val="single" w:sz="6" w:space="0" w:color="auto"/>
            </w:tcBorders>
            <w:vAlign w:val="center"/>
            <w:hideMark/>
          </w:tcPr>
          <w:p w14:paraId="2A7C46E2"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26  </w:t>
            </w:r>
          </w:p>
        </w:tc>
        <w:tc>
          <w:tcPr>
            <w:tcW w:w="720" w:type="dxa"/>
            <w:tcBorders>
              <w:top w:val="nil"/>
              <w:left w:val="nil"/>
              <w:bottom w:val="single" w:sz="6" w:space="0" w:color="auto"/>
              <w:right w:val="single" w:sz="6" w:space="0" w:color="auto"/>
            </w:tcBorders>
            <w:vAlign w:val="bottom"/>
            <w:hideMark/>
          </w:tcPr>
          <w:p w14:paraId="7CB80EEF"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B050"/>
                <w:kern w:val="0"/>
                <w:sz w:val="20"/>
                <w:szCs w:val="20"/>
                <w:lang w:eastAsia="en-GB"/>
                <w14:ligatures w14:val="none"/>
              </w:rPr>
              <w:t>75,0  </w:t>
            </w:r>
          </w:p>
        </w:tc>
        <w:tc>
          <w:tcPr>
            <w:tcW w:w="810" w:type="dxa"/>
            <w:tcBorders>
              <w:top w:val="nil"/>
              <w:left w:val="nil"/>
              <w:bottom w:val="single" w:sz="6" w:space="0" w:color="auto"/>
              <w:right w:val="single" w:sz="6" w:space="0" w:color="auto"/>
            </w:tcBorders>
            <w:vAlign w:val="bottom"/>
            <w:hideMark/>
          </w:tcPr>
          <w:p w14:paraId="3C21E7ED"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FFC000"/>
                <w:kern w:val="0"/>
                <w:sz w:val="20"/>
                <w:szCs w:val="20"/>
                <w:lang w:eastAsia="en-GB"/>
                <w14:ligatures w14:val="none"/>
              </w:rPr>
              <w:t>8,3  </w:t>
            </w:r>
          </w:p>
        </w:tc>
        <w:tc>
          <w:tcPr>
            <w:tcW w:w="810" w:type="dxa"/>
            <w:tcBorders>
              <w:top w:val="nil"/>
              <w:left w:val="nil"/>
              <w:bottom w:val="single" w:sz="6" w:space="0" w:color="auto"/>
              <w:right w:val="single" w:sz="6" w:space="0" w:color="auto"/>
            </w:tcBorders>
            <w:vAlign w:val="bottom"/>
            <w:hideMark/>
          </w:tcPr>
          <w:p w14:paraId="7BCB47BC"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C00000"/>
                <w:kern w:val="0"/>
                <w:sz w:val="20"/>
                <w:szCs w:val="20"/>
                <w:lang w:eastAsia="en-GB"/>
                <w14:ligatures w14:val="none"/>
              </w:rPr>
              <w:t>16,7  </w:t>
            </w:r>
          </w:p>
        </w:tc>
        <w:tc>
          <w:tcPr>
            <w:tcW w:w="690" w:type="dxa"/>
            <w:tcBorders>
              <w:top w:val="nil"/>
              <w:left w:val="nil"/>
              <w:bottom w:val="single" w:sz="6" w:space="0" w:color="auto"/>
              <w:right w:val="single" w:sz="6" w:space="0" w:color="auto"/>
            </w:tcBorders>
            <w:vAlign w:val="bottom"/>
            <w:hideMark/>
          </w:tcPr>
          <w:p w14:paraId="408BF2EE"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70C0"/>
                <w:kern w:val="0"/>
                <w:sz w:val="20"/>
                <w:szCs w:val="20"/>
                <w:lang w:eastAsia="en-GB"/>
                <w14:ligatures w14:val="none"/>
              </w:rPr>
              <w:t>14  </w:t>
            </w:r>
          </w:p>
        </w:tc>
        <w:tc>
          <w:tcPr>
            <w:tcW w:w="675" w:type="dxa"/>
            <w:tcBorders>
              <w:top w:val="nil"/>
              <w:left w:val="nil"/>
              <w:bottom w:val="single" w:sz="6" w:space="0" w:color="auto"/>
              <w:right w:val="single" w:sz="6" w:space="0" w:color="auto"/>
            </w:tcBorders>
            <w:vAlign w:val="bottom"/>
            <w:hideMark/>
          </w:tcPr>
          <w:p w14:paraId="53F36336"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3B31E4C9"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0422C884"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45732D18"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2  </w:t>
            </w:r>
          </w:p>
        </w:tc>
        <w:tc>
          <w:tcPr>
            <w:tcW w:w="810" w:type="dxa"/>
            <w:tcBorders>
              <w:top w:val="nil"/>
              <w:left w:val="nil"/>
              <w:bottom w:val="single" w:sz="6" w:space="0" w:color="auto"/>
              <w:right w:val="single" w:sz="6" w:space="0" w:color="auto"/>
            </w:tcBorders>
            <w:vAlign w:val="bottom"/>
            <w:hideMark/>
          </w:tcPr>
          <w:p w14:paraId="6E95D3F2"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4  </w:t>
            </w:r>
          </w:p>
        </w:tc>
      </w:tr>
      <w:tr w:rsidR="00680251" w:rsidRPr="00680251" w14:paraId="23658554" w14:textId="77777777" w:rsidTr="5C8037E2">
        <w:trPr>
          <w:trHeight w:val="300"/>
        </w:trPr>
        <w:tc>
          <w:tcPr>
            <w:tcW w:w="1590" w:type="dxa"/>
            <w:tcBorders>
              <w:top w:val="nil"/>
              <w:left w:val="single" w:sz="6" w:space="0" w:color="auto"/>
              <w:bottom w:val="single" w:sz="4" w:space="0" w:color="auto"/>
              <w:right w:val="single" w:sz="6" w:space="0" w:color="auto"/>
            </w:tcBorders>
            <w:vAlign w:val="bottom"/>
            <w:hideMark/>
          </w:tcPr>
          <w:p w14:paraId="2A39470F" w14:textId="77777777" w:rsidR="00680251" w:rsidRPr="00680251" w:rsidRDefault="00680251" w:rsidP="00680251">
            <w:pPr>
              <w:spacing w:after="0" w:line="240" w:lineRule="auto"/>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lastRenderedPageBreak/>
              <w:t>Pays-Bas  </w:t>
            </w:r>
          </w:p>
        </w:tc>
        <w:tc>
          <w:tcPr>
            <w:tcW w:w="870" w:type="dxa"/>
            <w:tcBorders>
              <w:top w:val="nil"/>
              <w:left w:val="nil"/>
              <w:bottom w:val="single" w:sz="4" w:space="0" w:color="auto"/>
              <w:right w:val="single" w:sz="6" w:space="0" w:color="auto"/>
            </w:tcBorders>
            <w:vAlign w:val="center"/>
            <w:hideMark/>
          </w:tcPr>
          <w:p w14:paraId="7267C3D7"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22  </w:t>
            </w:r>
          </w:p>
        </w:tc>
        <w:tc>
          <w:tcPr>
            <w:tcW w:w="720" w:type="dxa"/>
            <w:tcBorders>
              <w:top w:val="nil"/>
              <w:left w:val="nil"/>
              <w:bottom w:val="single" w:sz="4" w:space="0" w:color="auto"/>
              <w:right w:val="single" w:sz="6" w:space="0" w:color="auto"/>
            </w:tcBorders>
            <w:vAlign w:val="bottom"/>
            <w:hideMark/>
          </w:tcPr>
          <w:p w14:paraId="11D1148E"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B050"/>
                <w:kern w:val="0"/>
                <w:sz w:val="20"/>
                <w:szCs w:val="20"/>
                <w:lang w:eastAsia="en-GB"/>
                <w14:ligatures w14:val="none"/>
              </w:rPr>
              <w:t>53,3  </w:t>
            </w:r>
          </w:p>
        </w:tc>
        <w:tc>
          <w:tcPr>
            <w:tcW w:w="810" w:type="dxa"/>
            <w:tcBorders>
              <w:top w:val="nil"/>
              <w:left w:val="nil"/>
              <w:bottom w:val="single" w:sz="4" w:space="0" w:color="auto"/>
              <w:right w:val="single" w:sz="6" w:space="0" w:color="auto"/>
            </w:tcBorders>
            <w:vAlign w:val="bottom"/>
            <w:hideMark/>
          </w:tcPr>
          <w:p w14:paraId="1D0E5265"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FFC000"/>
                <w:kern w:val="0"/>
                <w:sz w:val="20"/>
                <w:szCs w:val="20"/>
                <w:lang w:eastAsia="en-GB"/>
                <w14:ligatures w14:val="none"/>
              </w:rPr>
              <w:t>0,0  </w:t>
            </w:r>
          </w:p>
        </w:tc>
        <w:tc>
          <w:tcPr>
            <w:tcW w:w="810" w:type="dxa"/>
            <w:tcBorders>
              <w:top w:val="nil"/>
              <w:left w:val="nil"/>
              <w:bottom w:val="single" w:sz="4" w:space="0" w:color="auto"/>
              <w:right w:val="single" w:sz="6" w:space="0" w:color="auto"/>
            </w:tcBorders>
            <w:vAlign w:val="bottom"/>
            <w:hideMark/>
          </w:tcPr>
          <w:p w14:paraId="497BB91E"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C00000"/>
                <w:kern w:val="0"/>
                <w:sz w:val="20"/>
                <w:szCs w:val="20"/>
                <w:lang w:eastAsia="en-GB"/>
                <w14:ligatures w14:val="none"/>
              </w:rPr>
              <w:t>46,7  </w:t>
            </w:r>
          </w:p>
        </w:tc>
        <w:tc>
          <w:tcPr>
            <w:tcW w:w="690" w:type="dxa"/>
            <w:tcBorders>
              <w:top w:val="nil"/>
              <w:left w:val="nil"/>
              <w:bottom w:val="single" w:sz="4" w:space="0" w:color="auto"/>
              <w:right w:val="single" w:sz="6" w:space="0" w:color="auto"/>
            </w:tcBorders>
            <w:vAlign w:val="bottom"/>
            <w:hideMark/>
          </w:tcPr>
          <w:p w14:paraId="2A79983B"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b/>
                <w:bCs/>
                <w:color w:val="0070C0"/>
                <w:kern w:val="0"/>
                <w:sz w:val="20"/>
                <w:szCs w:val="20"/>
                <w:lang w:eastAsia="en-GB"/>
                <w14:ligatures w14:val="none"/>
              </w:rPr>
              <w:t>7  </w:t>
            </w:r>
          </w:p>
        </w:tc>
        <w:tc>
          <w:tcPr>
            <w:tcW w:w="675" w:type="dxa"/>
            <w:tcBorders>
              <w:top w:val="nil"/>
              <w:left w:val="nil"/>
              <w:bottom w:val="single" w:sz="4" w:space="0" w:color="auto"/>
              <w:right w:val="single" w:sz="6" w:space="0" w:color="auto"/>
            </w:tcBorders>
            <w:vAlign w:val="bottom"/>
            <w:hideMark/>
          </w:tcPr>
          <w:p w14:paraId="15D1CB3B"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   </w:t>
            </w:r>
          </w:p>
        </w:tc>
        <w:tc>
          <w:tcPr>
            <w:tcW w:w="675" w:type="dxa"/>
            <w:tcBorders>
              <w:top w:val="nil"/>
              <w:left w:val="nil"/>
              <w:bottom w:val="single" w:sz="4" w:space="0" w:color="auto"/>
              <w:right w:val="single" w:sz="6" w:space="0" w:color="auto"/>
            </w:tcBorders>
            <w:vAlign w:val="bottom"/>
            <w:hideMark/>
          </w:tcPr>
          <w:p w14:paraId="2C6E47F6"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  </w:t>
            </w:r>
          </w:p>
        </w:tc>
        <w:tc>
          <w:tcPr>
            <w:tcW w:w="675" w:type="dxa"/>
            <w:tcBorders>
              <w:top w:val="nil"/>
              <w:left w:val="nil"/>
              <w:bottom w:val="single" w:sz="4" w:space="0" w:color="auto"/>
              <w:right w:val="single" w:sz="6" w:space="0" w:color="auto"/>
            </w:tcBorders>
            <w:vAlign w:val="bottom"/>
            <w:hideMark/>
          </w:tcPr>
          <w:p w14:paraId="1DCB84AE"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2  </w:t>
            </w:r>
          </w:p>
        </w:tc>
        <w:tc>
          <w:tcPr>
            <w:tcW w:w="675" w:type="dxa"/>
            <w:tcBorders>
              <w:top w:val="nil"/>
              <w:left w:val="nil"/>
              <w:bottom w:val="single" w:sz="4" w:space="0" w:color="auto"/>
              <w:right w:val="single" w:sz="6" w:space="0" w:color="auto"/>
            </w:tcBorders>
            <w:vAlign w:val="bottom"/>
            <w:hideMark/>
          </w:tcPr>
          <w:p w14:paraId="23ADD8A9"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10  </w:t>
            </w:r>
          </w:p>
        </w:tc>
        <w:tc>
          <w:tcPr>
            <w:tcW w:w="810" w:type="dxa"/>
            <w:tcBorders>
              <w:top w:val="nil"/>
              <w:left w:val="nil"/>
              <w:bottom w:val="single" w:sz="4" w:space="0" w:color="auto"/>
              <w:right w:val="single" w:sz="6" w:space="0" w:color="auto"/>
            </w:tcBorders>
            <w:vAlign w:val="bottom"/>
            <w:hideMark/>
          </w:tcPr>
          <w:p w14:paraId="5F5D8FE1" w14:textId="77777777" w:rsidR="00680251" w:rsidRPr="00680251" w:rsidRDefault="00680251" w:rsidP="00680251">
            <w:pPr>
              <w:spacing w:after="0" w:line="240" w:lineRule="auto"/>
              <w:jc w:val="center"/>
              <w:textAlignment w:val="baseline"/>
              <w:rPr>
                <w:rFonts w:ascii="Segoe UI" w:eastAsia="Times New Roman" w:hAnsi="Segoe UI" w:cs="Segoe UI"/>
                <w:kern w:val="0"/>
                <w:sz w:val="18"/>
                <w:szCs w:val="18"/>
                <w:lang w:eastAsia="en-GB"/>
                <w14:ligatures w14:val="none"/>
              </w:rPr>
            </w:pPr>
            <w:r w:rsidRPr="00680251">
              <w:rPr>
                <w:rFonts w:ascii="Calibri" w:eastAsia="Times New Roman" w:hAnsi="Calibri" w:cs="Calibri"/>
                <w:kern w:val="0"/>
                <w:sz w:val="20"/>
                <w:szCs w:val="20"/>
                <w:lang w:eastAsia="en-GB"/>
                <w14:ligatures w14:val="none"/>
              </w:rPr>
              <w:t>13  </w:t>
            </w:r>
          </w:p>
        </w:tc>
      </w:tr>
      <w:tr w:rsidR="00680251" w:rsidRPr="00680251" w14:paraId="169C7048" w14:textId="77777777" w:rsidTr="5C8037E2">
        <w:trPr>
          <w:trHeight w:val="300"/>
        </w:trPr>
        <w:tc>
          <w:tcPr>
            <w:tcW w:w="1590" w:type="dxa"/>
            <w:tcBorders>
              <w:top w:val="single" w:sz="4" w:space="0" w:color="auto"/>
              <w:left w:val="single" w:sz="4" w:space="0" w:color="auto"/>
              <w:bottom w:val="single" w:sz="4" w:space="0" w:color="auto"/>
              <w:right w:val="single" w:sz="4" w:space="0" w:color="auto"/>
            </w:tcBorders>
            <w:vAlign w:val="bottom"/>
          </w:tcPr>
          <w:p w14:paraId="401D42A1" w14:textId="1A052D9D" w:rsidR="00680251" w:rsidRPr="004F3996" w:rsidRDefault="004F3996" w:rsidP="004F3996">
            <w:pPr>
              <w:spacing w:after="0" w:line="240" w:lineRule="auto"/>
              <w:jc w:val="center"/>
              <w:textAlignment w:val="baseline"/>
              <w:rPr>
                <w:rFonts w:ascii="Calibri" w:eastAsia="Times New Roman" w:hAnsi="Calibri" w:cs="Calibri"/>
                <w:color w:val="000000" w:themeColor="text1"/>
                <w:kern w:val="0"/>
                <w:sz w:val="20"/>
                <w:szCs w:val="20"/>
                <w:lang w:eastAsia="en-GB"/>
                <w14:ligatures w14:val="none"/>
              </w:rPr>
            </w:pPr>
            <w:r w:rsidRPr="004F3996">
              <w:rPr>
                <w:rFonts w:ascii="Calibri" w:eastAsia="Times New Roman" w:hAnsi="Calibri" w:cs="Calibri"/>
                <w:color w:val="000000" w:themeColor="text1"/>
                <w:kern w:val="0"/>
                <w:sz w:val="20"/>
                <w:szCs w:val="20"/>
                <w:lang w:eastAsia="en-GB"/>
                <w14:ligatures w14:val="none"/>
              </w:rPr>
              <w:t>//</w:t>
            </w:r>
          </w:p>
        </w:tc>
        <w:tc>
          <w:tcPr>
            <w:tcW w:w="870" w:type="dxa"/>
            <w:tcBorders>
              <w:top w:val="single" w:sz="4" w:space="0" w:color="auto"/>
              <w:left w:val="single" w:sz="4" w:space="0" w:color="auto"/>
              <w:bottom w:val="single" w:sz="4" w:space="0" w:color="auto"/>
              <w:right w:val="single" w:sz="4" w:space="0" w:color="auto"/>
            </w:tcBorders>
            <w:vAlign w:val="center"/>
          </w:tcPr>
          <w:p w14:paraId="3D91E917" w14:textId="2AC75EEB" w:rsidR="00680251" w:rsidRPr="004F3996" w:rsidRDefault="004F3996" w:rsidP="004F3996">
            <w:pPr>
              <w:spacing w:after="0" w:line="240" w:lineRule="auto"/>
              <w:jc w:val="center"/>
              <w:textAlignment w:val="baseline"/>
              <w:rPr>
                <w:rFonts w:ascii="Calibri" w:eastAsia="Times New Roman" w:hAnsi="Calibri" w:cs="Calibri"/>
                <w:color w:val="000000" w:themeColor="text1"/>
                <w:kern w:val="0"/>
                <w:sz w:val="20"/>
                <w:szCs w:val="20"/>
                <w:lang w:eastAsia="en-GB"/>
                <w14:ligatures w14:val="none"/>
              </w:rPr>
            </w:pPr>
            <w:r w:rsidRPr="004F3996">
              <w:rPr>
                <w:rFonts w:ascii="Calibri" w:eastAsia="Times New Roman" w:hAnsi="Calibri" w:cs="Calibri"/>
                <w:color w:val="000000" w:themeColor="text1"/>
                <w:kern w:val="0"/>
                <w:sz w:val="20"/>
                <w:szCs w:val="20"/>
                <w:lang w:eastAsia="en-GB"/>
                <w14:ligatures w14:val="none"/>
              </w:rPr>
              <w:t>//</w:t>
            </w:r>
          </w:p>
        </w:tc>
        <w:tc>
          <w:tcPr>
            <w:tcW w:w="720" w:type="dxa"/>
            <w:tcBorders>
              <w:top w:val="single" w:sz="4" w:space="0" w:color="auto"/>
              <w:left w:val="single" w:sz="4" w:space="0" w:color="auto"/>
              <w:bottom w:val="single" w:sz="4" w:space="0" w:color="auto"/>
              <w:right w:val="single" w:sz="4" w:space="0" w:color="auto"/>
            </w:tcBorders>
            <w:vAlign w:val="bottom"/>
          </w:tcPr>
          <w:p w14:paraId="21A7DF97" w14:textId="062B2DDD" w:rsidR="00680251" w:rsidRPr="004F3996" w:rsidRDefault="004F3996" w:rsidP="004F3996">
            <w:pPr>
              <w:spacing w:after="0" w:line="240" w:lineRule="auto"/>
              <w:jc w:val="center"/>
              <w:textAlignment w:val="baseline"/>
              <w:rPr>
                <w:rFonts w:ascii="Calibri" w:eastAsia="Times New Roman" w:hAnsi="Calibri" w:cs="Calibri"/>
                <w:color w:val="000000" w:themeColor="text1"/>
                <w:kern w:val="0"/>
                <w:sz w:val="20"/>
                <w:szCs w:val="20"/>
                <w:lang w:eastAsia="en-GB"/>
                <w14:ligatures w14:val="none"/>
              </w:rPr>
            </w:pPr>
            <w:r w:rsidRPr="004F3996">
              <w:rPr>
                <w:rFonts w:ascii="Calibri" w:eastAsia="Times New Roman" w:hAnsi="Calibri" w:cs="Calibri"/>
                <w:color w:val="000000" w:themeColor="text1"/>
                <w:kern w:val="0"/>
                <w:sz w:val="20"/>
                <w:szCs w:val="20"/>
                <w:lang w:eastAsia="en-GB"/>
                <w14:ligatures w14:val="none"/>
              </w:rPr>
              <w:t>//</w:t>
            </w:r>
          </w:p>
        </w:tc>
        <w:tc>
          <w:tcPr>
            <w:tcW w:w="810" w:type="dxa"/>
            <w:tcBorders>
              <w:top w:val="single" w:sz="4" w:space="0" w:color="auto"/>
              <w:left w:val="single" w:sz="4" w:space="0" w:color="auto"/>
              <w:bottom w:val="single" w:sz="4" w:space="0" w:color="auto"/>
              <w:right w:val="single" w:sz="4" w:space="0" w:color="auto"/>
            </w:tcBorders>
            <w:vAlign w:val="bottom"/>
          </w:tcPr>
          <w:p w14:paraId="40395B3A" w14:textId="129850A7" w:rsidR="00680251" w:rsidRPr="004F3996" w:rsidRDefault="004F3996" w:rsidP="004F3996">
            <w:pPr>
              <w:spacing w:after="0" w:line="240" w:lineRule="auto"/>
              <w:jc w:val="center"/>
              <w:textAlignment w:val="baseline"/>
              <w:rPr>
                <w:rFonts w:ascii="Calibri" w:eastAsia="Times New Roman" w:hAnsi="Calibri" w:cs="Calibri"/>
                <w:color w:val="000000" w:themeColor="text1"/>
                <w:kern w:val="0"/>
                <w:sz w:val="20"/>
                <w:szCs w:val="20"/>
                <w:lang w:eastAsia="en-GB"/>
                <w14:ligatures w14:val="none"/>
              </w:rPr>
            </w:pPr>
            <w:r w:rsidRPr="004F3996">
              <w:rPr>
                <w:rFonts w:ascii="Calibri" w:eastAsia="Times New Roman" w:hAnsi="Calibri" w:cs="Calibri"/>
                <w:color w:val="000000" w:themeColor="text1"/>
                <w:kern w:val="0"/>
                <w:sz w:val="20"/>
                <w:szCs w:val="20"/>
                <w:lang w:eastAsia="en-GB"/>
                <w14:ligatures w14:val="none"/>
              </w:rPr>
              <w:t>//</w:t>
            </w:r>
          </w:p>
        </w:tc>
        <w:tc>
          <w:tcPr>
            <w:tcW w:w="810" w:type="dxa"/>
            <w:tcBorders>
              <w:top w:val="single" w:sz="4" w:space="0" w:color="auto"/>
              <w:left w:val="single" w:sz="4" w:space="0" w:color="auto"/>
              <w:bottom w:val="single" w:sz="4" w:space="0" w:color="auto"/>
              <w:right w:val="single" w:sz="4" w:space="0" w:color="auto"/>
            </w:tcBorders>
            <w:vAlign w:val="bottom"/>
          </w:tcPr>
          <w:p w14:paraId="736DA2D3" w14:textId="507C62EB" w:rsidR="00680251" w:rsidRPr="004F3996" w:rsidRDefault="004F3996" w:rsidP="004F3996">
            <w:pPr>
              <w:spacing w:after="0" w:line="240" w:lineRule="auto"/>
              <w:jc w:val="center"/>
              <w:textAlignment w:val="baseline"/>
              <w:rPr>
                <w:rFonts w:ascii="Calibri" w:eastAsia="Times New Roman" w:hAnsi="Calibri" w:cs="Calibri"/>
                <w:color w:val="000000" w:themeColor="text1"/>
                <w:kern w:val="0"/>
                <w:sz w:val="20"/>
                <w:szCs w:val="20"/>
                <w:lang w:eastAsia="en-GB"/>
                <w14:ligatures w14:val="none"/>
              </w:rPr>
            </w:pPr>
            <w:r w:rsidRPr="004F3996">
              <w:rPr>
                <w:rFonts w:ascii="Calibri" w:eastAsia="Times New Roman" w:hAnsi="Calibri" w:cs="Calibri"/>
                <w:color w:val="000000" w:themeColor="text1"/>
                <w:kern w:val="0"/>
                <w:sz w:val="20"/>
                <w:szCs w:val="20"/>
                <w:lang w:eastAsia="en-GB"/>
                <w14:ligatures w14:val="none"/>
              </w:rPr>
              <w:t>//</w:t>
            </w:r>
          </w:p>
        </w:tc>
        <w:tc>
          <w:tcPr>
            <w:tcW w:w="690" w:type="dxa"/>
            <w:tcBorders>
              <w:top w:val="single" w:sz="4" w:space="0" w:color="auto"/>
              <w:left w:val="single" w:sz="4" w:space="0" w:color="auto"/>
              <w:bottom w:val="single" w:sz="4" w:space="0" w:color="auto"/>
              <w:right w:val="single" w:sz="4" w:space="0" w:color="auto"/>
            </w:tcBorders>
            <w:vAlign w:val="bottom"/>
          </w:tcPr>
          <w:p w14:paraId="500C61ED" w14:textId="455B6287" w:rsidR="00680251" w:rsidRPr="004F3996" w:rsidRDefault="004F3996" w:rsidP="004F3996">
            <w:pPr>
              <w:spacing w:after="0" w:line="240" w:lineRule="auto"/>
              <w:jc w:val="center"/>
              <w:textAlignment w:val="baseline"/>
              <w:rPr>
                <w:rFonts w:ascii="Calibri" w:eastAsia="Times New Roman" w:hAnsi="Calibri" w:cs="Calibri"/>
                <w:color w:val="000000" w:themeColor="text1"/>
                <w:kern w:val="0"/>
                <w:sz w:val="20"/>
                <w:szCs w:val="20"/>
                <w:lang w:eastAsia="en-GB"/>
                <w14:ligatures w14:val="none"/>
              </w:rPr>
            </w:pPr>
            <w:r w:rsidRPr="004F3996">
              <w:rPr>
                <w:rFonts w:ascii="Calibri" w:eastAsia="Times New Roman" w:hAnsi="Calibri" w:cs="Calibri"/>
                <w:color w:val="000000" w:themeColor="text1"/>
                <w:kern w:val="0"/>
                <w:sz w:val="20"/>
                <w:szCs w:val="20"/>
                <w:lang w:eastAsia="en-GB"/>
                <w14:ligatures w14:val="none"/>
              </w:rPr>
              <w:t>//</w:t>
            </w:r>
          </w:p>
        </w:tc>
        <w:tc>
          <w:tcPr>
            <w:tcW w:w="675" w:type="dxa"/>
            <w:tcBorders>
              <w:top w:val="single" w:sz="4" w:space="0" w:color="auto"/>
              <w:left w:val="single" w:sz="4" w:space="0" w:color="auto"/>
              <w:bottom w:val="single" w:sz="4" w:space="0" w:color="auto"/>
              <w:right w:val="single" w:sz="4" w:space="0" w:color="auto"/>
            </w:tcBorders>
            <w:vAlign w:val="bottom"/>
          </w:tcPr>
          <w:p w14:paraId="0615A2E2" w14:textId="67173EDC" w:rsidR="00680251" w:rsidRPr="004F3996" w:rsidRDefault="004F3996" w:rsidP="004F3996">
            <w:pPr>
              <w:spacing w:after="0" w:line="240" w:lineRule="auto"/>
              <w:jc w:val="center"/>
              <w:textAlignment w:val="baseline"/>
              <w:rPr>
                <w:rFonts w:ascii="Calibri" w:eastAsia="Times New Roman" w:hAnsi="Calibri" w:cs="Calibri"/>
                <w:color w:val="000000" w:themeColor="text1"/>
                <w:kern w:val="0"/>
                <w:sz w:val="20"/>
                <w:szCs w:val="20"/>
                <w:lang w:eastAsia="en-GB"/>
                <w14:ligatures w14:val="none"/>
              </w:rPr>
            </w:pPr>
            <w:r w:rsidRPr="004F3996">
              <w:rPr>
                <w:rFonts w:ascii="Calibri" w:eastAsia="Times New Roman" w:hAnsi="Calibri" w:cs="Calibri"/>
                <w:color w:val="000000" w:themeColor="text1"/>
                <w:kern w:val="0"/>
                <w:sz w:val="20"/>
                <w:szCs w:val="20"/>
                <w:lang w:eastAsia="en-GB"/>
                <w14:ligatures w14:val="none"/>
              </w:rPr>
              <w:t>//</w:t>
            </w:r>
          </w:p>
        </w:tc>
        <w:tc>
          <w:tcPr>
            <w:tcW w:w="675" w:type="dxa"/>
            <w:tcBorders>
              <w:top w:val="single" w:sz="4" w:space="0" w:color="auto"/>
              <w:left w:val="single" w:sz="4" w:space="0" w:color="auto"/>
              <w:bottom w:val="single" w:sz="4" w:space="0" w:color="auto"/>
              <w:right w:val="single" w:sz="4" w:space="0" w:color="auto"/>
            </w:tcBorders>
            <w:vAlign w:val="bottom"/>
          </w:tcPr>
          <w:p w14:paraId="07166D28" w14:textId="289D6EAE" w:rsidR="00680251" w:rsidRPr="004F3996" w:rsidRDefault="004F3996" w:rsidP="004F3996">
            <w:pPr>
              <w:spacing w:after="0" w:line="240" w:lineRule="auto"/>
              <w:jc w:val="center"/>
              <w:textAlignment w:val="baseline"/>
              <w:rPr>
                <w:rFonts w:ascii="Calibri" w:eastAsia="Times New Roman" w:hAnsi="Calibri" w:cs="Calibri"/>
                <w:color w:val="000000" w:themeColor="text1"/>
                <w:kern w:val="0"/>
                <w:sz w:val="20"/>
                <w:szCs w:val="20"/>
                <w:lang w:eastAsia="en-GB"/>
                <w14:ligatures w14:val="none"/>
              </w:rPr>
            </w:pPr>
            <w:r w:rsidRPr="004F3996">
              <w:rPr>
                <w:rFonts w:ascii="Calibri" w:eastAsia="Times New Roman" w:hAnsi="Calibri" w:cs="Calibri"/>
                <w:color w:val="000000" w:themeColor="text1"/>
                <w:kern w:val="0"/>
                <w:sz w:val="20"/>
                <w:szCs w:val="20"/>
                <w:lang w:eastAsia="en-GB"/>
                <w14:ligatures w14:val="none"/>
              </w:rPr>
              <w:t>//</w:t>
            </w:r>
          </w:p>
        </w:tc>
        <w:tc>
          <w:tcPr>
            <w:tcW w:w="675" w:type="dxa"/>
            <w:tcBorders>
              <w:top w:val="single" w:sz="4" w:space="0" w:color="auto"/>
              <w:left w:val="single" w:sz="4" w:space="0" w:color="auto"/>
              <w:bottom w:val="single" w:sz="4" w:space="0" w:color="auto"/>
              <w:right w:val="single" w:sz="4" w:space="0" w:color="auto"/>
            </w:tcBorders>
            <w:vAlign w:val="bottom"/>
          </w:tcPr>
          <w:p w14:paraId="02663BBA" w14:textId="6BFC3762" w:rsidR="00680251" w:rsidRPr="004F3996" w:rsidRDefault="004F3996" w:rsidP="004F3996">
            <w:pPr>
              <w:spacing w:after="0" w:line="240" w:lineRule="auto"/>
              <w:jc w:val="center"/>
              <w:textAlignment w:val="baseline"/>
              <w:rPr>
                <w:rFonts w:ascii="Calibri" w:eastAsia="Times New Roman" w:hAnsi="Calibri" w:cs="Calibri"/>
                <w:color w:val="000000" w:themeColor="text1"/>
                <w:kern w:val="0"/>
                <w:sz w:val="20"/>
                <w:szCs w:val="20"/>
                <w:lang w:eastAsia="en-GB"/>
                <w14:ligatures w14:val="none"/>
              </w:rPr>
            </w:pPr>
            <w:r w:rsidRPr="004F3996">
              <w:rPr>
                <w:rFonts w:ascii="Calibri" w:eastAsia="Times New Roman" w:hAnsi="Calibri" w:cs="Calibri"/>
                <w:color w:val="000000" w:themeColor="text1"/>
                <w:kern w:val="0"/>
                <w:sz w:val="20"/>
                <w:szCs w:val="20"/>
                <w:lang w:eastAsia="en-GB"/>
                <w14:ligatures w14:val="none"/>
              </w:rPr>
              <w:t>//</w:t>
            </w:r>
          </w:p>
        </w:tc>
        <w:tc>
          <w:tcPr>
            <w:tcW w:w="675" w:type="dxa"/>
            <w:tcBorders>
              <w:top w:val="single" w:sz="4" w:space="0" w:color="auto"/>
              <w:left w:val="single" w:sz="4" w:space="0" w:color="auto"/>
              <w:bottom w:val="single" w:sz="4" w:space="0" w:color="auto"/>
              <w:right w:val="single" w:sz="4" w:space="0" w:color="auto"/>
            </w:tcBorders>
            <w:vAlign w:val="bottom"/>
          </w:tcPr>
          <w:p w14:paraId="270DF7C8" w14:textId="13D13573" w:rsidR="00680251" w:rsidRPr="004F3996" w:rsidRDefault="004F3996" w:rsidP="004F3996">
            <w:pPr>
              <w:spacing w:after="0" w:line="240" w:lineRule="auto"/>
              <w:jc w:val="center"/>
              <w:textAlignment w:val="baseline"/>
              <w:rPr>
                <w:rFonts w:ascii="Calibri" w:eastAsia="Times New Roman" w:hAnsi="Calibri" w:cs="Calibri"/>
                <w:color w:val="000000" w:themeColor="text1"/>
                <w:kern w:val="0"/>
                <w:sz w:val="20"/>
                <w:szCs w:val="20"/>
                <w:lang w:eastAsia="en-GB"/>
                <w14:ligatures w14:val="none"/>
              </w:rPr>
            </w:pPr>
            <w:r w:rsidRPr="004F3996">
              <w:rPr>
                <w:rFonts w:ascii="Calibri" w:eastAsia="Times New Roman" w:hAnsi="Calibri" w:cs="Calibri"/>
                <w:color w:val="000000" w:themeColor="text1"/>
                <w:kern w:val="0"/>
                <w:sz w:val="20"/>
                <w:szCs w:val="20"/>
                <w:lang w:eastAsia="en-GB"/>
                <w14:ligatures w14:val="none"/>
              </w:rPr>
              <w:t>//</w:t>
            </w:r>
          </w:p>
        </w:tc>
        <w:tc>
          <w:tcPr>
            <w:tcW w:w="810" w:type="dxa"/>
            <w:tcBorders>
              <w:top w:val="single" w:sz="4" w:space="0" w:color="auto"/>
              <w:left w:val="single" w:sz="4" w:space="0" w:color="auto"/>
              <w:bottom w:val="single" w:sz="4" w:space="0" w:color="auto"/>
              <w:right w:val="single" w:sz="4" w:space="0" w:color="auto"/>
            </w:tcBorders>
            <w:vAlign w:val="bottom"/>
          </w:tcPr>
          <w:p w14:paraId="5DE789C0" w14:textId="76410EDC" w:rsidR="00680251" w:rsidRPr="004F3996" w:rsidRDefault="004F3996" w:rsidP="004F3996">
            <w:pPr>
              <w:spacing w:after="0" w:line="240" w:lineRule="auto"/>
              <w:jc w:val="center"/>
              <w:textAlignment w:val="baseline"/>
              <w:rPr>
                <w:rFonts w:ascii="Calibri" w:eastAsia="Times New Roman" w:hAnsi="Calibri" w:cs="Calibri"/>
                <w:color w:val="000000" w:themeColor="text1"/>
                <w:kern w:val="0"/>
                <w:sz w:val="20"/>
                <w:szCs w:val="20"/>
                <w:lang w:eastAsia="en-GB"/>
                <w14:ligatures w14:val="none"/>
              </w:rPr>
            </w:pPr>
            <w:r w:rsidRPr="004F3996">
              <w:rPr>
                <w:rFonts w:ascii="Calibri" w:eastAsia="Times New Roman" w:hAnsi="Calibri" w:cs="Calibri"/>
                <w:color w:val="000000" w:themeColor="text1"/>
                <w:kern w:val="0"/>
                <w:sz w:val="20"/>
                <w:szCs w:val="20"/>
                <w:lang w:eastAsia="en-GB"/>
                <w14:ligatures w14:val="none"/>
              </w:rPr>
              <w:t>//</w:t>
            </w:r>
          </w:p>
        </w:tc>
      </w:tr>
      <w:tr w:rsidR="00680251" w:rsidRPr="00680251" w14:paraId="3312E0E7" w14:textId="77777777" w:rsidTr="5C8037E2">
        <w:trPr>
          <w:trHeight w:val="300"/>
        </w:trPr>
        <w:tc>
          <w:tcPr>
            <w:tcW w:w="1590" w:type="dxa"/>
            <w:tcBorders>
              <w:top w:val="single" w:sz="4" w:space="0" w:color="auto"/>
              <w:left w:val="single" w:sz="4" w:space="0" w:color="auto"/>
              <w:bottom w:val="single" w:sz="4" w:space="0" w:color="auto"/>
              <w:right w:val="single" w:sz="4" w:space="0" w:color="auto"/>
            </w:tcBorders>
            <w:vAlign w:val="bottom"/>
          </w:tcPr>
          <w:p w14:paraId="274D4791" w14:textId="220130B6" w:rsidR="00680251" w:rsidRPr="004F3996" w:rsidRDefault="004F3996" w:rsidP="00680251">
            <w:pPr>
              <w:spacing w:after="0" w:line="240" w:lineRule="auto"/>
              <w:textAlignment w:val="baseline"/>
              <w:rPr>
                <w:rFonts w:ascii="Calibri" w:eastAsia="Times New Roman" w:hAnsi="Calibri" w:cs="Calibri"/>
                <w:b/>
                <w:bCs/>
                <w:kern w:val="0"/>
                <w:sz w:val="20"/>
                <w:szCs w:val="20"/>
                <w:lang w:eastAsia="en-GB"/>
                <w14:ligatures w14:val="none"/>
              </w:rPr>
            </w:pPr>
            <w:r w:rsidRPr="004F3996">
              <w:rPr>
                <w:rFonts w:ascii="Calibri" w:eastAsia="Times New Roman" w:hAnsi="Calibri" w:cs="Calibri"/>
                <w:b/>
                <w:bCs/>
                <w:kern w:val="0"/>
                <w:sz w:val="20"/>
                <w:szCs w:val="20"/>
                <w:lang w:eastAsia="en-GB"/>
                <w14:ligatures w14:val="none"/>
              </w:rPr>
              <w:t>Belgique</w:t>
            </w:r>
          </w:p>
        </w:tc>
        <w:tc>
          <w:tcPr>
            <w:tcW w:w="870" w:type="dxa"/>
            <w:tcBorders>
              <w:top w:val="single" w:sz="4" w:space="0" w:color="auto"/>
              <w:left w:val="single" w:sz="4" w:space="0" w:color="auto"/>
              <w:bottom w:val="single" w:sz="4" w:space="0" w:color="auto"/>
              <w:right w:val="single" w:sz="4" w:space="0" w:color="auto"/>
            </w:tcBorders>
            <w:vAlign w:val="center"/>
          </w:tcPr>
          <w:p w14:paraId="5ABF4391" w14:textId="4E61D6D5" w:rsidR="00680251" w:rsidRPr="004F3996" w:rsidRDefault="004F3996" w:rsidP="00680251">
            <w:pPr>
              <w:spacing w:after="0" w:line="240" w:lineRule="auto"/>
              <w:jc w:val="center"/>
              <w:textAlignment w:val="baseline"/>
              <w:rPr>
                <w:rFonts w:ascii="Calibri" w:eastAsia="Times New Roman" w:hAnsi="Calibri" w:cs="Calibri"/>
                <w:b/>
                <w:bCs/>
                <w:kern w:val="0"/>
                <w:sz w:val="20"/>
                <w:szCs w:val="20"/>
                <w:lang w:eastAsia="en-GB"/>
                <w14:ligatures w14:val="none"/>
              </w:rPr>
            </w:pPr>
            <w:r w:rsidRPr="004F3996">
              <w:rPr>
                <w:rFonts w:ascii="Calibri" w:eastAsia="Times New Roman" w:hAnsi="Calibri" w:cs="Calibri"/>
                <w:b/>
                <w:bCs/>
                <w:kern w:val="0"/>
                <w:sz w:val="20"/>
                <w:szCs w:val="20"/>
                <w:lang w:eastAsia="en-GB"/>
                <w14:ligatures w14:val="none"/>
              </w:rPr>
              <w:t>12</w:t>
            </w:r>
          </w:p>
        </w:tc>
        <w:tc>
          <w:tcPr>
            <w:tcW w:w="720" w:type="dxa"/>
            <w:tcBorders>
              <w:top w:val="single" w:sz="4" w:space="0" w:color="auto"/>
              <w:left w:val="single" w:sz="4" w:space="0" w:color="auto"/>
              <w:bottom w:val="single" w:sz="4" w:space="0" w:color="auto"/>
              <w:right w:val="single" w:sz="4" w:space="0" w:color="auto"/>
            </w:tcBorders>
            <w:vAlign w:val="bottom"/>
          </w:tcPr>
          <w:p w14:paraId="768FECDC" w14:textId="3BBA4478" w:rsidR="00680251" w:rsidRPr="004F3996" w:rsidRDefault="004F3996" w:rsidP="00680251">
            <w:pPr>
              <w:spacing w:after="0" w:line="240" w:lineRule="auto"/>
              <w:jc w:val="center"/>
              <w:textAlignment w:val="baseline"/>
              <w:rPr>
                <w:rFonts w:ascii="Calibri" w:eastAsia="Times New Roman" w:hAnsi="Calibri" w:cs="Calibri"/>
                <w:b/>
                <w:bCs/>
                <w:color w:val="00B050"/>
                <w:kern w:val="0"/>
                <w:sz w:val="20"/>
                <w:szCs w:val="20"/>
                <w:lang w:eastAsia="en-GB"/>
                <w14:ligatures w14:val="none"/>
              </w:rPr>
            </w:pPr>
            <w:r w:rsidRPr="004F3996">
              <w:rPr>
                <w:rFonts w:ascii="Calibri" w:eastAsia="Times New Roman" w:hAnsi="Calibri" w:cs="Calibri"/>
                <w:b/>
                <w:bCs/>
                <w:color w:val="00B050"/>
                <w:kern w:val="0"/>
                <w:sz w:val="20"/>
                <w:szCs w:val="20"/>
                <w:lang w:eastAsia="en-GB"/>
                <w14:ligatures w14:val="none"/>
              </w:rPr>
              <w:t>36,4</w:t>
            </w:r>
          </w:p>
        </w:tc>
        <w:tc>
          <w:tcPr>
            <w:tcW w:w="810" w:type="dxa"/>
            <w:tcBorders>
              <w:top w:val="single" w:sz="4" w:space="0" w:color="auto"/>
              <w:left w:val="single" w:sz="4" w:space="0" w:color="auto"/>
              <w:bottom w:val="single" w:sz="4" w:space="0" w:color="auto"/>
              <w:right w:val="single" w:sz="4" w:space="0" w:color="auto"/>
            </w:tcBorders>
            <w:vAlign w:val="bottom"/>
          </w:tcPr>
          <w:p w14:paraId="0A7EB64D" w14:textId="50BB1B36" w:rsidR="00680251" w:rsidRPr="004F3996" w:rsidRDefault="004F3996" w:rsidP="00680251">
            <w:pPr>
              <w:spacing w:after="0" w:line="240" w:lineRule="auto"/>
              <w:jc w:val="center"/>
              <w:textAlignment w:val="baseline"/>
              <w:rPr>
                <w:rFonts w:ascii="Calibri" w:eastAsia="Times New Roman" w:hAnsi="Calibri" w:cs="Calibri"/>
                <w:b/>
                <w:bCs/>
                <w:color w:val="FFC000"/>
                <w:kern w:val="0"/>
                <w:sz w:val="20"/>
                <w:szCs w:val="20"/>
                <w:lang w:eastAsia="en-GB"/>
                <w14:ligatures w14:val="none"/>
              </w:rPr>
            </w:pPr>
            <w:r w:rsidRPr="004F3996">
              <w:rPr>
                <w:rFonts w:ascii="Calibri" w:eastAsia="Times New Roman" w:hAnsi="Calibri" w:cs="Calibri"/>
                <w:b/>
                <w:bCs/>
                <w:color w:val="FFC000"/>
                <w:kern w:val="0"/>
                <w:sz w:val="20"/>
                <w:szCs w:val="20"/>
                <w:lang w:eastAsia="en-GB"/>
                <w14:ligatures w14:val="none"/>
              </w:rPr>
              <w:t>18,2</w:t>
            </w:r>
          </w:p>
        </w:tc>
        <w:tc>
          <w:tcPr>
            <w:tcW w:w="810" w:type="dxa"/>
            <w:tcBorders>
              <w:top w:val="single" w:sz="4" w:space="0" w:color="auto"/>
              <w:left w:val="single" w:sz="4" w:space="0" w:color="auto"/>
              <w:bottom w:val="single" w:sz="4" w:space="0" w:color="auto"/>
              <w:right w:val="single" w:sz="4" w:space="0" w:color="auto"/>
            </w:tcBorders>
            <w:vAlign w:val="bottom"/>
          </w:tcPr>
          <w:p w14:paraId="3A245D8C" w14:textId="75F1E917" w:rsidR="00680251" w:rsidRPr="004F3996" w:rsidRDefault="004F3996" w:rsidP="00680251">
            <w:pPr>
              <w:spacing w:after="0" w:line="240" w:lineRule="auto"/>
              <w:jc w:val="center"/>
              <w:textAlignment w:val="baseline"/>
              <w:rPr>
                <w:rFonts w:ascii="Calibri" w:eastAsia="Times New Roman" w:hAnsi="Calibri" w:cs="Calibri"/>
                <w:b/>
                <w:bCs/>
                <w:color w:val="C00000"/>
                <w:kern w:val="0"/>
                <w:sz w:val="20"/>
                <w:szCs w:val="20"/>
                <w:lang w:eastAsia="en-GB"/>
                <w14:ligatures w14:val="none"/>
              </w:rPr>
            </w:pPr>
            <w:r w:rsidRPr="004F3996">
              <w:rPr>
                <w:rFonts w:ascii="Calibri" w:eastAsia="Times New Roman" w:hAnsi="Calibri" w:cs="Calibri"/>
                <w:b/>
                <w:bCs/>
                <w:color w:val="C00000"/>
                <w:kern w:val="0"/>
                <w:sz w:val="20"/>
                <w:szCs w:val="20"/>
                <w:lang w:eastAsia="en-GB"/>
                <w14:ligatures w14:val="none"/>
              </w:rPr>
              <w:t>45,5</w:t>
            </w:r>
          </w:p>
        </w:tc>
        <w:tc>
          <w:tcPr>
            <w:tcW w:w="690" w:type="dxa"/>
            <w:tcBorders>
              <w:top w:val="single" w:sz="4" w:space="0" w:color="auto"/>
              <w:left w:val="single" w:sz="4" w:space="0" w:color="auto"/>
              <w:bottom w:val="single" w:sz="4" w:space="0" w:color="auto"/>
              <w:right w:val="single" w:sz="4" w:space="0" w:color="auto"/>
            </w:tcBorders>
            <w:vAlign w:val="bottom"/>
          </w:tcPr>
          <w:p w14:paraId="202598D5" w14:textId="5C880AD2" w:rsidR="00680251" w:rsidRPr="004F3996" w:rsidRDefault="004F3996" w:rsidP="00680251">
            <w:pPr>
              <w:spacing w:after="0" w:line="240" w:lineRule="auto"/>
              <w:jc w:val="center"/>
              <w:textAlignment w:val="baseline"/>
              <w:rPr>
                <w:rFonts w:ascii="Calibri" w:eastAsia="Times New Roman" w:hAnsi="Calibri" w:cs="Calibri"/>
                <w:b/>
                <w:bCs/>
                <w:color w:val="0070C0"/>
                <w:kern w:val="0"/>
                <w:sz w:val="20"/>
                <w:szCs w:val="20"/>
                <w:lang w:eastAsia="en-GB"/>
                <w14:ligatures w14:val="none"/>
              </w:rPr>
            </w:pPr>
            <w:r w:rsidRPr="004F3996">
              <w:rPr>
                <w:rFonts w:ascii="Calibri" w:eastAsia="Times New Roman" w:hAnsi="Calibri" w:cs="Calibri"/>
                <w:b/>
                <w:bCs/>
                <w:color w:val="0070C0"/>
                <w:kern w:val="0"/>
                <w:sz w:val="20"/>
                <w:szCs w:val="20"/>
                <w:lang w:eastAsia="en-GB"/>
                <w14:ligatures w14:val="none"/>
              </w:rPr>
              <w:t>1</w:t>
            </w:r>
          </w:p>
        </w:tc>
        <w:tc>
          <w:tcPr>
            <w:tcW w:w="675" w:type="dxa"/>
            <w:tcBorders>
              <w:top w:val="single" w:sz="4" w:space="0" w:color="auto"/>
              <w:left w:val="single" w:sz="4" w:space="0" w:color="auto"/>
              <w:bottom w:val="single" w:sz="4" w:space="0" w:color="auto"/>
              <w:right w:val="single" w:sz="4" w:space="0" w:color="auto"/>
            </w:tcBorders>
            <w:vAlign w:val="bottom"/>
          </w:tcPr>
          <w:p w14:paraId="5D64D61B" w14:textId="77777777" w:rsidR="00680251" w:rsidRPr="004F3996" w:rsidRDefault="00680251" w:rsidP="00680251">
            <w:pPr>
              <w:spacing w:after="0" w:line="240" w:lineRule="auto"/>
              <w:jc w:val="center"/>
              <w:textAlignment w:val="baseline"/>
              <w:rPr>
                <w:rFonts w:ascii="Calibri" w:eastAsia="Times New Roman" w:hAnsi="Calibri" w:cs="Calibri"/>
                <w:b/>
                <w:bCs/>
                <w:kern w:val="0"/>
                <w:sz w:val="20"/>
                <w:szCs w:val="20"/>
                <w:lang w:eastAsia="en-GB"/>
                <w14:ligatures w14:val="none"/>
              </w:rPr>
            </w:pPr>
          </w:p>
        </w:tc>
        <w:tc>
          <w:tcPr>
            <w:tcW w:w="675" w:type="dxa"/>
            <w:tcBorders>
              <w:top w:val="single" w:sz="4" w:space="0" w:color="auto"/>
              <w:left w:val="single" w:sz="4" w:space="0" w:color="auto"/>
              <w:bottom w:val="single" w:sz="4" w:space="0" w:color="auto"/>
              <w:right w:val="single" w:sz="4" w:space="0" w:color="auto"/>
            </w:tcBorders>
            <w:vAlign w:val="bottom"/>
          </w:tcPr>
          <w:p w14:paraId="0076A287" w14:textId="77777777" w:rsidR="00680251" w:rsidRPr="004F3996" w:rsidRDefault="00680251" w:rsidP="00680251">
            <w:pPr>
              <w:spacing w:after="0" w:line="240" w:lineRule="auto"/>
              <w:jc w:val="center"/>
              <w:textAlignment w:val="baseline"/>
              <w:rPr>
                <w:rFonts w:ascii="Calibri" w:eastAsia="Times New Roman" w:hAnsi="Calibri" w:cs="Calibri"/>
                <w:b/>
                <w:bCs/>
                <w:kern w:val="0"/>
                <w:sz w:val="20"/>
                <w:szCs w:val="20"/>
                <w:lang w:eastAsia="en-GB"/>
                <w14:ligatures w14:val="none"/>
              </w:rPr>
            </w:pPr>
          </w:p>
        </w:tc>
        <w:tc>
          <w:tcPr>
            <w:tcW w:w="675" w:type="dxa"/>
            <w:tcBorders>
              <w:top w:val="single" w:sz="4" w:space="0" w:color="auto"/>
              <w:left w:val="single" w:sz="4" w:space="0" w:color="auto"/>
              <w:bottom w:val="single" w:sz="4" w:space="0" w:color="auto"/>
              <w:right w:val="single" w:sz="4" w:space="0" w:color="auto"/>
            </w:tcBorders>
            <w:vAlign w:val="bottom"/>
          </w:tcPr>
          <w:p w14:paraId="6245CAEA" w14:textId="4C0AF5B4" w:rsidR="00680251" w:rsidRPr="004F3996" w:rsidRDefault="004F3996" w:rsidP="00680251">
            <w:pPr>
              <w:spacing w:after="0" w:line="240" w:lineRule="auto"/>
              <w:jc w:val="center"/>
              <w:textAlignment w:val="baseline"/>
              <w:rPr>
                <w:rFonts w:ascii="Calibri" w:eastAsia="Times New Roman" w:hAnsi="Calibri" w:cs="Calibri"/>
                <w:b/>
                <w:bCs/>
                <w:kern w:val="0"/>
                <w:sz w:val="20"/>
                <w:szCs w:val="20"/>
                <w:lang w:eastAsia="en-GB"/>
                <w14:ligatures w14:val="none"/>
              </w:rPr>
            </w:pPr>
            <w:r>
              <w:rPr>
                <w:rFonts w:ascii="Calibri" w:eastAsia="Times New Roman" w:hAnsi="Calibri" w:cs="Calibri"/>
                <w:b/>
                <w:bCs/>
                <w:kern w:val="0"/>
                <w:sz w:val="20"/>
                <w:szCs w:val="20"/>
                <w:lang w:eastAsia="en-GB"/>
                <w14:ligatures w14:val="none"/>
              </w:rPr>
              <w:t>2</w:t>
            </w:r>
          </w:p>
        </w:tc>
        <w:tc>
          <w:tcPr>
            <w:tcW w:w="675" w:type="dxa"/>
            <w:tcBorders>
              <w:top w:val="single" w:sz="4" w:space="0" w:color="auto"/>
              <w:left w:val="single" w:sz="4" w:space="0" w:color="auto"/>
              <w:bottom w:val="single" w:sz="4" w:space="0" w:color="auto"/>
              <w:right w:val="single" w:sz="4" w:space="0" w:color="auto"/>
            </w:tcBorders>
            <w:vAlign w:val="bottom"/>
          </w:tcPr>
          <w:p w14:paraId="2A8663DA" w14:textId="5B80CCBC" w:rsidR="00680251" w:rsidRPr="004F3996" w:rsidRDefault="004F3996" w:rsidP="00680251">
            <w:pPr>
              <w:spacing w:after="0" w:line="240" w:lineRule="auto"/>
              <w:jc w:val="center"/>
              <w:textAlignment w:val="baseline"/>
              <w:rPr>
                <w:rFonts w:ascii="Calibri" w:eastAsia="Times New Roman" w:hAnsi="Calibri" w:cs="Calibri"/>
                <w:b/>
                <w:bCs/>
                <w:kern w:val="0"/>
                <w:sz w:val="20"/>
                <w:szCs w:val="20"/>
                <w:lang w:eastAsia="en-GB"/>
                <w14:ligatures w14:val="none"/>
              </w:rPr>
            </w:pPr>
            <w:r>
              <w:rPr>
                <w:rFonts w:ascii="Calibri" w:eastAsia="Times New Roman" w:hAnsi="Calibri" w:cs="Calibri"/>
                <w:b/>
                <w:bCs/>
                <w:kern w:val="0"/>
                <w:sz w:val="20"/>
                <w:szCs w:val="20"/>
                <w:lang w:eastAsia="en-GB"/>
                <w14:ligatures w14:val="none"/>
              </w:rPr>
              <w:t>4</w:t>
            </w:r>
          </w:p>
        </w:tc>
        <w:tc>
          <w:tcPr>
            <w:tcW w:w="810" w:type="dxa"/>
            <w:tcBorders>
              <w:top w:val="single" w:sz="4" w:space="0" w:color="auto"/>
              <w:left w:val="single" w:sz="4" w:space="0" w:color="auto"/>
              <w:bottom w:val="single" w:sz="4" w:space="0" w:color="auto"/>
              <w:right w:val="single" w:sz="4" w:space="0" w:color="auto"/>
            </w:tcBorders>
            <w:vAlign w:val="bottom"/>
          </w:tcPr>
          <w:p w14:paraId="00B17645" w14:textId="773B3A09" w:rsidR="00680251" w:rsidRPr="004F3996" w:rsidRDefault="004F3996" w:rsidP="00680251">
            <w:pPr>
              <w:spacing w:after="0" w:line="240" w:lineRule="auto"/>
              <w:jc w:val="center"/>
              <w:textAlignment w:val="baseline"/>
              <w:rPr>
                <w:rFonts w:ascii="Calibri" w:eastAsia="Times New Roman" w:hAnsi="Calibri" w:cs="Calibri"/>
                <w:b/>
                <w:bCs/>
                <w:kern w:val="0"/>
                <w:sz w:val="20"/>
                <w:szCs w:val="20"/>
                <w:lang w:eastAsia="en-GB"/>
                <w14:ligatures w14:val="none"/>
              </w:rPr>
            </w:pPr>
            <w:r>
              <w:rPr>
                <w:rFonts w:ascii="Calibri" w:eastAsia="Times New Roman" w:hAnsi="Calibri" w:cs="Calibri"/>
                <w:b/>
                <w:bCs/>
                <w:kern w:val="0"/>
                <w:sz w:val="20"/>
                <w:szCs w:val="20"/>
                <w:lang w:eastAsia="en-GB"/>
                <w14:ligatures w14:val="none"/>
              </w:rPr>
              <w:t>7</w:t>
            </w:r>
          </w:p>
        </w:tc>
      </w:tr>
    </w:tbl>
    <w:p w14:paraId="2C51248D" w14:textId="77777777" w:rsidR="004F3996" w:rsidRDefault="004F3996">
      <w:pPr>
        <w:rPr>
          <w:rFonts w:ascii="Calibri" w:hAnsi="Calibri" w:cs="Calibri"/>
          <w:color w:val="000000"/>
          <w:sz w:val="22"/>
          <w:szCs w:val="22"/>
          <w:shd w:val="clear" w:color="auto" w:fill="FFFFFF"/>
        </w:rPr>
      </w:pPr>
    </w:p>
    <w:p w14:paraId="67964A98" w14:textId="0211029C" w:rsidR="004F3996" w:rsidRPr="00D20340" w:rsidRDefault="004F3996" w:rsidP="0067741B">
      <w:pPr>
        <w:spacing w:line="360" w:lineRule="auto"/>
        <w:rPr>
          <w:rFonts w:ascii="Calibri" w:hAnsi="Calibri" w:cs="Calibri"/>
          <w:color w:val="000000"/>
          <w:sz w:val="22"/>
          <w:szCs w:val="22"/>
          <w:shd w:val="clear" w:color="auto" w:fill="FFFFFF"/>
          <w:lang w:val="fr-FR"/>
        </w:rPr>
      </w:pPr>
      <w:r w:rsidRPr="00D20340">
        <w:rPr>
          <w:rFonts w:ascii="Calibri" w:hAnsi="Calibri" w:cs="Calibri"/>
          <w:color w:val="000000"/>
          <w:sz w:val="22"/>
          <w:szCs w:val="22"/>
          <w:shd w:val="clear" w:color="auto" w:fill="FFFFFF"/>
          <w:lang w:val="fr-FR"/>
        </w:rPr>
        <w:t>L'Université de Namur est l'université belge qui a le plus progressé, gagnant 11 places pour se classer</w:t>
      </w:r>
      <w:r w:rsidR="002330BC">
        <w:rPr>
          <w:rFonts w:ascii="Calibri" w:hAnsi="Calibri" w:cs="Calibri"/>
          <w:color w:val="000000"/>
          <w:sz w:val="22"/>
          <w:szCs w:val="22"/>
          <w:shd w:val="clear" w:color="auto" w:fill="FFFFFF"/>
          <w:vertAlign w:val="superscript"/>
          <w:lang w:val="fr-FR"/>
        </w:rPr>
        <w:t xml:space="preserve"> </w:t>
      </w:r>
      <w:r w:rsidR="002330BC">
        <w:rPr>
          <w:rFonts w:ascii="Calibri" w:hAnsi="Calibri" w:cs="Calibri"/>
          <w:color w:val="000000"/>
          <w:sz w:val="22"/>
          <w:szCs w:val="22"/>
          <w:shd w:val="clear" w:color="auto" w:fill="FFFFFF"/>
          <w:lang w:val="fr-FR"/>
        </w:rPr>
        <w:t xml:space="preserve"> 354e</w:t>
      </w:r>
      <w:r w:rsidRPr="00D20340">
        <w:rPr>
          <w:rFonts w:ascii="Calibri" w:hAnsi="Calibri" w:cs="Calibri"/>
          <w:color w:val="000000"/>
          <w:sz w:val="22"/>
          <w:szCs w:val="22"/>
          <w:shd w:val="clear" w:color="auto" w:fill="FFFFFF"/>
          <w:lang w:val="fr-FR"/>
        </w:rPr>
        <w:t>. Elle est suivie par l'Université catholique de Louvain (</w:t>
      </w:r>
      <w:proofErr w:type="spellStart"/>
      <w:r w:rsidRPr="00D20340">
        <w:rPr>
          <w:rFonts w:ascii="Calibri" w:hAnsi="Calibri" w:cs="Calibri"/>
          <w:color w:val="000000"/>
          <w:sz w:val="22"/>
          <w:szCs w:val="22"/>
          <w:shd w:val="clear" w:color="auto" w:fill="FFFFFF"/>
          <w:lang w:val="fr-FR"/>
        </w:rPr>
        <w:t>UCLouvain</w:t>
      </w:r>
      <w:proofErr w:type="spellEnd"/>
      <w:r w:rsidRPr="00D20340">
        <w:rPr>
          <w:rFonts w:ascii="Calibri" w:hAnsi="Calibri" w:cs="Calibri"/>
          <w:color w:val="000000"/>
          <w:sz w:val="22"/>
          <w:szCs w:val="22"/>
          <w:shd w:val="clear" w:color="auto" w:fill="FFFFFF"/>
          <w:lang w:val="fr-FR"/>
        </w:rPr>
        <w:t xml:space="preserve">) et l'Université libre de Bruxelles, qui gagnent chacune neuf </w:t>
      </w:r>
      <w:r w:rsidR="001111DE" w:rsidRPr="00D20340">
        <w:rPr>
          <w:rFonts w:ascii="Calibri" w:hAnsi="Calibri" w:cs="Calibri"/>
          <w:color w:val="000000"/>
          <w:sz w:val="22"/>
          <w:szCs w:val="22"/>
          <w:shd w:val="clear" w:color="auto" w:fill="FFFFFF"/>
          <w:lang w:val="fr-FR"/>
        </w:rPr>
        <w:t>places.</w:t>
      </w:r>
    </w:p>
    <w:tbl>
      <w:tblPr>
        <w:tblW w:w="7650" w:type="dxa"/>
        <w:jc w:val="center"/>
        <w:tblLook w:val="04A0" w:firstRow="1" w:lastRow="0" w:firstColumn="1" w:lastColumn="0" w:noHBand="0" w:noVBand="1"/>
      </w:tblPr>
      <w:tblGrid>
        <w:gridCol w:w="1171"/>
        <w:gridCol w:w="1171"/>
        <w:gridCol w:w="1171"/>
        <w:gridCol w:w="4253"/>
      </w:tblGrid>
      <w:tr w:rsidR="001111DE" w:rsidRPr="00D20340" w14:paraId="55F03448" w14:textId="77777777" w:rsidTr="001111DE">
        <w:trPr>
          <w:trHeight w:val="300"/>
          <w:jc w:val="center"/>
        </w:trPr>
        <w:tc>
          <w:tcPr>
            <w:tcW w:w="7650" w:type="dxa"/>
            <w:gridSpan w:val="4"/>
            <w:tcBorders>
              <w:top w:val="single" w:sz="4" w:space="0" w:color="auto"/>
              <w:left w:val="single" w:sz="4" w:space="0" w:color="auto"/>
              <w:bottom w:val="single" w:sz="4" w:space="0" w:color="auto"/>
              <w:right w:val="single" w:sz="4" w:space="0" w:color="auto"/>
            </w:tcBorders>
            <w:noWrap/>
            <w:vAlign w:val="bottom"/>
            <w:hideMark/>
          </w:tcPr>
          <w:p w14:paraId="7057088E" w14:textId="77777777" w:rsidR="001111DE" w:rsidRPr="00D20340" w:rsidRDefault="001111DE" w:rsidP="001111DE">
            <w:pPr>
              <w:spacing w:after="0" w:line="240" w:lineRule="auto"/>
              <w:jc w:val="center"/>
              <w:rPr>
                <w:rFonts w:ascii="Calibri" w:eastAsia="Times New Roman" w:hAnsi="Calibri" w:cs="Calibri"/>
                <w:b/>
                <w:bCs/>
                <w:color w:val="000000" w:themeColor="text1"/>
                <w:kern w:val="0"/>
                <w:sz w:val="20"/>
                <w:szCs w:val="20"/>
                <w:lang w:val="fr-FR" w:eastAsia="en-GB"/>
                <w14:ligatures w14:val="none"/>
              </w:rPr>
            </w:pPr>
            <w:r w:rsidRPr="00D20340">
              <w:rPr>
                <w:rFonts w:ascii="Calibri" w:eastAsia="Times New Roman" w:hAnsi="Calibri" w:cs="Calibri"/>
                <w:b/>
                <w:bCs/>
                <w:color w:val="000000" w:themeColor="text1"/>
                <w:kern w:val="0"/>
                <w:sz w:val="20"/>
                <w:szCs w:val="20"/>
                <w:lang w:val="fr-FR" w:eastAsia="en-GB"/>
                <w14:ligatures w14:val="none"/>
              </w:rPr>
              <w:t>Tableau 3 : Classement des universités belges</w:t>
            </w:r>
          </w:p>
        </w:tc>
      </w:tr>
      <w:tr w:rsidR="001111DE" w:rsidRPr="001111DE" w14:paraId="7041E48C" w14:textId="77777777" w:rsidTr="001111DE">
        <w:trPr>
          <w:trHeight w:val="300"/>
          <w:jc w:val="center"/>
        </w:trPr>
        <w:tc>
          <w:tcPr>
            <w:tcW w:w="1129" w:type="dxa"/>
            <w:tcBorders>
              <w:top w:val="nil"/>
              <w:left w:val="single" w:sz="4" w:space="0" w:color="auto"/>
              <w:bottom w:val="single" w:sz="4" w:space="0" w:color="auto"/>
              <w:right w:val="single" w:sz="4" w:space="0" w:color="auto"/>
            </w:tcBorders>
            <w:vAlign w:val="center"/>
            <w:hideMark/>
          </w:tcPr>
          <w:p w14:paraId="7B12A25E" w14:textId="77777777" w:rsidR="001111DE" w:rsidRPr="001111DE" w:rsidRDefault="001111DE" w:rsidP="001111DE">
            <w:pPr>
              <w:spacing w:after="0" w:line="240" w:lineRule="auto"/>
              <w:jc w:val="center"/>
              <w:rPr>
                <w:rFonts w:ascii="Calibri" w:eastAsia="Times New Roman" w:hAnsi="Calibri" w:cs="Calibri"/>
                <w:b/>
                <w:bCs/>
                <w:color w:val="000000" w:themeColor="text1"/>
                <w:kern w:val="0"/>
                <w:sz w:val="20"/>
                <w:szCs w:val="20"/>
                <w:lang w:eastAsia="en-GB"/>
                <w14:ligatures w14:val="none"/>
              </w:rPr>
            </w:pPr>
            <w:proofErr w:type="spellStart"/>
            <w:r w:rsidRPr="001111DE">
              <w:rPr>
                <w:rFonts w:ascii="Calibri" w:eastAsia="Times New Roman" w:hAnsi="Calibri" w:cs="Calibri"/>
                <w:b/>
                <w:bCs/>
                <w:color w:val="000000" w:themeColor="text1"/>
                <w:kern w:val="0"/>
                <w:sz w:val="20"/>
                <w:szCs w:val="20"/>
                <w:lang w:eastAsia="en-GB"/>
                <w14:ligatures w14:val="none"/>
              </w:rPr>
              <w:t>Classement</w:t>
            </w:r>
            <w:proofErr w:type="spellEnd"/>
            <w:r w:rsidRPr="001111DE">
              <w:rPr>
                <w:rFonts w:ascii="Calibri" w:eastAsia="Times New Roman" w:hAnsi="Calibri" w:cs="Calibri"/>
                <w:b/>
                <w:bCs/>
                <w:color w:val="000000" w:themeColor="text1"/>
                <w:kern w:val="0"/>
                <w:sz w:val="20"/>
                <w:szCs w:val="20"/>
                <w:lang w:eastAsia="en-GB"/>
                <w14:ligatures w14:val="none"/>
              </w:rPr>
              <w:t xml:space="preserve"> 2026</w:t>
            </w:r>
          </w:p>
        </w:tc>
        <w:tc>
          <w:tcPr>
            <w:tcW w:w="1134" w:type="dxa"/>
            <w:tcBorders>
              <w:top w:val="nil"/>
              <w:left w:val="nil"/>
              <w:bottom w:val="single" w:sz="4" w:space="0" w:color="auto"/>
              <w:right w:val="single" w:sz="4" w:space="0" w:color="auto"/>
            </w:tcBorders>
            <w:vAlign w:val="center"/>
            <w:hideMark/>
          </w:tcPr>
          <w:p w14:paraId="14EBE5CA" w14:textId="77777777" w:rsidR="001111DE" w:rsidRPr="001111DE" w:rsidRDefault="001111DE" w:rsidP="001111DE">
            <w:pPr>
              <w:spacing w:after="0" w:line="240" w:lineRule="auto"/>
              <w:jc w:val="center"/>
              <w:rPr>
                <w:rFonts w:ascii="Calibri" w:eastAsia="Times New Roman" w:hAnsi="Calibri" w:cs="Calibri"/>
                <w:b/>
                <w:bCs/>
                <w:color w:val="000000" w:themeColor="text1"/>
                <w:kern w:val="0"/>
                <w:sz w:val="20"/>
                <w:szCs w:val="20"/>
                <w:lang w:eastAsia="en-GB"/>
                <w14:ligatures w14:val="none"/>
              </w:rPr>
            </w:pPr>
            <w:r w:rsidRPr="001111DE">
              <w:rPr>
                <w:rFonts w:ascii="Calibri" w:eastAsia="Times New Roman" w:hAnsi="Calibri" w:cs="Calibri"/>
                <w:b/>
                <w:bCs/>
                <w:color w:val="000000" w:themeColor="text1"/>
                <w:kern w:val="0"/>
                <w:sz w:val="20"/>
                <w:szCs w:val="20"/>
                <w:lang w:eastAsia="en-GB"/>
                <w14:ligatures w14:val="none"/>
              </w:rPr>
              <w:t>Classement 2025</w:t>
            </w:r>
          </w:p>
        </w:tc>
        <w:tc>
          <w:tcPr>
            <w:tcW w:w="1134" w:type="dxa"/>
            <w:tcBorders>
              <w:top w:val="nil"/>
              <w:left w:val="nil"/>
              <w:bottom w:val="single" w:sz="4" w:space="0" w:color="auto"/>
              <w:right w:val="single" w:sz="4" w:space="0" w:color="auto"/>
            </w:tcBorders>
            <w:vAlign w:val="center"/>
            <w:hideMark/>
          </w:tcPr>
          <w:p w14:paraId="38DB30C1" w14:textId="77777777" w:rsidR="001111DE" w:rsidRPr="001111DE" w:rsidRDefault="001111DE" w:rsidP="001111DE">
            <w:pPr>
              <w:spacing w:after="0" w:line="240" w:lineRule="auto"/>
              <w:jc w:val="center"/>
              <w:rPr>
                <w:rFonts w:ascii="Calibri" w:eastAsia="Times New Roman" w:hAnsi="Calibri" w:cs="Calibri"/>
                <w:b/>
                <w:bCs/>
                <w:color w:val="000000" w:themeColor="text1"/>
                <w:kern w:val="0"/>
                <w:sz w:val="20"/>
                <w:szCs w:val="20"/>
                <w:lang w:eastAsia="en-GB"/>
                <w14:ligatures w14:val="none"/>
              </w:rPr>
            </w:pPr>
            <w:r w:rsidRPr="001111DE">
              <w:rPr>
                <w:rFonts w:ascii="Calibri" w:eastAsia="Times New Roman" w:hAnsi="Calibri" w:cs="Calibri"/>
                <w:b/>
                <w:bCs/>
                <w:color w:val="000000" w:themeColor="text1"/>
                <w:kern w:val="0"/>
                <w:sz w:val="20"/>
                <w:szCs w:val="20"/>
                <w:lang w:eastAsia="en-GB"/>
                <w14:ligatures w14:val="none"/>
              </w:rPr>
              <w:t>Classement WUR</w:t>
            </w:r>
          </w:p>
        </w:tc>
        <w:tc>
          <w:tcPr>
            <w:tcW w:w="4253" w:type="dxa"/>
            <w:tcBorders>
              <w:top w:val="nil"/>
              <w:left w:val="nil"/>
              <w:bottom w:val="single" w:sz="4" w:space="0" w:color="auto"/>
              <w:right w:val="single" w:sz="4" w:space="0" w:color="auto"/>
            </w:tcBorders>
            <w:vAlign w:val="center"/>
            <w:hideMark/>
          </w:tcPr>
          <w:p w14:paraId="4BEA22B2" w14:textId="77777777" w:rsidR="001111DE" w:rsidRPr="001111DE" w:rsidRDefault="001111DE" w:rsidP="001111DE">
            <w:pPr>
              <w:spacing w:after="0" w:line="240" w:lineRule="auto"/>
              <w:rPr>
                <w:rFonts w:ascii="Calibri" w:eastAsia="Times New Roman" w:hAnsi="Calibri" w:cs="Calibri"/>
                <w:b/>
                <w:bCs/>
                <w:color w:val="000000" w:themeColor="text1"/>
                <w:kern w:val="0"/>
                <w:sz w:val="20"/>
                <w:szCs w:val="20"/>
                <w:lang w:eastAsia="en-GB"/>
                <w14:ligatures w14:val="none"/>
              </w:rPr>
            </w:pPr>
            <w:r w:rsidRPr="001111DE">
              <w:rPr>
                <w:rFonts w:ascii="Calibri" w:eastAsia="Times New Roman" w:hAnsi="Calibri" w:cs="Calibri"/>
                <w:b/>
                <w:bCs/>
                <w:color w:val="000000" w:themeColor="text1"/>
                <w:kern w:val="0"/>
                <w:sz w:val="20"/>
                <w:szCs w:val="20"/>
                <w:lang w:eastAsia="en-GB"/>
                <w14:ligatures w14:val="none"/>
              </w:rPr>
              <w:t>Établissement</w:t>
            </w:r>
          </w:p>
        </w:tc>
      </w:tr>
      <w:tr w:rsidR="001111DE" w:rsidRPr="001111DE" w14:paraId="4977A561" w14:textId="77777777" w:rsidTr="001111DE">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AE9BF8E"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30</w:t>
            </w:r>
          </w:p>
        </w:tc>
        <w:tc>
          <w:tcPr>
            <w:tcW w:w="1134" w:type="dxa"/>
            <w:tcBorders>
              <w:top w:val="nil"/>
              <w:left w:val="nil"/>
              <w:bottom w:val="single" w:sz="4" w:space="0" w:color="auto"/>
              <w:right w:val="single" w:sz="4" w:space="0" w:color="auto"/>
            </w:tcBorders>
            <w:noWrap/>
            <w:vAlign w:val="center"/>
            <w:hideMark/>
          </w:tcPr>
          <w:p w14:paraId="64666541"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=27</w:t>
            </w:r>
          </w:p>
        </w:tc>
        <w:tc>
          <w:tcPr>
            <w:tcW w:w="1134" w:type="dxa"/>
            <w:tcBorders>
              <w:top w:val="nil"/>
              <w:left w:val="nil"/>
              <w:bottom w:val="single" w:sz="4" w:space="0" w:color="auto"/>
              <w:right w:val="single" w:sz="4" w:space="0" w:color="auto"/>
            </w:tcBorders>
            <w:noWrap/>
            <w:vAlign w:val="center"/>
            <w:hideMark/>
          </w:tcPr>
          <w:p w14:paraId="47475112"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6</w:t>
            </w:r>
          </w:p>
        </w:tc>
        <w:tc>
          <w:tcPr>
            <w:tcW w:w="4253" w:type="dxa"/>
            <w:tcBorders>
              <w:top w:val="nil"/>
              <w:left w:val="nil"/>
              <w:bottom w:val="single" w:sz="4" w:space="0" w:color="auto"/>
              <w:right w:val="single" w:sz="4" w:space="0" w:color="auto"/>
            </w:tcBorders>
            <w:noWrap/>
            <w:vAlign w:val="bottom"/>
            <w:hideMark/>
          </w:tcPr>
          <w:p w14:paraId="15FDECF1" w14:textId="77777777" w:rsidR="001111DE" w:rsidRPr="001111DE" w:rsidRDefault="001111DE" w:rsidP="001111DE">
            <w:pPr>
              <w:spacing w:after="0" w:line="240" w:lineRule="auto"/>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KU Leuven</w:t>
            </w:r>
          </w:p>
        </w:tc>
      </w:tr>
      <w:tr w:rsidR="001111DE" w:rsidRPr="001111DE" w14:paraId="382F9914" w14:textId="77777777" w:rsidTr="001111DE">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E104D30"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=42</w:t>
            </w:r>
          </w:p>
        </w:tc>
        <w:tc>
          <w:tcPr>
            <w:tcW w:w="1134" w:type="dxa"/>
            <w:tcBorders>
              <w:top w:val="nil"/>
              <w:left w:val="nil"/>
              <w:bottom w:val="single" w:sz="4" w:space="0" w:color="auto"/>
              <w:right w:val="single" w:sz="4" w:space="0" w:color="auto"/>
            </w:tcBorders>
            <w:noWrap/>
            <w:vAlign w:val="center"/>
            <w:hideMark/>
          </w:tcPr>
          <w:p w14:paraId="226DE0D6"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47</w:t>
            </w:r>
          </w:p>
        </w:tc>
        <w:tc>
          <w:tcPr>
            <w:tcW w:w="1134" w:type="dxa"/>
            <w:tcBorders>
              <w:top w:val="nil"/>
              <w:left w:val="nil"/>
              <w:bottom w:val="single" w:sz="4" w:space="0" w:color="auto"/>
              <w:right w:val="single" w:sz="4" w:space="0" w:color="auto"/>
            </w:tcBorders>
            <w:noWrap/>
            <w:vAlign w:val="center"/>
            <w:hideMark/>
          </w:tcPr>
          <w:p w14:paraId="6C5746A2"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170</w:t>
            </w:r>
          </w:p>
        </w:tc>
        <w:tc>
          <w:tcPr>
            <w:tcW w:w="4253" w:type="dxa"/>
            <w:tcBorders>
              <w:top w:val="nil"/>
              <w:left w:val="nil"/>
              <w:bottom w:val="single" w:sz="4" w:space="0" w:color="auto"/>
              <w:right w:val="single" w:sz="4" w:space="0" w:color="auto"/>
            </w:tcBorders>
            <w:noWrap/>
            <w:vAlign w:val="bottom"/>
            <w:hideMark/>
          </w:tcPr>
          <w:p w14:paraId="6B3DAD55" w14:textId="77777777" w:rsidR="001111DE" w:rsidRPr="001111DE" w:rsidRDefault="001111DE" w:rsidP="001111DE">
            <w:pPr>
              <w:spacing w:after="0" w:line="240" w:lineRule="auto"/>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Université de Gand</w:t>
            </w:r>
          </w:p>
        </w:tc>
      </w:tr>
      <w:tr w:rsidR="001111DE" w:rsidRPr="00D20340" w14:paraId="01829E14" w14:textId="77777777" w:rsidTr="001111DE">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5107035"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=66</w:t>
            </w:r>
          </w:p>
        </w:tc>
        <w:tc>
          <w:tcPr>
            <w:tcW w:w="1134" w:type="dxa"/>
            <w:tcBorders>
              <w:top w:val="nil"/>
              <w:left w:val="nil"/>
              <w:bottom w:val="single" w:sz="4" w:space="0" w:color="auto"/>
              <w:right w:val="single" w:sz="4" w:space="0" w:color="auto"/>
            </w:tcBorders>
            <w:noWrap/>
            <w:vAlign w:val="center"/>
            <w:hideMark/>
          </w:tcPr>
          <w:p w14:paraId="32AD4FDC"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75</w:t>
            </w:r>
          </w:p>
        </w:tc>
        <w:tc>
          <w:tcPr>
            <w:tcW w:w="1134" w:type="dxa"/>
            <w:tcBorders>
              <w:top w:val="nil"/>
              <w:left w:val="nil"/>
              <w:bottom w:val="single" w:sz="4" w:space="0" w:color="auto"/>
              <w:right w:val="single" w:sz="4" w:space="0" w:color="auto"/>
            </w:tcBorders>
            <w:noWrap/>
            <w:vAlign w:val="center"/>
            <w:hideMark/>
          </w:tcPr>
          <w:p w14:paraId="3DDD8403"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205</w:t>
            </w:r>
          </w:p>
        </w:tc>
        <w:tc>
          <w:tcPr>
            <w:tcW w:w="4253" w:type="dxa"/>
            <w:tcBorders>
              <w:top w:val="nil"/>
              <w:left w:val="nil"/>
              <w:bottom w:val="single" w:sz="4" w:space="0" w:color="auto"/>
              <w:right w:val="single" w:sz="4" w:space="0" w:color="auto"/>
            </w:tcBorders>
            <w:noWrap/>
            <w:vAlign w:val="bottom"/>
            <w:hideMark/>
          </w:tcPr>
          <w:p w14:paraId="761E3FCD" w14:textId="77777777" w:rsidR="001111DE" w:rsidRPr="001111DE" w:rsidRDefault="001111DE" w:rsidP="001111DE">
            <w:pPr>
              <w:spacing w:after="0" w:line="240" w:lineRule="auto"/>
              <w:rPr>
                <w:rFonts w:ascii="Calibri" w:eastAsia="Times New Roman" w:hAnsi="Calibri" w:cs="Calibri"/>
                <w:color w:val="000000" w:themeColor="text1"/>
                <w:kern w:val="0"/>
                <w:sz w:val="20"/>
                <w:szCs w:val="20"/>
                <w:lang w:val="fr-FR" w:eastAsia="en-GB"/>
                <w14:ligatures w14:val="none"/>
              </w:rPr>
            </w:pPr>
            <w:r w:rsidRPr="001111DE">
              <w:rPr>
                <w:rFonts w:ascii="Calibri" w:eastAsia="Times New Roman" w:hAnsi="Calibri" w:cs="Calibri"/>
                <w:color w:val="000000" w:themeColor="text1"/>
                <w:kern w:val="0"/>
                <w:sz w:val="20"/>
                <w:szCs w:val="20"/>
                <w:lang w:val="fr-FR" w:eastAsia="en-GB"/>
                <w14:ligatures w14:val="none"/>
              </w:rPr>
              <w:t>Université catholique de Louvain (UCLouvain)</w:t>
            </w:r>
          </w:p>
        </w:tc>
      </w:tr>
      <w:tr w:rsidR="001111DE" w:rsidRPr="001111DE" w14:paraId="1CD242B2" w14:textId="77777777" w:rsidTr="001111DE">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AF70976"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85</w:t>
            </w:r>
          </w:p>
        </w:tc>
        <w:tc>
          <w:tcPr>
            <w:tcW w:w="1134" w:type="dxa"/>
            <w:tcBorders>
              <w:top w:val="nil"/>
              <w:left w:val="nil"/>
              <w:bottom w:val="single" w:sz="4" w:space="0" w:color="auto"/>
              <w:right w:val="single" w:sz="4" w:space="0" w:color="auto"/>
            </w:tcBorders>
            <w:noWrap/>
            <w:vAlign w:val="center"/>
            <w:hideMark/>
          </w:tcPr>
          <w:p w14:paraId="42329D14"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94</w:t>
            </w:r>
          </w:p>
        </w:tc>
        <w:tc>
          <w:tcPr>
            <w:tcW w:w="1134" w:type="dxa"/>
            <w:tcBorders>
              <w:top w:val="nil"/>
              <w:left w:val="nil"/>
              <w:bottom w:val="single" w:sz="4" w:space="0" w:color="auto"/>
              <w:right w:val="single" w:sz="4" w:space="0" w:color="auto"/>
            </w:tcBorders>
            <w:noWrap/>
            <w:vAlign w:val="center"/>
            <w:hideMark/>
          </w:tcPr>
          <w:p w14:paraId="2AC0E9DD"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235</w:t>
            </w:r>
          </w:p>
        </w:tc>
        <w:tc>
          <w:tcPr>
            <w:tcW w:w="4253" w:type="dxa"/>
            <w:tcBorders>
              <w:top w:val="nil"/>
              <w:left w:val="nil"/>
              <w:bottom w:val="single" w:sz="4" w:space="0" w:color="auto"/>
              <w:right w:val="single" w:sz="4" w:space="0" w:color="auto"/>
            </w:tcBorders>
            <w:noWrap/>
            <w:vAlign w:val="bottom"/>
            <w:hideMark/>
          </w:tcPr>
          <w:p w14:paraId="45D87A22" w14:textId="77777777" w:rsidR="001111DE" w:rsidRPr="001111DE" w:rsidRDefault="001111DE" w:rsidP="001111DE">
            <w:pPr>
              <w:spacing w:after="0" w:line="240" w:lineRule="auto"/>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Université libre de Bruxelles</w:t>
            </w:r>
          </w:p>
        </w:tc>
      </w:tr>
      <w:tr w:rsidR="001111DE" w:rsidRPr="001111DE" w14:paraId="1869D83E" w14:textId="77777777" w:rsidTr="001111DE">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955600F"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=109</w:t>
            </w:r>
          </w:p>
        </w:tc>
        <w:tc>
          <w:tcPr>
            <w:tcW w:w="1134" w:type="dxa"/>
            <w:tcBorders>
              <w:top w:val="nil"/>
              <w:left w:val="nil"/>
              <w:bottom w:val="single" w:sz="4" w:space="0" w:color="auto"/>
              <w:right w:val="single" w:sz="4" w:space="0" w:color="auto"/>
            </w:tcBorders>
            <w:noWrap/>
            <w:vAlign w:val="center"/>
            <w:hideMark/>
          </w:tcPr>
          <w:p w14:paraId="6B52FE88"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=109</w:t>
            </w:r>
          </w:p>
        </w:tc>
        <w:tc>
          <w:tcPr>
            <w:tcW w:w="1134" w:type="dxa"/>
            <w:tcBorders>
              <w:top w:val="nil"/>
              <w:left w:val="nil"/>
              <w:bottom w:val="single" w:sz="4" w:space="0" w:color="auto"/>
              <w:right w:val="single" w:sz="4" w:space="0" w:color="auto"/>
            </w:tcBorders>
            <w:noWrap/>
            <w:vAlign w:val="center"/>
            <w:hideMark/>
          </w:tcPr>
          <w:p w14:paraId="69FB9480"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266</w:t>
            </w:r>
          </w:p>
        </w:tc>
        <w:tc>
          <w:tcPr>
            <w:tcW w:w="4253" w:type="dxa"/>
            <w:tcBorders>
              <w:top w:val="nil"/>
              <w:left w:val="nil"/>
              <w:bottom w:val="single" w:sz="4" w:space="0" w:color="auto"/>
              <w:right w:val="single" w:sz="4" w:space="0" w:color="auto"/>
            </w:tcBorders>
            <w:noWrap/>
            <w:vAlign w:val="center"/>
            <w:hideMark/>
          </w:tcPr>
          <w:p w14:paraId="737CDE52" w14:textId="77777777" w:rsidR="001111DE" w:rsidRPr="001111DE" w:rsidRDefault="001111DE" w:rsidP="001111DE">
            <w:pPr>
              <w:spacing w:after="0" w:line="240" w:lineRule="auto"/>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Université d'Anvers</w:t>
            </w:r>
          </w:p>
        </w:tc>
      </w:tr>
      <w:tr w:rsidR="001111DE" w:rsidRPr="00D20340" w14:paraId="46F2808D" w14:textId="77777777" w:rsidTr="001111DE">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F997E18"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120</w:t>
            </w:r>
          </w:p>
        </w:tc>
        <w:tc>
          <w:tcPr>
            <w:tcW w:w="1134" w:type="dxa"/>
            <w:tcBorders>
              <w:top w:val="nil"/>
              <w:left w:val="nil"/>
              <w:bottom w:val="single" w:sz="4" w:space="0" w:color="auto"/>
              <w:right w:val="single" w:sz="4" w:space="0" w:color="auto"/>
            </w:tcBorders>
            <w:noWrap/>
            <w:vAlign w:val="center"/>
            <w:hideMark/>
          </w:tcPr>
          <w:p w14:paraId="2E8721B5"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=114</w:t>
            </w:r>
          </w:p>
        </w:tc>
        <w:tc>
          <w:tcPr>
            <w:tcW w:w="1134" w:type="dxa"/>
            <w:tcBorders>
              <w:top w:val="nil"/>
              <w:left w:val="nil"/>
              <w:bottom w:val="single" w:sz="4" w:space="0" w:color="auto"/>
              <w:right w:val="single" w:sz="4" w:space="0" w:color="auto"/>
            </w:tcBorders>
            <w:noWrap/>
            <w:vAlign w:val="center"/>
            <w:hideMark/>
          </w:tcPr>
          <w:p w14:paraId="1124DF12"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282</w:t>
            </w:r>
          </w:p>
        </w:tc>
        <w:tc>
          <w:tcPr>
            <w:tcW w:w="4253" w:type="dxa"/>
            <w:tcBorders>
              <w:top w:val="nil"/>
              <w:left w:val="nil"/>
              <w:bottom w:val="single" w:sz="4" w:space="0" w:color="auto"/>
              <w:right w:val="single" w:sz="4" w:space="0" w:color="auto"/>
            </w:tcBorders>
            <w:noWrap/>
            <w:vAlign w:val="bottom"/>
            <w:hideMark/>
          </w:tcPr>
          <w:p w14:paraId="4E8E5F80" w14:textId="77777777" w:rsidR="001111DE" w:rsidRPr="00D20340" w:rsidRDefault="001111DE" w:rsidP="001111DE">
            <w:pPr>
              <w:spacing w:after="0" w:line="240" w:lineRule="auto"/>
              <w:rPr>
                <w:rFonts w:ascii="Calibri" w:eastAsia="Times New Roman" w:hAnsi="Calibri" w:cs="Calibri"/>
                <w:color w:val="000000" w:themeColor="text1"/>
                <w:kern w:val="0"/>
                <w:sz w:val="20"/>
                <w:szCs w:val="20"/>
                <w:lang w:val="fr-FR" w:eastAsia="en-GB"/>
                <w14:ligatures w14:val="none"/>
              </w:rPr>
            </w:pPr>
            <w:r w:rsidRPr="00D20340">
              <w:rPr>
                <w:rFonts w:ascii="Calibri" w:eastAsia="Times New Roman" w:hAnsi="Calibri" w:cs="Calibri"/>
                <w:color w:val="000000" w:themeColor="text1"/>
                <w:kern w:val="0"/>
                <w:sz w:val="20"/>
                <w:szCs w:val="20"/>
                <w:lang w:val="fr-FR" w:eastAsia="en-GB"/>
                <w14:ligatures w14:val="none"/>
              </w:rPr>
              <w:t>Université libre de Bruxelles (VUB)</w:t>
            </w:r>
          </w:p>
        </w:tc>
      </w:tr>
      <w:tr w:rsidR="001111DE" w:rsidRPr="001111DE" w14:paraId="3CD73605" w14:textId="77777777" w:rsidTr="001111DE">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03A6CE6"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=169</w:t>
            </w:r>
          </w:p>
        </w:tc>
        <w:tc>
          <w:tcPr>
            <w:tcW w:w="1134" w:type="dxa"/>
            <w:tcBorders>
              <w:top w:val="nil"/>
              <w:left w:val="nil"/>
              <w:bottom w:val="single" w:sz="4" w:space="0" w:color="auto"/>
              <w:right w:val="single" w:sz="4" w:space="0" w:color="auto"/>
            </w:tcBorders>
            <w:noWrap/>
            <w:vAlign w:val="center"/>
            <w:hideMark/>
          </w:tcPr>
          <w:p w14:paraId="3C709EED"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=165</w:t>
            </w:r>
          </w:p>
        </w:tc>
        <w:tc>
          <w:tcPr>
            <w:tcW w:w="1134" w:type="dxa"/>
            <w:tcBorders>
              <w:top w:val="nil"/>
              <w:left w:val="nil"/>
              <w:bottom w:val="single" w:sz="4" w:space="0" w:color="auto"/>
              <w:right w:val="single" w:sz="4" w:space="0" w:color="auto"/>
            </w:tcBorders>
            <w:noWrap/>
            <w:vAlign w:val="center"/>
            <w:hideMark/>
          </w:tcPr>
          <w:p w14:paraId="478DCF1A"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398</w:t>
            </w:r>
          </w:p>
        </w:tc>
        <w:tc>
          <w:tcPr>
            <w:tcW w:w="4253" w:type="dxa"/>
            <w:tcBorders>
              <w:top w:val="nil"/>
              <w:left w:val="nil"/>
              <w:bottom w:val="single" w:sz="4" w:space="0" w:color="auto"/>
              <w:right w:val="single" w:sz="4" w:space="0" w:color="auto"/>
            </w:tcBorders>
            <w:noWrap/>
            <w:vAlign w:val="bottom"/>
            <w:hideMark/>
          </w:tcPr>
          <w:p w14:paraId="264EEC97" w14:textId="77777777" w:rsidR="001111DE" w:rsidRPr="001111DE" w:rsidRDefault="001111DE" w:rsidP="001111DE">
            <w:pPr>
              <w:spacing w:after="0" w:line="240" w:lineRule="auto"/>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Université de Liège</w:t>
            </w:r>
          </w:p>
        </w:tc>
      </w:tr>
      <w:tr w:rsidR="001111DE" w:rsidRPr="001111DE" w14:paraId="1027F5CA" w14:textId="77777777" w:rsidTr="001111DE">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7403D80"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261</w:t>
            </w:r>
          </w:p>
        </w:tc>
        <w:tc>
          <w:tcPr>
            <w:tcW w:w="1134" w:type="dxa"/>
            <w:tcBorders>
              <w:top w:val="nil"/>
              <w:left w:val="nil"/>
              <w:bottom w:val="single" w:sz="4" w:space="0" w:color="auto"/>
              <w:right w:val="single" w:sz="4" w:space="0" w:color="auto"/>
            </w:tcBorders>
            <w:noWrap/>
            <w:vAlign w:val="center"/>
            <w:hideMark/>
          </w:tcPr>
          <w:p w14:paraId="66842F9D"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=249</w:t>
            </w:r>
          </w:p>
        </w:tc>
        <w:tc>
          <w:tcPr>
            <w:tcW w:w="1134" w:type="dxa"/>
            <w:tcBorders>
              <w:top w:val="nil"/>
              <w:left w:val="nil"/>
              <w:bottom w:val="single" w:sz="4" w:space="0" w:color="auto"/>
              <w:right w:val="single" w:sz="4" w:space="0" w:color="auto"/>
            </w:tcBorders>
            <w:noWrap/>
            <w:vAlign w:val="center"/>
            <w:hideMark/>
          </w:tcPr>
          <w:p w14:paraId="78238B40"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553</w:t>
            </w:r>
          </w:p>
        </w:tc>
        <w:tc>
          <w:tcPr>
            <w:tcW w:w="4253" w:type="dxa"/>
            <w:tcBorders>
              <w:top w:val="nil"/>
              <w:left w:val="nil"/>
              <w:bottom w:val="single" w:sz="4" w:space="0" w:color="auto"/>
              <w:right w:val="single" w:sz="4" w:space="0" w:color="auto"/>
            </w:tcBorders>
            <w:noWrap/>
            <w:vAlign w:val="center"/>
            <w:hideMark/>
          </w:tcPr>
          <w:p w14:paraId="06A201B3" w14:textId="77777777" w:rsidR="001111DE" w:rsidRPr="001111DE" w:rsidRDefault="001111DE" w:rsidP="001111DE">
            <w:pPr>
              <w:spacing w:after="0" w:line="240" w:lineRule="auto"/>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Université de Hasselt</w:t>
            </w:r>
          </w:p>
        </w:tc>
      </w:tr>
      <w:tr w:rsidR="001111DE" w:rsidRPr="001111DE" w14:paraId="0182149B" w14:textId="77777777" w:rsidTr="001111DE">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80CFDFA"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=354</w:t>
            </w:r>
          </w:p>
        </w:tc>
        <w:tc>
          <w:tcPr>
            <w:tcW w:w="1134" w:type="dxa"/>
            <w:tcBorders>
              <w:top w:val="nil"/>
              <w:left w:val="nil"/>
              <w:bottom w:val="single" w:sz="4" w:space="0" w:color="auto"/>
              <w:right w:val="single" w:sz="4" w:space="0" w:color="auto"/>
            </w:tcBorders>
            <w:noWrap/>
            <w:vAlign w:val="center"/>
            <w:hideMark/>
          </w:tcPr>
          <w:p w14:paraId="5578577B"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=365</w:t>
            </w:r>
          </w:p>
        </w:tc>
        <w:tc>
          <w:tcPr>
            <w:tcW w:w="1134" w:type="dxa"/>
            <w:tcBorders>
              <w:top w:val="nil"/>
              <w:left w:val="nil"/>
              <w:bottom w:val="single" w:sz="4" w:space="0" w:color="auto"/>
              <w:right w:val="single" w:sz="4" w:space="0" w:color="auto"/>
            </w:tcBorders>
            <w:noWrap/>
            <w:vAlign w:val="center"/>
            <w:hideMark/>
          </w:tcPr>
          <w:p w14:paraId="04C0E699"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 xml:space="preserve"> </w:t>
            </w:r>
          </w:p>
        </w:tc>
        <w:tc>
          <w:tcPr>
            <w:tcW w:w="4253" w:type="dxa"/>
            <w:tcBorders>
              <w:top w:val="nil"/>
              <w:left w:val="nil"/>
              <w:bottom w:val="single" w:sz="4" w:space="0" w:color="auto"/>
              <w:right w:val="single" w:sz="4" w:space="0" w:color="auto"/>
            </w:tcBorders>
            <w:noWrap/>
            <w:vAlign w:val="center"/>
            <w:hideMark/>
          </w:tcPr>
          <w:p w14:paraId="775B380C" w14:textId="77777777" w:rsidR="001111DE" w:rsidRPr="001111DE" w:rsidRDefault="001111DE" w:rsidP="001111DE">
            <w:pPr>
              <w:spacing w:after="0" w:line="240" w:lineRule="auto"/>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Université de Namur</w:t>
            </w:r>
          </w:p>
        </w:tc>
      </w:tr>
      <w:tr w:rsidR="001111DE" w:rsidRPr="001111DE" w14:paraId="661C2504" w14:textId="77777777" w:rsidTr="001111DE">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65D35AD"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369</w:t>
            </w:r>
          </w:p>
        </w:tc>
        <w:tc>
          <w:tcPr>
            <w:tcW w:w="1134" w:type="dxa"/>
            <w:tcBorders>
              <w:top w:val="nil"/>
              <w:left w:val="nil"/>
              <w:bottom w:val="single" w:sz="4" w:space="0" w:color="auto"/>
              <w:right w:val="single" w:sz="4" w:space="0" w:color="auto"/>
            </w:tcBorders>
            <w:noWrap/>
            <w:vAlign w:val="center"/>
            <w:hideMark/>
          </w:tcPr>
          <w:p w14:paraId="70E136F7"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368</w:t>
            </w:r>
          </w:p>
        </w:tc>
        <w:tc>
          <w:tcPr>
            <w:tcW w:w="1134" w:type="dxa"/>
            <w:tcBorders>
              <w:top w:val="nil"/>
              <w:left w:val="nil"/>
              <w:bottom w:val="single" w:sz="4" w:space="0" w:color="auto"/>
              <w:right w:val="single" w:sz="4" w:space="0" w:color="auto"/>
            </w:tcBorders>
            <w:noWrap/>
            <w:vAlign w:val="center"/>
            <w:hideMark/>
          </w:tcPr>
          <w:p w14:paraId="0B06968C"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784</w:t>
            </w:r>
          </w:p>
        </w:tc>
        <w:tc>
          <w:tcPr>
            <w:tcW w:w="4253" w:type="dxa"/>
            <w:tcBorders>
              <w:top w:val="nil"/>
              <w:left w:val="nil"/>
              <w:bottom w:val="single" w:sz="4" w:space="0" w:color="auto"/>
              <w:right w:val="single" w:sz="4" w:space="0" w:color="auto"/>
            </w:tcBorders>
            <w:noWrap/>
            <w:vAlign w:val="center"/>
            <w:hideMark/>
          </w:tcPr>
          <w:p w14:paraId="16CA333B" w14:textId="77777777" w:rsidR="001111DE" w:rsidRPr="001111DE" w:rsidRDefault="001111DE" w:rsidP="001111DE">
            <w:pPr>
              <w:spacing w:after="0" w:line="240" w:lineRule="auto"/>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Université de Mons</w:t>
            </w:r>
          </w:p>
        </w:tc>
      </w:tr>
      <w:tr w:rsidR="001111DE" w:rsidRPr="001111DE" w14:paraId="75BD2AB9" w14:textId="77777777" w:rsidTr="001111DE">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0C4E856"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601-650</w:t>
            </w:r>
          </w:p>
        </w:tc>
        <w:tc>
          <w:tcPr>
            <w:tcW w:w="1134" w:type="dxa"/>
            <w:tcBorders>
              <w:top w:val="nil"/>
              <w:left w:val="nil"/>
              <w:bottom w:val="single" w:sz="4" w:space="0" w:color="auto"/>
              <w:right w:val="single" w:sz="4" w:space="0" w:color="auto"/>
            </w:tcBorders>
            <w:noWrap/>
            <w:vAlign w:val="center"/>
            <w:hideMark/>
          </w:tcPr>
          <w:p w14:paraId="7D121BEE"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3AC680DB"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 xml:space="preserve"> </w:t>
            </w:r>
          </w:p>
        </w:tc>
        <w:tc>
          <w:tcPr>
            <w:tcW w:w="4253" w:type="dxa"/>
            <w:tcBorders>
              <w:top w:val="nil"/>
              <w:left w:val="nil"/>
              <w:bottom w:val="single" w:sz="4" w:space="0" w:color="auto"/>
              <w:right w:val="single" w:sz="4" w:space="0" w:color="auto"/>
            </w:tcBorders>
            <w:noWrap/>
            <w:vAlign w:val="center"/>
            <w:hideMark/>
          </w:tcPr>
          <w:p w14:paraId="6C4A3416" w14:textId="10172622" w:rsidR="001111DE" w:rsidRPr="001111DE" w:rsidRDefault="002330BC" w:rsidP="001111DE">
            <w:pPr>
              <w:spacing w:after="0" w:line="240" w:lineRule="auto"/>
              <w:rPr>
                <w:rFonts w:ascii="Calibri" w:eastAsia="Times New Roman" w:hAnsi="Calibri" w:cs="Calibri"/>
                <w:color w:val="000000" w:themeColor="text1"/>
                <w:kern w:val="0"/>
                <w:sz w:val="20"/>
                <w:szCs w:val="20"/>
                <w:lang w:eastAsia="en-GB"/>
                <w14:ligatures w14:val="none"/>
              </w:rPr>
            </w:pPr>
            <w:r>
              <w:rPr>
                <w:rFonts w:ascii="Calibri" w:eastAsia="Times New Roman" w:hAnsi="Calibri" w:cs="Calibri"/>
                <w:color w:val="000000" w:themeColor="text1"/>
                <w:kern w:val="0"/>
                <w:sz w:val="20"/>
                <w:szCs w:val="20"/>
                <w:lang w:eastAsia="en-GB"/>
                <w14:ligatures w14:val="none"/>
              </w:rPr>
              <w:t>University College Ghent</w:t>
            </w:r>
          </w:p>
        </w:tc>
      </w:tr>
      <w:tr w:rsidR="001111DE" w:rsidRPr="001111DE" w14:paraId="1A907FE7" w14:textId="77777777" w:rsidTr="001111DE">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51CE96C"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701-900</w:t>
            </w:r>
          </w:p>
        </w:tc>
        <w:tc>
          <w:tcPr>
            <w:tcW w:w="1134" w:type="dxa"/>
            <w:tcBorders>
              <w:top w:val="nil"/>
              <w:left w:val="nil"/>
              <w:bottom w:val="single" w:sz="4" w:space="0" w:color="auto"/>
              <w:right w:val="single" w:sz="4" w:space="0" w:color="auto"/>
            </w:tcBorders>
            <w:noWrap/>
            <w:vAlign w:val="center"/>
            <w:hideMark/>
          </w:tcPr>
          <w:p w14:paraId="7133DBED"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601</w:t>
            </w:r>
          </w:p>
        </w:tc>
        <w:tc>
          <w:tcPr>
            <w:tcW w:w="1134" w:type="dxa"/>
            <w:tcBorders>
              <w:top w:val="nil"/>
              <w:left w:val="nil"/>
              <w:bottom w:val="single" w:sz="4" w:space="0" w:color="auto"/>
              <w:right w:val="single" w:sz="4" w:space="0" w:color="auto"/>
            </w:tcBorders>
            <w:noWrap/>
            <w:vAlign w:val="center"/>
            <w:hideMark/>
          </w:tcPr>
          <w:p w14:paraId="6D891180" w14:textId="77777777" w:rsidR="001111DE" w:rsidRPr="001111DE" w:rsidRDefault="001111DE" w:rsidP="001111DE">
            <w:pPr>
              <w:spacing w:after="0" w:line="240" w:lineRule="auto"/>
              <w:jc w:val="center"/>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 xml:space="preserve"> </w:t>
            </w:r>
          </w:p>
        </w:tc>
        <w:tc>
          <w:tcPr>
            <w:tcW w:w="4253" w:type="dxa"/>
            <w:tcBorders>
              <w:top w:val="nil"/>
              <w:left w:val="nil"/>
              <w:bottom w:val="single" w:sz="4" w:space="0" w:color="auto"/>
              <w:right w:val="single" w:sz="4" w:space="0" w:color="auto"/>
            </w:tcBorders>
            <w:noWrap/>
            <w:vAlign w:val="center"/>
            <w:hideMark/>
          </w:tcPr>
          <w:p w14:paraId="3E7145D3" w14:textId="77777777" w:rsidR="001111DE" w:rsidRPr="001111DE" w:rsidRDefault="001111DE" w:rsidP="001111DE">
            <w:pPr>
              <w:spacing w:after="0" w:line="240" w:lineRule="auto"/>
              <w:rPr>
                <w:rFonts w:ascii="Calibri" w:eastAsia="Times New Roman" w:hAnsi="Calibri" w:cs="Calibri"/>
                <w:color w:val="000000" w:themeColor="text1"/>
                <w:kern w:val="0"/>
                <w:sz w:val="20"/>
                <w:szCs w:val="20"/>
                <w:lang w:eastAsia="en-GB"/>
                <w14:ligatures w14:val="none"/>
              </w:rPr>
            </w:pPr>
            <w:r w:rsidRPr="001111DE">
              <w:rPr>
                <w:rFonts w:ascii="Calibri" w:eastAsia="Times New Roman" w:hAnsi="Calibri" w:cs="Calibri"/>
                <w:color w:val="000000" w:themeColor="text1"/>
                <w:kern w:val="0"/>
                <w:sz w:val="20"/>
                <w:szCs w:val="20"/>
                <w:lang w:eastAsia="en-GB"/>
                <w14:ligatures w14:val="none"/>
              </w:rPr>
              <w:t>Université Saint-Louis, Bruxelles</w:t>
            </w:r>
          </w:p>
        </w:tc>
      </w:tr>
    </w:tbl>
    <w:p w14:paraId="077E494B" w14:textId="77777777" w:rsidR="001111DE" w:rsidRPr="001111DE" w:rsidRDefault="001111DE">
      <w:pPr>
        <w:rPr>
          <w:rFonts w:ascii="Calibri" w:hAnsi="Calibri" w:cs="Calibri"/>
          <w:color w:val="000000"/>
          <w:sz w:val="22"/>
          <w:szCs w:val="22"/>
          <w:shd w:val="clear" w:color="auto" w:fill="FFFFFF"/>
        </w:rPr>
      </w:pPr>
    </w:p>
    <w:p w14:paraId="10EA0AE0" w14:textId="2BE567FD" w:rsidR="004F3996" w:rsidRPr="00D20340" w:rsidRDefault="001632FB" w:rsidP="0067741B">
      <w:pPr>
        <w:spacing w:line="360" w:lineRule="auto"/>
        <w:rPr>
          <w:rFonts w:ascii="Calibri" w:hAnsi="Calibri" w:cs="Calibri"/>
          <w:color w:val="000000"/>
          <w:sz w:val="22"/>
          <w:szCs w:val="22"/>
          <w:shd w:val="clear" w:color="auto" w:fill="FFFFFF"/>
          <w:lang w:val="fr-FR"/>
        </w:rPr>
      </w:pPr>
      <w:r w:rsidRPr="00D20340">
        <w:rPr>
          <w:rFonts w:ascii="Calibri" w:hAnsi="Calibri" w:cs="Calibri"/>
          <w:color w:val="000000"/>
          <w:sz w:val="22"/>
          <w:szCs w:val="22"/>
          <w:shd w:val="clear" w:color="auto" w:fill="FFFFFF"/>
          <w:lang w:val="fr-FR"/>
        </w:rPr>
        <w:t xml:space="preserve">Le classement QS Europe est déterminé par les scores obtenus par chaque établissement dans 12 indicateurs clés, qui ont été adaptés pour refléter les nuances de la région et le différencier du classement mondial QS. </w:t>
      </w:r>
      <w:r w:rsidR="00985877" w:rsidRPr="00D20340">
        <w:rPr>
          <w:rFonts w:ascii="Calibri" w:hAnsi="Calibri" w:cs="Calibri"/>
          <w:color w:val="000000"/>
          <w:sz w:val="22"/>
          <w:szCs w:val="22"/>
          <w:shd w:val="clear" w:color="auto" w:fill="FFFFFF"/>
          <w:lang w:val="fr-FR"/>
        </w:rPr>
        <w:t xml:space="preserve">En Belgique, </w:t>
      </w:r>
      <w:r w:rsidRPr="00D20340">
        <w:rPr>
          <w:rFonts w:ascii="Calibri" w:eastAsia="Times New Roman" w:hAnsi="Calibri" w:cs="Calibri"/>
          <w:kern w:val="0"/>
          <w:sz w:val="22"/>
          <w:szCs w:val="22"/>
          <w:lang w:val="fr-FR" w:eastAsia="en-GB"/>
          <w14:ligatures w14:val="none"/>
        </w:rPr>
        <w:t xml:space="preserve">la KU Leuven arrive en tête dans six indicateurs, tandis que </w:t>
      </w:r>
      <w:r w:rsidR="00B706B8" w:rsidRPr="00D20340">
        <w:rPr>
          <w:rFonts w:ascii="Calibri" w:eastAsia="Times New Roman" w:hAnsi="Calibri" w:cs="Calibri"/>
          <w:kern w:val="0"/>
          <w:sz w:val="22"/>
          <w:szCs w:val="22"/>
          <w:lang w:val="fr-FR" w:eastAsia="en-GB"/>
          <w14:ligatures w14:val="none"/>
        </w:rPr>
        <w:t xml:space="preserve">l'Université libre de Bruxelles en domine trois. </w:t>
      </w:r>
      <w:r w:rsidRPr="00D20340">
        <w:rPr>
          <w:rFonts w:ascii="Calibri" w:hAnsi="Calibri" w:cs="Calibri"/>
          <w:color w:val="000000"/>
          <w:sz w:val="22"/>
          <w:szCs w:val="22"/>
          <w:shd w:val="clear" w:color="auto" w:fill="FFFFFF"/>
          <w:lang w:val="fr-FR"/>
        </w:rPr>
        <w:t xml:space="preserve">Le tableau ci-dessous présente les universités belges les plus performantes dans chacun des indicateurs QS. Vous trouverez </w:t>
      </w:r>
      <w:hyperlink r:id="rId12" w:tgtFrame="_blank" w:history="1">
        <w:r w:rsidRPr="00D20340">
          <w:rPr>
            <w:rStyle w:val="Lienhypertexte"/>
            <w:rFonts w:ascii="Calibri" w:hAnsi="Calibri" w:cs="Calibri"/>
            <w:sz w:val="22"/>
            <w:szCs w:val="22"/>
            <w:shd w:val="clear" w:color="auto" w:fill="FFFFFF"/>
            <w:lang w:val="fr-FR"/>
          </w:rPr>
          <w:t>ici</w:t>
        </w:r>
      </w:hyperlink>
      <w:r w:rsidRPr="00D20340">
        <w:rPr>
          <w:rFonts w:ascii="Calibri" w:hAnsi="Calibri" w:cs="Calibri"/>
          <w:color w:val="000000"/>
          <w:sz w:val="22"/>
          <w:szCs w:val="22"/>
          <w:shd w:val="clear" w:color="auto" w:fill="FFFFFF"/>
          <w:lang w:val="fr-FR"/>
        </w:rPr>
        <w:t xml:space="preserve"> des informations détaillées sur la méthodologie utilisée.</w:t>
      </w:r>
    </w:p>
    <w:tbl>
      <w:tblPr>
        <w:tblW w:w="8359" w:type="dxa"/>
        <w:jc w:val="center"/>
        <w:tblLook w:val="04A0" w:firstRow="1" w:lastRow="0" w:firstColumn="1" w:lastColumn="0" w:noHBand="0" w:noVBand="1"/>
      </w:tblPr>
      <w:tblGrid>
        <w:gridCol w:w="2624"/>
        <w:gridCol w:w="819"/>
        <w:gridCol w:w="3073"/>
        <w:gridCol w:w="1171"/>
        <w:gridCol w:w="1171"/>
      </w:tblGrid>
      <w:tr w:rsidR="001632FB" w:rsidRPr="00D20340" w14:paraId="5534A65D" w14:textId="77777777" w:rsidTr="5C8037E2">
        <w:trPr>
          <w:trHeight w:val="300"/>
          <w:jc w:val="center"/>
        </w:trPr>
        <w:tc>
          <w:tcPr>
            <w:tcW w:w="8359" w:type="dxa"/>
            <w:gridSpan w:val="5"/>
            <w:tcBorders>
              <w:top w:val="single" w:sz="4" w:space="0" w:color="auto"/>
              <w:left w:val="single" w:sz="4" w:space="0" w:color="auto"/>
              <w:bottom w:val="single" w:sz="4" w:space="0" w:color="auto"/>
              <w:right w:val="single" w:sz="4" w:space="0" w:color="auto"/>
            </w:tcBorders>
            <w:noWrap/>
            <w:vAlign w:val="bottom"/>
            <w:hideMark/>
          </w:tcPr>
          <w:p w14:paraId="1E0587BA" w14:textId="1E5EDEF4" w:rsidR="001632FB" w:rsidRPr="00D20340" w:rsidRDefault="001632FB" w:rsidP="001632FB">
            <w:pPr>
              <w:spacing w:after="0" w:line="240" w:lineRule="auto"/>
              <w:jc w:val="center"/>
              <w:rPr>
                <w:rFonts w:ascii="Calibri" w:eastAsia="Times New Roman" w:hAnsi="Calibri" w:cs="Calibri"/>
                <w:b/>
                <w:bCs/>
                <w:kern w:val="0"/>
                <w:sz w:val="20"/>
                <w:szCs w:val="20"/>
                <w:lang w:val="fr-FR" w:eastAsia="en-GB"/>
                <w14:ligatures w14:val="none"/>
              </w:rPr>
            </w:pPr>
            <w:r w:rsidRPr="00D20340">
              <w:rPr>
                <w:rFonts w:ascii="Calibri" w:eastAsia="Times New Roman" w:hAnsi="Calibri" w:cs="Calibri"/>
                <w:b/>
                <w:bCs/>
                <w:kern w:val="0"/>
                <w:sz w:val="20"/>
                <w:szCs w:val="20"/>
                <w:lang w:val="fr-FR" w:eastAsia="en-GB"/>
                <w14:ligatures w14:val="none"/>
              </w:rPr>
              <w:t xml:space="preserve">Tableau 4 : </w:t>
            </w:r>
            <w:r w:rsidR="36D39CEB" w:rsidRPr="00D20340">
              <w:rPr>
                <w:rFonts w:ascii="Calibri" w:eastAsia="Times New Roman" w:hAnsi="Calibri" w:cs="Calibri"/>
                <w:b/>
                <w:bCs/>
                <w:kern w:val="0"/>
                <w:sz w:val="20"/>
                <w:szCs w:val="20"/>
                <w:lang w:val="fr-FR" w:eastAsia="en-GB"/>
                <w14:ligatures w14:val="none"/>
              </w:rPr>
              <w:t xml:space="preserve">Belgique </w:t>
            </w:r>
            <w:r w:rsidRPr="00D20340">
              <w:rPr>
                <w:rFonts w:ascii="Calibri" w:eastAsia="Times New Roman" w:hAnsi="Calibri" w:cs="Calibri"/>
                <w:b/>
                <w:bCs/>
                <w:kern w:val="0"/>
                <w:sz w:val="20"/>
                <w:szCs w:val="20"/>
                <w:lang w:val="fr-FR" w:eastAsia="en-GB"/>
                <w14:ligatures w14:val="none"/>
              </w:rPr>
              <w:t xml:space="preserve">- Leaders nationaux par indicateur </w:t>
            </w:r>
          </w:p>
        </w:tc>
      </w:tr>
      <w:tr w:rsidR="001632FB" w:rsidRPr="001632FB" w14:paraId="489B8890" w14:textId="77777777" w:rsidTr="5C8037E2">
        <w:trPr>
          <w:trHeight w:val="300"/>
          <w:jc w:val="center"/>
        </w:trPr>
        <w:tc>
          <w:tcPr>
            <w:tcW w:w="2624" w:type="dxa"/>
            <w:tcBorders>
              <w:top w:val="single" w:sz="4" w:space="0" w:color="auto"/>
              <w:left w:val="single" w:sz="4" w:space="0" w:color="auto"/>
              <w:bottom w:val="single" w:sz="4" w:space="0" w:color="auto"/>
              <w:right w:val="single" w:sz="4" w:space="0" w:color="auto"/>
            </w:tcBorders>
            <w:noWrap/>
            <w:vAlign w:val="bottom"/>
            <w:hideMark/>
          </w:tcPr>
          <w:p w14:paraId="5FDF15AD" w14:textId="77777777" w:rsidR="001632FB" w:rsidRPr="001632FB" w:rsidRDefault="001632FB" w:rsidP="001632FB">
            <w:pPr>
              <w:spacing w:after="0" w:line="240" w:lineRule="auto"/>
              <w:rPr>
                <w:rFonts w:ascii="Calibri" w:eastAsia="Times New Roman" w:hAnsi="Calibri" w:cs="Calibri"/>
                <w:b/>
                <w:bCs/>
                <w:kern w:val="0"/>
                <w:sz w:val="20"/>
                <w:szCs w:val="20"/>
                <w:lang w:eastAsia="en-GB"/>
                <w14:ligatures w14:val="none"/>
              </w:rPr>
            </w:pPr>
            <w:r w:rsidRPr="001632FB">
              <w:rPr>
                <w:rFonts w:ascii="Calibri" w:eastAsia="Times New Roman" w:hAnsi="Calibri" w:cs="Calibri"/>
                <w:b/>
                <w:bCs/>
                <w:kern w:val="0"/>
                <w:sz w:val="20"/>
                <w:szCs w:val="20"/>
                <w:lang w:eastAsia="en-GB"/>
                <w14:ligatures w14:val="none"/>
              </w:rPr>
              <w:t>Prestation</w:t>
            </w:r>
          </w:p>
        </w:tc>
        <w:tc>
          <w:tcPr>
            <w:tcW w:w="819" w:type="dxa"/>
            <w:tcBorders>
              <w:top w:val="single" w:sz="4" w:space="0" w:color="auto"/>
              <w:left w:val="single" w:sz="4" w:space="0" w:color="auto"/>
              <w:bottom w:val="single" w:sz="4" w:space="0" w:color="auto"/>
              <w:right w:val="single" w:sz="4" w:space="0" w:color="auto"/>
            </w:tcBorders>
            <w:noWrap/>
            <w:vAlign w:val="bottom"/>
            <w:hideMark/>
          </w:tcPr>
          <w:p w14:paraId="0C4F6A2A" w14:textId="77777777" w:rsidR="001632FB" w:rsidRPr="001632FB" w:rsidRDefault="001632FB" w:rsidP="001632FB">
            <w:pPr>
              <w:spacing w:after="0" w:line="240" w:lineRule="auto"/>
              <w:jc w:val="center"/>
              <w:rPr>
                <w:rFonts w:ascii="Calibri" w:eastAsia="Times New Roman" w:hAnsi="Calibri" w:cs="Calibri"/>
                <w:b/>
                <w:bCs/>
                <w:kern w:val="0"/>
                <w:sz w:val="20"/>
                <w:szCs w:val="20"/>
                <w:lang w:eastAsia="en-GB"/>
                <w14:ligatures w14:val="none"/>
              </w:rPr>
            </w:pPr>
            <w:r w:rsidRPr="001632FB">
              <w:rPr>
                <w:rFonts w:ascii="Calibri" w:eastAsia="Times New Roman" w:hAnsi="Calibri" w:cs="Calibri"/>
                <w:b/>
                <w:bCs/>
                <w:kern w:val="0"/>
                <w:sz w:val="20"/>
                <w:szCs w:val="20"/>
                <w:lang w:eastAsia="en-GB"/>
                <w14:ligatures w14:val="none"/>
              </w:rPr>
              <w:t>Poids</w:t>
            </w:r>
          </w:p>
        </w:tc>
        <w:tc>
          <w:tcPr>
            <w:tcW w:w="3073" w:type="dxa"/>
            <w:tcBorders>
              <w:top w:val="single" w:sz="4" w:space="0" w:color="auto"/>
              <w:left w:val="single" w:sz="4" w:space="0" w:color="auto"/>
              <w:bottom w:val="single" w:sz="4" w:space="0" w:color="auto"/>
              <w:right w:val="single" w:sz="4" w:space="0" w:color="auto"/>
            </w:tcBorders>
            <w:noWrap/>
            <w:vAlign w:val="bottom"/>
            <w:hideMark/>
          </w:tcPr>
          <w:p w14:paraId="5DA87857" w14:textId="77777777" w:rsidR="001632FB" w:rsidRPr="001632FB" w:rsidRDefault="001632FB" w:rsidP="001632FB">
            <w:pPr>
              <w:spacing w:after="0" w:line="240" w:lineRule="auto"/>
              <w:rPr>
                <w:rFonts w:ascii="Calibri" w:eastAsia="Times New Roman" w:hAnsi="Calibri" w:cs="Calibri"/>
                <w:b/>
                <w:bCs/>
                <w:kern w:val="0"/>
                <w:sz w:val="20"/>
                <w:szCs w:val="20"/>
                <w:lang w:eastAsia="en-GB"/>
                <w14:ligatures w14:val="none"/>
              </w:rPr>
            </w:pPr>
            <w:r w:rsidRPr="001632FB">
              <w:rPr>
                <w:rFonts w:ascii="Calibri" w:eastAsia="Times New Roman" w:hAnsi="Calibri" w:cs="Calibri"/>
                <w:b/>
                <w:bCs/>
                <w:kern w:val="0"/>
                <w:sz w:val="20"/>
                <w:szCs w:val="20"/>
                <w:lang w:eastAsia="en-GB"/>
                <w14:ligatures w14:val="none"/>
              </w:rPr>
              <w:t>Leader national</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31D8C75" w14:textId="77777777" w:rsidR="001632FB" w:rsidRPr="001632FB" w:rsidRDefault="001632FB" w:rsidP="001632FB">
            <w:pPr>
              <w:spacing w:after="0" w:line="240" w:lineRule="auto"/>
              <w:jc w:val="center"/>
              <w:rPr>
                <w:rFonts w:ascii="Calibri" w:eastAsia="Times New Roman" w:hAnsi="Calibri" w:cs="Calibri"/>
                <w:b/>
                <w:bCs/>
                <w:kern w:val="0"/>
                <w:sz w:val="20"/>
                <w:szCs w:val="20"/>
                <w:lang w:eastAsia="en-GB"/>
                <w14:ligatures w14:val="none"/>
              </w:rPr>
            </w:pPr>
            <w:r w:rsidRPr="001632FB">
              <w:rPr>
                <w:rFonts w:ascii="Calibri" w:eastAsia="Times New Roman" w:hAnsi="Calibri" w:cs="Calibri"/>
                <w:b/>
                <w:bCs/>
                <w:kern w:val="0"/>
                <w:sz w:val="20"/>
                <w:szCs w:val="20"/>
                <w:lang w:eastAsia="en-GB"/>
                <w14:ligatures w14:val="none"/>
              </w:rPr>
              <w:t>Classement par indicateur</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FA218BB" w14:textId="77777777" w:rsidR="001632FB" w:rsidRPr="001632FB" w:rsidRDefault="001632FB" w:rsidP="001632FB">
            <w:pPr>
              <w:spacing w:after="0" w:line="240" w:lineRule="auto"/>
              <w:jc w:val="center"/>
              <w:rPr>
                <w:rFonts w:ascii="Calibri" w:eastAsia="Times New Roman" w:hAnsi="Calibri" w:cs="Calibri"/>
                <w:b/>
                <w:bCs/>
                <w:kern w:val="0"/>
                <w:sz w:val="20"/>
                <w:szCs w:val="20"/>
                <w:lang w:eastAsia="en-GB"/>
                <w14:ligatures w14:val="none"/>
              </w:rPr>
            </w:pPr>
            <w:r w:rsidRPr="001632FB">
              <w:rPr>
                <w:rFonts w:ascii="Calibri" w:eastAsia="Times New Roman" w:hAnsi="Calibri" w:cs="Calibri"/>
                <w:b/>
                <w:bCs/>
                <w:kern w:val="0"/>
                <w:sz w:val="20"/>
                <w:szCs w:val="20"/>
                <w:lang w:eastAsia="en-GB"/>
                <w14:ligatures w14:val="none"/>
              </w:rPr>
              <w:t>Classement général</w:t>
            </w:r>
          </w:p>
        </w:tc>
      </w:tr>
      <w:tr w:rsidR="001632FB" w:rsidRPr="001632FB" w14:paraId="36BF5B3A" w14:textId="77777777" w:rsidTr="5C8037E2">
        <w:trPr>
          <w:trHeight w:val="300"/>
          <w:jc w:val="center"/>
        </w:trPr>
        <w:tc>
          <w:tcPr>
            <w:tcW w:w="2624" w:type="dxa"/>
            <w:tcBorders>
              <w:top w:val="single" w:sz="4" w:space="0" w:color="auto"/>
              <w:left w:val="single" w:sz="4" w:space="0" w:color="auto"/>
              <w:bottom w:val="single" w:sz="4" w:space="0" w:color="auto"/>
              <w:right w:val="single" w:sz="4" w:space="0" w:color="auto"/>
            </w:tcBorders>
            <w:noWrap/>
            <w:vAlign w:val="bottom"/>
            <w:hideMark/>
          </w:tcPr>
          <w:p w14:paraId="11D2D2DC" w14:textId="77777777"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Réputation académique</w:t>
            </w:r>
          </w:p>
        </w:tc>
        <w:tc>
          <w:tcPr>
            <w:tcW w:w="819" w:type="dxa"/>
            <w:tcBorders>
              <w:top w:val="single" w:sz="4" w:space="0" w:color="auto"/>
              <w:left w:val="single" w:sz="4" w:space="0" w:color="auto"/>
              <w:bottom w:val="single" w:sz="4" w:space="0" w:color="auto"/>
              <w:right w:val="single" w:sz="4" w:space="0" w:color="auto"/>
            </w:tcBorders>
            <w:noWrap/>
            <w:vAlign w:val="center"/>
            <w:hideMark/>
          </w:tcPr>
          <w:p w14:paraId="5FEFED87"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30</w:t>
            </w:r>
          </w:p>
        </w:tc>
        <w:tc>
          <w:tcPr>
            <w:tcW w:w="3073" w:type="dxa"/>
            <w:tcBorders>
              <w:top w:val="single" w:sz="4" w:space="0" w:color="auto"/>
              <w:left w:val="single" w:sz="4" w:space="0" w:color="auto"/>
              <w:bottom w:val="single" w:sz="4" w:space="0" w:color="auto"/>
              <w:right w:val="single" w:sz="4" w:space="0" w:color="auto"/>
            </w:tcBorders>
            <w:noWrap/>
            <w:vAlign w:val="bottom"/>
            <w:hideMark/>
          </w:tcPr>
          <w:p w14:paraId="1278494F" w14:textId="77777777"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KU Leuven</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BA11971"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12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E59D14D"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30</w:t>
            </w:r>
          </w:p>
        </w:tc>
      </w:tr>
      <w:tr w:rsidR="001632FB" w:rsidRPr="001632FB" w14:paraId="067F4208" w14:textId="77777777" w:rsidTr="5C8037E2">
        <w:trPr>
          <w:trHeight w:val="300"/>
          <w:jc w:val="center"/>
        </w:trPr>
        <w:tc>
          <w:tcPr>
            <w:tcW w:w="2624" w:type="dxa"/>
            <w:tcBorders>
              <w:top w:val="single" w:sz="4" w:space="0" w:color="auto"/>
              <w:left w:val="single" w:sz="4" w:space="0" w:color="auto"/>
              <w:bottom w:val="single" w:sz="4" w:space="0" w:color="auto"/>
              <w:right w:val="single" w:sz="4" w:space="0" w:color="auto"/>
            </w:tcBorders>
            <w:noWrap/>
            <w:vAlign w:val="bottom"/>
            <w:hideMark/>
          </w:tcPr>
          <w:p w14:paraId="661B9B42" w14:textId="77777777"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Réputation auprès des employeurs</w:t>
            </w:r>
          </w:p>
        </w:tc>
        <w:tc>
          <w:tcPr>
            <w:tcW w:w="819" w:type="dxa"/>
            <w:tcBorders>
              <w:top w:val="single" w:sz="4" w:space="0" w:color="auto"/>
              <w:left w:val="single" w:sz="4" w:space="0" w:color="auto"/>
              <w:bottom w:val="single" w:sz="4" w:space="0" w:color="auto"/>
              <w:right w:val="single" w:sz="4" w:space="0" w:color="auto"/>
            </w:tcBorders>
            <w:noWrap/>
            <w:vAlign w:val="center"/>
            <w:hideMark/>
          </w:tcPr>
          <w:p w14:paraId="4C200EFD"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15</w:t>
            </w:r>
          </w:p>
        </w:tc>
        <w:tc>
          <w:tcPr>
            <w:tcW w:w="3073" w:type="dxa"/>
            <w:tcBorders>
              <w:top w:val="single" w:sz="4" w:space="0" w:color="auto"/>
              <w:left w:val="single" w:sz="4" w:space="0" w:color="auto"/>
              <w:bottom w:val="single" w:sz="4" w:space="0" w:color="auto"/>
              <w:right w:val="single" w:sz="4" w:space="0" w:color="auto"/>
            </w:tcBorders>
            <w:noWrap/>
            <w:vAlign w:val="bottom"/>
            <w:hideMark/>
          </w:tcPr>
          <w:p w14:paraId="04EBDBDA" w14:textId="77777777"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KU Leuven</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75DE8CC"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59</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8B8D991"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30</w:t>
            </w:r>
          </w:p>
        </w:tc>
      </w:tr>
      <w:tr w:rsidR="001632FB" w:rsidRPr="001632FB" w14:paraId="75DC04BC" w14:textId="77777777" w:rsidTr="5C8037E2">
        <w:trPr>
          <w:trHeight w:val="300"/>
          <w:jc w:val="center"/>
        </w:trPr>
        <w:tc>
          <w:tcPr>
            <w:tcW w:w="2624" w:type="dxa"/>
            <w:tcBorders>
              <w:top w:val="single" w:sz="4" w:space="0" w:color="auto"/>
              <w:left w:val="single" w:sz="4" w:space="0" w:color="auto"/>
              <w:bottom w:val="single" w:sz="4" w:space="0" w:color="auto"/>
              <w:right w:val="single" w:sz="4" w:space="0" w:color="auto"/>
            </w:tcBorders>
            <w:noWrap/>
            <w:vAlign w:val="bottom"/>
            <w:hideMark/>
          </w:tcPr>
          <w:p w14:paraId="5B14E2C7" w14:textId="77777777"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Ratio professeurs/étudiants</w:t>
            </w:r>
          </w:p>
        </w:tc>
        <w:tc>
          <w:tcPr>
            <w:tcW w:w="819" w:type="dxa"/>
            <w:tcBorders>
              <w:top w:val="single" w:sz="4" w:space="0" w:color="auto"/>
              <w:left w:val="single" w:sz="4" w:space="0" w:color="auto"/>
              <w:bottom w:val="single" w:sz="4" w:space="0" w:color="auto"/>
              <w:right w:val="single" w:sz="4" w:space="0" w:color="auto"/>
            </w:tcBorders>
            <w:noWrap/>
            <w:vAlign w:val="center"/>
            <w:hideMark/>
          </w:tcPr>
          <w:p w14:paraId="4B4CDD22"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5</w:t>
            </w:r>
          </w:p>
        </w:tc>
        <w:tc>
          <w:tcPr>
            <w:tcW w:w="3073" w:type="dxa"/>
            <w:tcBorders>
              <w:top w:val="single" w:sz="4" w:space="0" w:color="auto"/>
              <w:left w:val="single" w:sz="4" w:space="0" w:color="auto"/>
              <w:bottom w:val="single" w:sz="4" w:space="0" w:color="auto"/>
              <w:right w:val="single" w:sz="4" w:space="0" w:color="auto"/>
            </w:tcBorders>
            <w:noWrap/>
            <w:vAlign w:val="bottom"/>
            <w:hideMark/>
          </w:tcPr>
          <w:p w14:paraId="5ECC5052" w14:textId="77777777"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Université de Hasselt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F323400"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53</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401D884"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261</w:t>
            </w:r>
          </w:p>
        </w:tc>
      </w:tr>
      <w:tr w:rsidR="001632FB" w:rsidRPr="001632FB" w14:paraId="1A97690A" w14:textId="77777777" w:rsidTr="5C8037E2">
        <w:trPr>
          <w:trHeight w:val="300"/>
          <w:jc w:val="center"/>
        </w:trPr>
        <w:tc>
          <w:tcPr>
            <w:tcW w:w="2624" w:type="dxa"/>
            <w:tcBorders>
              <w:top w:val="single" w:sz="4" w:space="0" w:color="auto"/>
              <w:left w:val="single" w:sz="4" w:space="0" w:color="auto"/>
              <w:bottom w:val="single" w:sz="4" w:space="0" w:color="auto"/>
              <w:right w:val="single" w:sz="4" w:space="0" w:color="auto"/>
            </w:tcBorders>
            <w:noWrap/>
            <w:vAlign w:val="bottom"/>
            <w:hideMark/>
          </w:tcPr>
          <w:p w14:paraId="14AE96C3" w14:textId="77777777"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Citations par article</w:t>
            </w:r>
          </w:p>
        </w:tc>
        <w:tc>
          <w:tcPr>
            <w:tcW w:w="819" w:type="dxa"/>
            <w:tcBorders>
              <w:top w:val="single" w:sz="4" w:space="0" w:color="auto"/>
              <w:left w:val="single" w:sz="4" w:space="0" w:color="auto"/>
              <w:bottom w:val="single" w:sz="4" w:space="0" w:color="auto"/>
              <w:right w:val="single" w:sz="4" w:space="0" w:color="auto"/>
            </w:tcBorders>
            <w:noWrap/>
            <w:vAlign w:val="center"/>
            <w:hideMark/>
          </w:tcPr>
          <w:p w14:paraId="08DA7110"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10</w:t>
            </w:r>
          </w:p>
        </w:tc>
        <w:tc>
          <w:tcPr>
            <w:tcW w:w="3073" w:type="dxa"/>
            <w:tcBorders>
              <w:top w:val="single" w:sz="4" w:space="0" w:color="auto"/>
              <w:left w:val="single" w:sz="4" w:space="0" w:color="auto"/>
              <w:bottom w:val="single" w:sz="4" w:space="0" w:color="auto"/>
              <w:right w:val="single" w:sz="4" w:space="0" w:color="auto"/>
            </w:tcBorders>
            <w:noWrap/>
            <w:vAlign w:val="bottom"/>
            <w:hideMark/>
          </w:tcPr>
          <w:p w14:paraId="3F302B75" w14:textId="77777777"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KU Leuven</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6000DA2"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8</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B17C96F"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30</w:t>
            </w:r>
          </w:p>
        </w:tc>
      </w:tr>
      <w:tr w:rsidR="001632FB" w:rsidRPr="001632FB" w14:paraId="204BF37C" w14:textId="77777777" w:rsidTr="5C8037E2">
        <w:trPr>
          <w:trHeight w:val="300"/>
          <w:jc w:val="center"/>
        </w:trPr>
        <w:tc>
          <w:tcPr>
            <w:tcW w:w="2624" w:type="dxa"/>
            <w:tcBorders>
              <w:top w:val="single" w:sz="4" w:space="0" w:color="auto"/>
              <w:left w:val="single" w:sz="4" w:space="0" w:color="auto"/>
              <w:bottom w:val="single" w:sz="4" w:space="0" w:color="auto"/>
              <w:right w:val="single" w:sz="4" w:space="0" w:color="auto"/>
            </w:tcBorders>
            <w:noWrap/>
            <w:vAlign w:val="bottom"/>
            <w:hideMark/>
          </w:tcPr>
          <w:p w14:paraId="3DA56393" w14:textId="3692A519"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 xml:space="preserve">Articles par </w:t>
            </w:r>
            <w:proofErr w:type="spellStart"/>
            <w:r w:rsidR="002330BC">
              <w:rPr>
                <w:rFonts w:ascii="Calibri" w:eastAsia="Times New Roman" w:hAnsi="Calibri" w:cs="Calibri"/>
                <w:kern w:val="0"/>
                <w:sz w:val="20"/>
                <w:szCs w:val="20"/>
                <w:lang w:eastAsia="en-GB"/>
                <w14:ligatures w14:val="none"/>
              </w:rPr>
              <w:t>professeurs</w:t>
            </w:r>
            <w:proofErr w:type="spellEnd"/>
          </w:p>
        </w:tc>
        <w:tc>
          <w:tcPr>
            <w:tcW w:w="819" w:type="dxa"/>
            <w:tcBorders>
              <w:top w:val="single" w:sz="4" w:space="0" w:color="auto"/>
              <w:left w:val="single" w:sz="4" w:space="0" w:color="auto"/>
              <w:bottom w:val="single" w:sz="4" w:space="0" w:color="auto"/>
              <w:right w:val="single" w:sz="4" w:space="0" w:color="auto"/>
            </w:tcBorders>
            <w:noWrap/>
            <w:vAlign w:val="center"/>
            <w:hideMark/>
          </w:tcPr>
          <w:p w14:paraId="0CE9C80F"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5</w:t>
            </w:r>
          </w:p>
        </w:tc>
        <w:tc>
          <w:tcPr>
            <w:tcW w:w="3073" w:type="dxa"/>
            <w:tcBorders>
              <w:top w:val="single" w:sz="4" w:space="0" w:color="auto"/>
              <w:left w:val="single" w:sz="4" w:space="0" w:color="auto"/>
              <w:bottom w:val="single" w:sz="4" w:space="0" w:color="auto"/>
              <w:right w:val="single" w:sz="4" w:space="0" w:color="auto"/>
            </w:tcBorders>
            <w:noWrap/>
            <w:vAlign w:val="bottom"/>
            <w:hideMark/>
          </w:tcPr>
          <w:p w14:paraId="7FACB020" w14:textId="77777777"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KU Leuven</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EEDC32C"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18</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2653917"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30</w:t>
            </w:r>
          </w:p>
        </w:tc>
      </w:tr>
      <w:tr w:rsidR="001632FB" w:rsidRPr="001632FB" w14:paraId="0F5C69DE" w14:textId="77777777" w:rsidTr="5C8037E2">
        <w:trPr>
          <w:trHeight w:val="300"/>
          <w:jc w:val="center"/>
        </w:trPr>
        <w:tc>
          <w:tcPr>
            <w:tcW w:w="2624" w:type="dxa"/>
            <w:tcBorders>
              <w:top w:val="single" w:sz="4" w:space="0" w:color="auto"/>
              <w:left w:val="single" w:sz="4" w:space="0" w:color="auto"/>
              <w:bottom w:val="single" w:sz="4" w:space="0" w:color="auto"/>
              <w:right w:val="single" w:sz="4" w:space="0" w:color="auto"/>
            </w:tcBorders>
            <w:noWrap/>
            <w:vAlign w:val="bottom"/>
            <w:hideMark/>
          </w:tcPr>
          <w:p w14:paraId="1CC8A481" w14:textId="77777777"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Réseau international de recherche</w:t>
            </w:r>
          </w:p>
        </w:tc>
        <w:tc>
          <w:tcPr>
            <w:tcW w:w="819" w:type="dxa"/>
            <w:tcBorders>
              <w:top w:val="single" w:sz="4" w:space="0" w:color="auto"/>
              <w:left w:val="single" w:sz="4" w:space="0" w:color="auto"/>
              <w:bottom w:val="single" w:sz="4" w:space="0" w:color="auto"/>
              <w:right w:val="single" w:sz="4" w:space="0" w:color="auto"/>
            </w:tcBorders>
            <w:noWrap/>
            <w:vAlign w:val="center"/>
            <w:hideMark/>
          </w:tcPr>
          <w:p w14:paraId="585BB524"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10</w:t>
            </w:r>
          </w:p>
        </w:tc>
        <w:tc>
          <w:tcPr>
            <w:tcW w:w="3073" w:type="dxa"/>
            <w:tcBorders>
              <w:top w:val="single" w:sz="4" w:space="0" w:color="auto"/>
              <w:left w:val="single" w:sz="4" w:space="0" w:color="auto"/>
              <w:bottom w:val="single" w:sz="4" w:space="0" w:color="auto"/>
              <w:right w:val="single" w:sz="4" w:space="0" w:color="auto"/>
            </w:tcBorders>
            <w:noWrap/>
            <w:vAlign w:val="bottom"/>
            <w:hideMark/>
          </w:tcPr>
          <w:p w14:paraId="5140FC78" w14:textId="77777777"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KU Leuven</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52271FE"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57BF46A"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30</w:t>
            </w:r>
          </w:p>
        </w:tc>
      </w:tr>
      <w:tr w:rsidR="001632FB" w:rsidRPr="001632FB" w14:paraId="31EF7E72" w14:textId="77777777" w:rsidTr="5C8037E2">
        <w:trPr>
          <w:trHeight w:val="300"/>
          <w:jc w:val="center"/>
        </w:trPr>
        <w:tc>
          <w:tcPr>
            <w:tcW w:w="2624" w:type="dxa"/>
            <w:tcBorders>
              <w:top w:val="single" w:sz="4" w:space="0" w:color="auto"/>
              <w:left w:val="single" w:sz="4" w:space="0" w:color="auto"/>
              <w:bottom w:val="single" w:sz="4" w:space="0" w:color="auto"/>
              <w:right w:val="single" w:sz="4" w:space="0" w:color="auto"/>
            </w:tcBorders>
            <w:noWrap/>
            <w:vAlign w:val="bottom"/>
            <w:hideMark/>
          </w:tcPr>
          <w:p w14:paraId="67561794" w14:textId="05B26EAE" w:rsidR="001632FB" w:rsidRPr="001632FB" w:rsidRDefault="002330BC" w:rsidP="001632FB">
            <w:pPr>
              <w:spacing w:after="0" w:line="240" w:lineRule="auto"/>
              <w:rPr>
                <w:rFonts w:ascii="Calibri" w:eastAsia="Times New Roman" w:hAnsi="Calibri" w:cs="Calibri"/>
                <w:kern w:val="0"/>
                <w:sz w:val="20"/>
                <w:szCs w:val="20"/>
                <w:lang w:eastAsia="en-GB"/>
                <w14:ligatures w14:val="none"/>
              </w:rPr>
            </w:pPr>
            <w:proofErr w:type="spellStart"/>
            <w:r>
              <w:rPr>
                <w:rFonts w:ascii="Calibri" w:eastAsia="Times New Roman" w:hAnsi="Calibri" w:cs="Calibri"/>
                <w:kern w:val="0"/>
                <w:sz w:val="20"/>
                <w:szCs w:val="20"/>
                <w:lang w:eastAsia="en-GB"/>
                <w14:ligatures w14:val="none"/>
              </w:rPr>
              <w:lastRenderedPageBreak/>
              <w:t>Enseignants</w:t>
            </w:r>
            <w:proofErr w:type="spellEnd"/>
            <w:r>
              <w:rPr>
                <w:rFonts w:ascii="Calibri" w:eastAsia="Times New Roman" w:hAnsi="Calibri" w:cs="Calibri"/>
                <w:kern w:val="0"/>
                <w:sz w:val="20"/>
                <w:szCs w:val="20"/>
                <w:lang w:eastAsia="en-GB"/>
                <w14:ligatures w14:val="none"/>
              </w:rPr>
              <w:t xml:space="preserve"> </w:t>
            </w:r>
            <w:proofErr w:type="spellStart"/>
            <w:r w:rsidR="001632FB" w:rsidRPr="001632FB">
              <w:rPr>
                <w:rFonts w:ascii="Calibri" w:eastAsia="Times New Roman" w:hAnsi="Calibri" w:cs="Calibri"/>
                <w:kern w:val="0"/>
                <w:sz w:val="20"/>
                <w:szCs w:val="20"/>
                <w:lang w:eastAsia="en-GB"/>
                <w14:ligatures w14:val="none"/>
              </w:rPr>
              <w:t>internation</w:t>
            </w:r>
            <w:r>
              <w:rPr>
                <w:rFonts w:ascii="Calibri" w:eastAsia="Times New Roman" w:hAnsi="Calibri" w:cs="Calibri"/>
                <w:kern w:val="0"/>
                <w:sz w:val="20"/>
                <w:szCs w:val="20"/>
                <w:lang w:eastAsia="en-GB"/>
                <w14:ligatures w14:val="none"/>
              </w:rPr>
              <w:t>aux</w:t>
            </w:r>
            <w:proofErr w:type="spellEnd"/>
          </w:p>
        </w:tc>
        <w:tc>
          <w:tcPr>
            <w:tcW w:w="819" w:type="dxa"/>
            <w:tcBorders>
              <w:top w:val="single" w:sz="4" w:space="0" w:color="auto"/>
              <w:left w:val="single" w:sz="4" w:space="0" w:color="auto"/>
              <w:bottom w:val="single" w:sz="4" w:space="0" w:color="auto"/>
              <w:right w:val="single" w:sz="4" w:space="0" w:color="auto"/>
            </w:tcBorders>
            <w:noWrap/>
            <w:vAlign w:val="center"/>
            <w:hideMark/>
          </w:tcPr>
          <w:p w14:paraId="6CD36FDD"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5</w:t>
            </w:r>
          </w:p>
        </w:tc>
        <w:tc>
          <w:tcPr>
            <w:tcW w:w="3073" w:type="dxa"/>
            <w:tcBorders>
              <w:top w:val="single" w:sz="4" w:space="0" w:color="auto"/>
              <w:left w:val="single" w:sz="4" w:space="0" w:color="auto"/>
              <w:bottom w:val="single" w:sz="4" w:space="0" w:color="auto"/>
              <w:right w:val="single" w:sz="4" w:space="0" w:color="auto"/>
            </w:tcBorders>
            <w:noWrap/>
            <w:vAlign w:val="bottom"/>
            <w:hideMark/>
          </w:tcPr>
          <w:p w14:paraId="06776F18" w14:textId="77777777"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Université libre de Bruxelles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EED9E4C"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40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CDE9463"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85</w:t>
            </w:r>
          </w:p>
        </w:tc>
      </w:tr>
      <w:tr w:rsidR="001632FB" w:rsidRPr="001632FB" w14:paraId="6881FA17" w14:textId="77777777" w:rsidTr="5C8037E2">
        <w:trPr>
          <w:trHeight w:val="300"/>
          <w:jc w:val="center"/>
        </w:trPr>
        <w:tc>
          <w:tcPr>
            <w:tcW w:w="2624" w:type="dxa"/>
            <w:tcBorders>
              <w:top w:val="single" w:sz="4" w:space="0" w:color="auto"/>
              <w:left w:val="single" w:sz="4" w:space="0" w:color="auto"/>
              <w:bottom w:val="single" w:sz="4" w:space="0" w:color="auto"/>
              <w:right w:val="single" w:sz="4" w:space="0" w:color="auto"/>
            </w:tcBorders>
            <w:noWrap/>
            <w:vAlign w:val="bottom"/>
            <w:hideMark/>
          </w:tcPr>
          <w:p w14:paraId="4BD2A538" w14:textId="77777777"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Étudiants internationaux</w:t>
            </w:r>
          </w:p>
        </w:tc>
        <w:tc>
          <w:tcPr>
            <w:tcW w:w="819" w:type="dxa"/>
            <w:tcBorders>
              <w:top w:val="single" w:sz="4" w:space="0" w:color="auto"/>
              <w:left w:val="single" w:sz="4" w:space="0" w:color="auto"/>
              <w:bottom w:val="single" w:sz="4" w:space="0" w:color="auto"/>
              <w:right w:val="single" w:sz="4" w:space="0" w:color="auto"/>
            </w:tcBorders>
            <w:noWrap/>
            <w:vAlign w:val="center"/>
            <w:hideMark/>
          </w:tcPr>
          <w:p w14:paraId="6B192BF5"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5</w:t>
            </w:r>
          </w:p>
        </w:tc>
        <w:tc>
          <w:tcPr>
            <w:tcW w:w="3073" w:type="dxa"/>
            <w:tcBorders>
              <w:top w:val="single" w:sz="4" w:space="0" w:color="auto"/>
              <w:left w:val="single" w:sz="4" w:space="0" w:color="auto"/>
              <w:bottom w:val="single" w:sz="4" w:space="0" w:color="auto"/>
              <w:right w:val="single" w:sz="4" w:space="0" w:color="auto"/>
            </w:tcBorders>
            <w:noWrap/>
            <w:vAlign w:val="bottom"/>
            <w:hideMark/>
          </w:tcPr>
          <w:p w14:paraId="3FB8554F" w14:textId="77777777"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Université libre de Bruxelles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DAD828E"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92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47646AC"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85</w:t>
            </w:r>
          </w:p>
        </w:tc>
      </w:tr>
      <w:tr w:rsidR="001632FB" w:rsidRPr="001632FB" w14:paraId="516634A6" w14:textId="77777777" w:rsidTr="5C8037E2">
        <w:trPr>
          <w:trHeight w:val="300"/>
          <w:jc w:val="center"/>
        </w:trPr>
        <w:tc>
          <w:tcPr>
            <w:tcW w:w="2624" w:type="dxa"/>
            <w:tcBorders>
              <w:top w:val="single" w:sz="4" w:space="0" w:color="auto"/>
              <w:left w:val="single" w:sz="4" w:space="0" w:color="auto"/>
              <w:bottom w:val="single" w:sz="4" w:space="0" w:color="auto"/>
              <w:right w:val="single" w:sz="4" w:space="0" w:color="auto"/>
            </w:tcBorders>
            <w:noWrap/>
            <w:vAlign w:val="bottom"/>
            <w:hideMark/>
          </w:tcPr>
          <w:p w14:paraId="5D643ABE" w14:textId="41713BC3" w:rsidR="001632FB" w:rsidRPr="002330BC" w:rsidRDefault="001632FB" w:rsidP="001632FB">
            <w:pPr>
              <w:spacing w:after="0" w:line="240" w:lineRule="auto"/>
              <w:rPr>
                <w:rFonts w:ascii="Calibri" w:eastAsia="Times New Roman" w:hAnsi="Calibri" w:cs="Calibri"/>
                <w:kern w:val="0"/>
                <w:sz w:val="20"/>
                <w:szCs w:val="20"/>
                <w:lang w:val="fr-FR" w:eastAsia="en-GB"/>
                <w14:ligatures w14:val="none"/>
              </w:rPr>
            </w:pPr>
            <w:r w:rsidRPr="002330BC">
              <w:rPr>
                <w:rFonts w:ascii="Calibri" w:eastAsia="Times New Roman" w:hAnsi="Calibri" w:cs="Calibri"/>
                <w:kern w:val="0"/>
                <w:sz w:val="20"/>
                <w:szCs w:val="20"/>
                <w:lang w:val="fr-FR" w:eastAsia="en-GB"/>
                <w14:ligatures w14:val="none"/>
              </w:rPr>
              <w:t>Étudiants étrangers en échange</w:t>
            </w:r>
            <w:r w:rsidR="002330BC" w:rsidRPr="002330BC">
              <w:rPr>
                <w:rFonts w:ascii="Calibri" w:eastAsia="Times New Roman" w:hAnsi="Calibri" w:cs="Calibri"/>
                <w:kern w:val="0"/>
                <w:sz w:val="20"/>
                <w:szCs w:val="20"/>
                <w:lang w:val="fr-FR" w:eastAsia="en-GB"/>
                <w14:ligatures w14:val="none"/>
              </w:rPr>
              <w:t xml:space="preserve"> (</w:t>
            </w:r>
            <w:r w:rsidR="002330BC">
              <w:rPr>
                <w:rFonts w:ascii="Calibri" w:eastAsia="Times New Roman" w:hAnsi="Calibri" w:cs="Calibri"/>
                <w:kern w:val="0"/>
                <w:sz w:val="20"/>
                <w:szCs w:val="20"/>
                <w:lang w:val="fr-FR" w:eastAsia="en-GB"/>
                <w14:ligatures w14:val="none"/>
              </w:rPr>
              <w:t>entrants)</w:t>
            </w:r>
          </w:p>
        </w:tc>
        <w:tc>
          <w:tcPr>
            <w:tcW w:w="819" w:type="dxa"/>
            <w:tcBorders>
              <w:top w:val="single" w:sz="4" w:space="0" w:color="auto"/>
              <w:left w:val="single" w:sz="4" w:space="0" w:color="auto"/>
              <w:bottom w:val="single" w:sz="4" w:space="0" w:color="auto"/>
              <w:right w:val="single" w:sz="4" w:space="0" w:color="auto"/>
            </w:tcBorders>
            <w:noWrap/>
            <w:vAlign w:val="center"/>
            <w:hideMark/>
          </w:tcPr>
          <w:p w14:paraId="692E6490"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2,5</w:t>
            </w:r>
          </w:p>
        </w:tc>
        <w:tc>
          <w:tcPr>
            <w:tcW w:w="3073" w:type="dxa"/>
            <w:tcBorders>
              <w:top w:val="single" w:sz="4" w:space="0" w:color="auto"/>
              <w:left w:val="single" w:sz="4" w:space="0" w:color="auto"/>
              <w:bottom w:val="single" w:sz="4" w:space="0" w:color="auto"/>
              <w:right w:val="single" w:sz="4" w:space="0" w:color="auto"/>
            </w:tcBorders>
            <w:noWrap/>
            <w:vAlign w:val="bottom"/>
            <w:hideMark/>
          </w:tcPr>
          <w:p w14:paraId="33D4C47A" w14:textId="77777777"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Université libre de Bruxelles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4823FD6"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144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3D79B1C"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85</w:t>
            </w:r>
          </w:p>
        </w:tc>
      </w:tr>
      <w:tr w:rsidR="001632FB" w:rsidRPr="001632FB" w14:paraId="4BD5EC54" w14:textId="77777777" w:rsidTr="5C8037E2">
        <w:trPr>
          <w:trHeight w:val="300"/>
          <w:jc w:val="center"/>
        </w:trPr>
        <w:tc>
          <w:tcPr>
            <w:tcW w:w="2624" w:type="dxa"/>
            <w:tcBorders>
              <w:top w:val="single" w:sz="4" w:space="0" w:color="auto"/>
              <w:left w:val="single" w:sz="4" w:space="0" w:color="auto"/>
              <w:bottom w:val="single" w:sz="4" w:space="0" w:color="auto"/>
              <w:right w:val="single" w:sz="4" w:space="0" w:color="auto"/>
            </w:tcBorders>
            <w:noWrap/>
            <w:vAlign w:val="bottom"/>
            <w:hideMark/>
          </w:tcPr>
          <w:p w14:paraId="58FE95FA" w14:textId="77777777"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Étudiants en échange sortant</w:t>
            </w:r>
          </w:p>
        </w:tc>
        <w:tc>
          <w:tcPr>
            <w:tcW w:w="819" w:type="dxa"/>
            <w:tcBorders>
              <w:top w:val="single" w:sz="4" w:space="0" w:color="auto"/>
              <w:left w:val="single" w:sz="4" w:space="0" w:color="auto"/>
              <w:bottom w:val="single" w:sz="4" w:space="0" w:color="auto"/>
              <w:right w:val="single" w:sz="4" w:space="0" w:color="auto"/>
            </w:tcBorders>
            <w:noWrap/>
            <w:vAlign w:val="center"/>
            <w:hideMark/>
          </w:tcPr>
          <w:p w14:paraId="39CC7136"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2,5</w:t>
            </w:r>
          </w:p>
        </w:tc>
        <w:tc>
          <w:tcPr>
            <w:tcW w:w="3073" w:type="dxa"/>
            <w:tcBorders>
              <w:top w:val="single" w:sz="4" w:space="0" w:color="auto"/>
              <w:left w:val="single" w:sz="4" w:space="0" w:color="auto"/>
              <w:bottom w:val="single" w:sz="4" w:space="0" w:color="auto"/>
              <w:right w:val="single" w:sz="4" w:space="0" w:color="auto"/>
            </w:tcBorders>
            <w:noWrap/>
            <w:vAlign w:val="bottom"/>
            <w:hideMark/>
          </w:tcPr>
          <w:p w14:paraId="731FF2D7" w14:textId="77777777" w:rsidR="001632FB" w:rsidRPr="001632FB" w:rsidRDefault="001632FB" w:rsidP="001632FB">
            <w:pPr>
              <w:spacing w:after="0" w:line="240" w:lineRule="auto"/>
              <w:rPr>
                <w:rFonts w:ascii="Calibri" w:eastAsia="Times New Roman" w:hAnsi="Calibri" w:cs="Calibri"/>
                <w:kern w:val="0"/>
                <w:sz w:val="20"/>
                <w:szCs w:val="20"/>
                <w:lang w:val="fr-FR" w:eastAsia="en-GB"/>
                <w14:ligatures w14:val="none"/>
              </w:rPr>
            </w:pPr>
            <w:r w:rsidRPr="001632FB">
              <w:rPr>
                <w:rFonts w:ascii="Calibri" w:eastAsia="Times New Roman" w:hAnsi="Calibri" w:cs="Calibri"/>
                <w:kern w:val="0"/>
                <w:sz w:val="20"/>
                <w:szCs w:val="20"/>
                <w:lang w:val="fr-FR" w:eastAsia="en-GB"/>
                <w14:ligatures w14:val="none"/>
              </w:rPr>
              <w:t>Université catholique de Louvain (UCLouvain)</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BB41439"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6</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6789AC3"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=66</w:t>
            </w:r>
          </w:p>
        </w:tc>
      </w:tr>
      <w:tr w:rsidR="001632FB" w:rsidRPr="001632FB" w14:paraId="4C94EB1D" w14:textId="77777777" w:rsidTr="5C8037E2">
        <w:trPr>
          <w:trHeight w:val="300"/>
          <w:jc w:val="center"/>
        </w:trPr>
        <w:tc>
          <w:tcPr>
            <w:tcW w:w="2624" w:type="dxa"/>
            <w:tcBorders>
              <w:top w:val="single" w:sz="4" w:space="0" w:color="auto"/>
              <w:left w:val="single" w:sz="4" w:space="0" w:color="auto"/>
              <w:bottom w:val="single" w:sz="4" w:space="0" w:color="auto"/>
              <w:right w:val="single" w:sz="4" w:space="0" w:color="auto"/>
            </w:tcBorders>
            <w:noWrap/>
            <w:vAlign w:val="bottom"/>
            <w:hideMark/>
          </w:tcPr>
          <w:p w14:paraId="68D822E9" w14:textId="52550D15" w:rsidR="001632FB" w:rsidRPr="001632FB" w:rsidRDefault="002330BC" w:rsidP="001632FB">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Développement durable</w:t>
            </w:r>
          </w:p>
        </w:tc>
        <w:tc>
          <w:tcPr>
            <w:tcW w:w="819" w:type="dxa"/>
            <w:tcBorders>
              <w:top w:val="single" w:sz="4" w:space="0" w:color="auto"/>
              <w:left w:val="single" w:sz="4" w:space="0" w:color="auto"/>
              <w:bottom w:val="single" w:sz="4" w:space="0" w:color="auto"/>
              <w:right w:val="single" w:sz="4" w:space="0" w:color="auto"/>
            </w:tcBorders>
            <w:noWrap/>
            <w:vAlign w:val="center"/>
            <w:hideMark/>
          </w:tcPr>
          <w:p w14:paraId="46C04107"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5</w:t>
            </w:r>
          </w:p>
        </w:tc>
        <w:tc>
          <w:tcPr>
            <w:tcW w:w="3073" w:type="dxa"/>
            <w:tcBorders>
              <w:top w:val="single" w:sz="4" w:space="0" w:color="auto"/>
              <w:left w:val="single" w:sz="4" w:space="0" w:color="auto"/>
              <w:bottom w:val="single" w:sz="4" w:space="0" w:color="auto"/>
              <w:right w:val="single" w:sz="4" w:space="0" w:color="auto"/>
            </w:tcBorders>
            <w:noWrap/>
            <w:vAlign w:val="bottom"/>
            <w:hideMark/>
          </w:tcPr>
          <w:p w14:paraId="588B7119" w14:textId="77777777"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KU Leuven</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87EB7D3"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11</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05F2180"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30</w:t>
            </w:r>
          </w:p>
        </w:tc>
      </w:tr>
      <w:tr w:rsidR="001632FB" w:rsidRPr="001632FB" w14:paraId="0E8B87AF" w14:textId="77777777" w:rsidTr="5C8037E2">
        <w:trPr>
          <w:trHeight w:val="300"/>
          <w:jc w:val="center"/>
        </w:trPr>
        <w:tc>
          <w:tcPr>
            <w:tcW w:w="2624" w:type="dxa"/>
            <w:tcBorders>
              <w:top w:val="single" w:sz="4" w:space="0" w:color="auto"/>
              <w:left w:val="single" w:sz="4" w:space="0" w:color="auto"/>
              <w:bottom w:val="single" w:sz="4" w:space="0" w:color="auto"/>
              <w:right w:val="single" w:sz="4" w:space="0" w:color="auto"/>
            </w:tcBorders>
            <w:noWrap/>
            <w:vAlign w:val="bottom"/>
            <w:hideMark/>
          </w:tcPr>
          <w:p w14:paraId="080C998C" w14:textId="73F16AB2"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proofErr w:type="spellStart"/>
            <w:r w:rsidRPr="001632FB">
              <w:rPr>
                <w:rFonts w:ascii="Calibri" w:eastAsia="Times New Roman" w:hAnsi="Calibri" w:cs="Calibri"/>
                <w:kern w:val="0"/>
                <w:sz w:val="20"/>
                <w:szCs w:val="20"/>
                <w:lang w:eastAsia="en-GB"/>
                <w14:ligatures w14:val="none"/>
              </w:rPr>
              <w:t>Résultats</w:t>
            </w:r>
            <w:proofErr w:type="spellEnd"/>
            <w:r w:rsidRPr="001632FB">
              <w:rPr>
                <w:rFonts w:ascii="Calibri" w:eastAsia="Times New Roman" w:hAnsi="Calibri" w:cs="Calibri"/>
                <w:kern w:val="0"/>
                <w:sz w:val="20"/>
                <w:szCs w:val="20"/>
                <w:lang w:eastAsia="en-GB"/>
                <w14:ligatures w14:val="none"/>
              </w:rPr>
              <w:t xml:space="preserve"> </w:t>
            </w:r>
            <w:proofErr w:type="spellStart"/>
            <w:r w:rsidRPr="001632FB">
              <w:rPr>
                <w:rFonts w:ascii="Calibri" w:eastAsia="Times New Roman" w:hAnsi="Calibri" w:cs="Calibri"/>
                <w:kern w:val="0"/>
                <w:sz w:val="20"/>
                <w:szCs w:val="20"/>
                <w:lang w:eastAsia="en-GB"/>
                <w14:ligatures w14:val="none"/>
              </w:rPr>
              <w:t>en</w:t>
            </w:r>
            <w:proofErr w:type="spellEnd"/>
            <w:r w:rsidRPr="001632FB">
              <w:rPr>
                <w:rFonts w:ascii="Calibri" w:eastAsia="Times New Roman" w:hAnsi="Calibri" w:cs="Calibri"/>
                <w:kern w:val="0"/>
                <w:sz w:val="20"/>
                <w:szCs w:val="20"/>
                <w:lang w:eastAsia="en-GB"/>
                <w14:ligatures w14:val="none"/>
              </w:rPr>
              <w:t xml:space="preserve"> matière </w:t>
            </w:r>
            <w:proofErr w:type="spellStart"/>
            <w:r w:rsidRPr="001632FB">
              <w:rPr>
                <w:rFonts w:ascii="Calibri" w:eastAsia="Times New Roman" w:hAnsi="Calibri" w:cs="Calibri"/>
                <w:kern w:val="0"/>
                <w:sz w:val="20"/>
                <w:szCs w:val="20"/>
                <w:lang w:eastAsia="en-GB"/>
                <w14:ligatures w14:val="none"/>
              </w:rPr>
              <w:t>d'emplo</w:t>
            </w:r>
            <w:r w:rsidR="002330BC">
              <w:rPr>
                <w:rFonts w:ascii="Calibri" w:eastAsia="Times New Roman" w:hAnsi="Calibri" w:cs="Calibri"/>
                <w:kern w:val="0"/>
                <w:sz w:val="20"/>
                <w:szCs w:val="20"/>
                <w:lang w:eastAsia="en-GB"/>
                <w14:ligatures w14:val="none"/>
              </w:rPr>
              <w:t>yabilité</w:t>
            </w:r>
            <w:proofErr w:type="spellEnd"/>
          </w:p>
        </w:tc>
        <w:tc>
          <w:tcPr>
            <w:tcW w:w="819" w:type="dxa"/>
            <w:tcBorders>
              <w:top w:val="single" w:sz="4" w:space="0" w:color="auto"/>
              <w:left w:val="single" w:sz="4" w:space="0" w:color="auto"/>
              <w:bottom w:val="single" w:sz="4" w:space="0" w:color="auto"/>
              <w:right w:val="single" w:sz="4" w:space="0" w:color="auto"/>
            </w:tcBorders>
            <w:noWrap/>
            <w:vAlign w:val="center"/>
            <w:hideMark/>
          </w:tcPr>
          <w:p w14:paraId="666B3373"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5</w:t>
            </w:r>
          </w:p>
        </w:tc>
        <w:tc>
          <w:tcPr>
            <w:tcW w:w="3073" w:type="dxa"/>
            <w:tcBorders>
              <w:top w:val="single" w:sz="4" w:space="0" w:color="auto"/>
              <w:left w:val="single" w:sz="4" w:space="0" w:color="auto"/>
              <w:bottom w:val="single" w:sz="4" w:space="0" w:color="auto"/>
              <w:right w:val="single" w:sz="4" w:space="0" w:color="auto"/>
            </w:tcBorders>
            <w:noWrap/>
            <w:vAlign w:val="bottom"/>
            <w:hideMark/>
          </w:tcPr>
          <w:p w14:paraId="39A1A755" w14:textId="77777777" w:rsidR="001632FB" w:rsidRPr="001632FB" w:rsidRDefault="001632FB" w:rsidP="001632FB">
            <w:pPr>
              <w:spacing w:after="0" w:line="240" w:lineRule="auto"/>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Université de Gand</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99D3895"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45</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F90514A" w14:textId="77777777" w:rsidR="001632FB" w:rsidRPr="001632FB" w:rsidRDefault="001632FB" w:rsidP="001632FB">
            <w:pPr>
              <w:spacing w:after="0" w:line="240" w:lineRule="auto"/>
              <w:jc w:val="center"/>
              <w:rPr>
                <w:rFonts w:ascii="Calibri" w:eastAsia="Times New Roman" w:hAnsi="Calibri" w:cs="Calibri"/>
                <w:kern w:val="0"/>
                <w:sz w:val="20"/>
                <w:szCs w:val="20"/>
                <w:lang w:eastAsia="en-GB"/>
                <w14:ligatures w14:val="none"/>
              </w:rPr>
            </w:pPr>
            <w:r w:rsidRPr="001632FB">
              <w:rPr>
                <w:rFonts w:ascii="Calibri" w:eastAsia="Times New Roman" w:hAnsi="Calibri" w:cs="Calibri"/>
                <w:kern w:val="0"/>
                <w:sz w:val="20"/>
                <w:szCs w:val="20"/>
                <w:lang w:eastAsia="en-GB"/>
                <w14:ligatures w14:val="none"/>
              </w:rPr>
              <w:t>=42</w:t>
            </w:r>
          </w:p>
        </w:tc>
      </w:tr>
    </w:tbl>
    <w:p w14:paraId="0ADFDBA8" w14:textId="77777777" w:rsidR="00B706B8" w:rsidRDefault="00B706B8">
      <w:pPr>
        <w:rPr>
          <w:rFonts w:ascii="Calibri" w:hAnsi="Calibri" w:cs="Calibri"/>
          <w:color w:val="000000"/>
          <w:sz w:val="22"/>
          <w:szCs w:val="22"/>
          <w:shd w:val="clear" w:color="auto" w:fill="FFFFFF"/>
        </w:rPr>
      </w:pPr>
    </w:p>
    <w:p w14:paraId="16C56A2C" w14:textId="6AB4157D" w:rsidR="00446B2F" w:rsidRPr="00D20340" w:rsidRDefault="00446B2F" w:rsidP="0067741B">
      <w:pPr>
        <w:spacing w:line="360" w:lineRule="auto"/>
        <w:rPr>
          <w:rFonts w:ascii="Calibri" w:hAnsi="Calibri" w:cs="Calibri"/>
          <w:color w:val="000000"/>
          <w:sz w:val="22"/>
          <w:szCs w:val="22"/>
          <w:shd w:val="clear" w:color="auto" w:fill="FFFFFF"/>
          <w:lang w:val="fr-FR"/>
        </w:rPr>
      </w:pPr>
      <w:r w:rsidRPr="00D20340">
        <w:rPr>
          <w:rFonts w:ascii="Calibri" w:hAnsi="Calibri" w:cs="Calibri"/>
          <w:color w:val="000000"/>
          <w:sz w:val="22"/>
          <w:szCs w:val="22"/>
          <w:shd w:val="clear" w:color="auto" w:fill="FFFFFF"/>
          <w:lang w:val="fr-FR"/>
        </w:rPr>
        <w:t>Selon</w:t>
      </w:r>
      <w:r w:rsidR="002330BC">
        <w:rPr>
          <w:rFonts w:ascii="Calibri" w:hAnsi="Calibri" w:cs="Calibri"/>
          <w:color w:val="000000"/>
          <w:sz w:val="22"/>
          <w:szCs w:val="22"/>
          <w:shd w:val="clear" w:color="auto" w:fill="FFFFFF"/>
          <w:lang w:val="fr-FR"/>
        </w:rPr>
        <w:t xml:space="preserve"> l’indicateur</w:t>
      </w:r>
      <w:r w:rsidRPr="00D20340">
        <w:rPr>
          <w:rFonts w:ascii="Calibri" w:hAnsi="Calibri" w:cs="Calibri"/>
          <w:color w:val="000000"/>
          <w:sz w:val="22"/>
          <w:szCs w:val="22"/>
          <w:shd w:val="clear" w:color="auto" w:fill="FFFFFF"/>
          <w:lang w:val="fr-FR"/>
        </w:rPr>
        <w:t xml:space="preserve"> </w:t>
      </w:r>
      <w:r w:rsidR="002330BC" w:rsidRPr="00E448A4">
        <w:rPr>
          <w:rFonts w:ascii="Calibri" w:hAnsi="Calibri" w:cs="Calibri"/>
          <w:color w:val="000000"/>
          <w:sz w:val="22"/>
          <w:szCs w:val="22"/>
          <w:shd w:val="clear" w:color="auto" w:fill="FFFFFF"/>
          <w:lang w:val="fr-FR"/>
        </w:rPr>
        <w:t>Réseau international de recherche</w:t>
      </w:r>
      <w:r w:rsidRPr="00D20340">
        <w:rPr>
          <w:rFonts w:ascii="Calibri" w:hAnsi="Calibri" w:cs="Calibri"/>
          <w:color w:val="000000"/>
          <w:sz w:val="22"/>
          <w:szCs w:val="22"/>
          <w:shd w:val="clear" w:color="auto" w:fill="FFFFFF"/>
          <w:lang w:val="fr-FR"/>
        </w:rPr>
        <w:t xml:space="preserve">, la Belgique figure parmi les pôles de recherche les plus collaboratifs d'Europe. Deux universités belges se classent parmi les 10 premières dans cet indicateur, à savoir la KU Leuven et l'université de </w:t>
      </w:r>
      <w:r w:rsidR="00E448A4" w:rsidRPr="00D20340">
        <w:rPr>
          <w:rFonts w:ascii="Calibri" w:hAnsi="Calibri" w:cs="Calibri"/>
          <w:color w:val="000000"/>
          <w:sz w:val="22"/>
          <w:szCs w:val="22"/>
          <w:shd w:val="clear" w:color="auto" w:fill="FFFFFF"/>
          <w:lang w:val="fr-FR"/>
        </w:rPr>
        <w:t>Gand</w:t>
      </w:r>
      <w:r w:rsidR="00E448A4" w:rsidRPr="00D20340">
        <w:rPr>
          <w:rFonts w:ascii="Calibri" w:hAnsi="Calibri" w:cs="Calibri"/>
          <w:color w:val="000000"/>
          <w:sz w:val="22"/>
          <w:szCs w:val="22"/>
          <w:shd w:val="clear" w:color="auto" w:fill="FFFFFF"/>
          <w:vertAlign w:val="superscript"/>
          <w:lang w:val="fr-FR"/>
        </w:rPr>
        <w:t>,</w:t>
      </w:r>
      <w:r w:rsidR="00E448A4" w:rsidRPr="00D20340">
        <w:rPr>
          <w:rFonts w:ascii="Calibri" w:hAnsi="Calibri" w:cs="Calibri"/>
          <w:color w:val="000000"/>
          <w:sz w:val="22"/>
          <w:szCs w:val="22"/>
          <w:shd w:val="clear" w:color="auto" w:fill="FFFFFF"/>
          <w:lang w:val="fr-FR"/>
        </w:rPr>
        <w:t xml:space="preserve"> respectivement</w:t>
      </w:r>
      <w:r w:rsidRPr="00D20340">
        <w:rPr>
          <w:rFonts w:ascii="Calibri" w:hAnsi="Calibri" w:cs="Calibri"/>
          <w:color w:val="000000"/>
          <w:sz w:val="22"/>
          <w:szCs w:val="22"/>
          <w:shd w:val="clear" w:color="auto" w:fill="FFFFFF"/>
          <w:lang w:val="fr-FR"/>
        </w:rPr>
        <w:t xml:space="preserve"> quatrième et</w:t>
      </w:r>
      <w:r w:rsidR="00E448A4">
        <w:rPr>
          <w:rFonts w:ascii="Calibri" w:hAnsi="Calibri" w:cs="Calibri"/>
          <w:color w:val="000000"/>
          <w:sz w:val="22"/>
          <w:szCs w:val="22"/>
          <w:shd w:val="clear" w:color="auto" w:fill="FFFFFF"/>
          <w:lang w:val="fr-FR"/>
        </w:rPr>
        <w:t xml:space="preserve"> dixième</w:t>
      </w:r>
      <w:r w:rsidRPr="00D20340">
        <w:rPr>
          <w:rFonts w:ascii="Calibri" w:hAnsi="Calibri" w:cs="Calibri"/>
          <w:color w:val="000000"/>
          <w:sz w:val="22"/>
          <w:szCs w:val="22"/>
          <w:shd w:val="clear" w:color="auto" w:fill="FFFFFF"/>
          <w:lang w:val="fr-FR"/>
        </w:rPr>
        <w:t>. Seules la France et le Royaume-Uni comptent davantage d'universités dans le top 10 de cet indicateur.</w:t>
      </w:r>
    </w:p>
    <w:p w14:paraId="0108D75F" w14:textId="32ACD027" w:rsidR="00446B2F" w:rsidRPr="00D20340" w:rsidRDefault="00446B2F" w:rsidP="0067741B">
      <w:pPr>
        <w:spacing w:line="360" w:lineRule="auto"/>
        <w:rPr>
          <w:rFonts w:ascii="Calibri" w:hAnsi="Calibri" w:cs="Calibri"/>
          <w:color w:val="000000"/>
          <w:sz w:val="22"/>
          <w:szCs w:val="22"/>
          <w:shd w:val="clear" w:color="auto" w:fill="FFFFFF"/>
          <w:lang w:val="fr-FR"/>
        </w:rPr>
      </w:pPr>
      <w:r w:rsidRPr="00D20340">
        <w:rPr>
          <w:rFonts w:ascii="Calibri" w:hAnsi="Calibri" w:cs="Calibri"/>
          <w:color w:val="000000"/>
          <w:sz w:val="22"/>
          <w:szCs w:val="22"/>
          <w:shd w:val="clear" w:color="auto" w:fill="FFFFFF"/>
          <w:lang w:val="fr-FR"/>
        </w:rPr>
        <w:t xml:space="preserve">La Belgique obtient également d'excellents résultats en matière de </w:t>
      </w:r>
      <w:r w:rsidR="00E448A4">
        <w:rPr>
          <w:rFonts w:ascii="Calibri" w:hAnsi="Calibri" w:cs="Calibri"/>
          <w:color w:val="000000"/>
          <w:sz w:val="22"/>
          <w:szCs w:val="22"/>
          <w:shd w:val="clear" w:color="auto" w:fill="FFFFFF"/>
          <w:lang w:val="fr-FR"/>
        </w:rPr>
        <w:t>développement durable</w:t>
      </w:r>
      <w:r w:rsidRPr="00D20340">
        <w:rPr>
          <w:rFonts w:ascii="Calibri" w:hAnsi="Calibri" w:cs="Calibri"/>
          <w:color w:val="000000"/>
          <w:sz w:val="22"/>
          <w:szCs w:val="22"/>
          <w:shd w:val="clear" w:color="auto" w:fill="FFFFFF"/>
          <w:lang w:val="fr-FR"/>
        </w:rPr>
        <w:t>, avec trois universités dans le top 50, à égalité avec la Suisse et derrière la Suède et le Royaume-Uni. La KU Leuven, l'université de Gand et l'UC</w:t>
      </w:r>
      <w:r w:rsidR="00E448A4">
        <w:rPr>
          <w:rFonts w:ascii="Calibri" w:hAnsi="Calibri" w:cs="Calibri"/>
          <w:color w:val="000000"/>
          <w:sz w:val="22"/>
          <w:szCs w:val="22"/>
          <w:shd w:val="clear" w:color="auto" w:fill="FFFFFF"/>
          <w:lang w:val="fr-FR"/>
        </w:rPr>
        <w:t xml:space="preserve"> </w:t>
      </w:r>
      <w:r w:rsidRPr="00D20340">
        <w:rPr>
          <w:rFonts w:ascii="Calibri" w:hAnsi="Calibri" w:cs="Calibri"/>
          <w:color w:val="000000"/>
          <w:sz w:val="22"/>
          <w:szCs w:val="22"/>
          <w:shd w:val="clear" w:color="auto" w:fill="FFFFFF"/>
          <w:lang w:val="fr-FR"/>
        </w:rPr>
        <w:t xml:space="preserve">Louvain </w:t>
      </w:r>
      <w:r w:rsidR="6796B9D5" w:rsidRPr="00D20340">
        <w:rPr>
          <w:rFonts w:ascii="Calibri" w:hAnsi="Calibri" w:cs="Calibri"/>
          <w:color w:val="000000"/>
          <w:sz w:val="22"/>
          <w:szCs w:val="22"/>
          <w:shd w:val="clear" w:color="auto" w:fill="FFFFFF"/>
          <w:lang w:val="fr-FR"/>
        </w:rPr>
        <w:t xml:space="preserve">se classent </w:t>
      </w:r>
      <w:r w:rsidR="008A1EF3" w:rsidRPr="00D20340">
        <w:rPr>
          <w:rFonts w:ascii="Calibri" w:hAnsi="Calibri" w:cs="Calibri"/>
          <w:color w:val="000000"/>
          <w:sz w:val="22"/>
          <w:szCs w:val="22"/>
          <w:shd w:val="clear" w:color="auto" w:fill="FFFFFF"/>
          <w:lang w:val="fr-FR"/>
        </w:rPr>
        <w:t>respectivement</w:t>
      </w:r>
      <w:r w:rsidR="00E448A4">
        <w:rPr>
          <w:rFonts w:ascii="Calibri" w:hAnsi="Calibri" w:cs="Calibri"/>
          <w:color w:val="000000"/>
          <w:sz w:val="22"/>
          <w:szCs w:val="22"/>
          <w:shd w:val="clear" w:color="auto" w:fill="FFFFFF"/>
          <w:vertAlign w:val="superscript"/>
          <w:lang w:val="fr-FR"/>
        </w:rPr>
        <w:t xml:space="preserve"> </w:t>
      </w:r>
      <w:r w:rsidR="00E448A4">
        <w:rPr>
          <w:rFonts w:ascii="Calibri" w:hAnsi="Calibri" w:cs="Calibri"/>
          <w:color w:val="000000"/>
          <w:sz w:val="22"/>
          <w:szCs w:val="22"/>
          <w:shd w:val="clear" w:color="auto" w:fill="FFFFFF"/>
          <w:lang w:val="fr-FR"/>
        </w:rPr>
        <w:t>11e</w:t>
      </w:r>
      <w:r w:rsidR="008A1EF3" w:rsidRPr="00D20340">
        <w:rPr>
          <w:rFonts w:ascii="Calibri" w:hAnsi="Calibri" w:cs="Calibri"/>
          <w:color w:val="000000"/>
          <w:sz w:val="22"/>
          <w:szCs w:val="22"/>
          <w:shd w:val="clear" w:color="auto" w:fill="FFFFFF"/>
          <w:lang w:val="fr-FR"/>
        </w:rPr>
        <w:t>,</w:t>
      </w:r>
      <w:r w:rsidR="00E448A4">
        <w:rPr>
          <w:rFonts w:ascii="Calibri" w:hAnsi="Calibri" w:cs="Calibri"/>
          <w:color w:val="000000"/>
          <w:sz w:val="22"/>
          <w:szCs w:val="22"/>
          <w:shd w:val="clear" w:color="auto" w:fill="FFFFFF"/>
          <w:vertAlign w:val="superscript"/>
          <w:lang w:val="fr-FR"/>
        </w:rPr>
        <w:t xml:space="preserve"> </w:t>
      </w:r>
      <w:r w:rsidR="00E448A4">
        <w:rPr>
          <w:rFonts w:ascii="Calibri" w:hAnsi="Calibri" w:cs="Calibri"/>
          <w:color w:val="000000"/>
          <w:sz w:val="22"/>
          <w:szCs w:val="22"/>
          <w:shd w:val="clear" w:color="auto" w:fill="FFFFFF"/>
          <w:lang w:val="fr-FR"/>
        </w:rPr>
        <w:t>19</w:t>
      </w:r>
      <w:r w:rsidR="00E448A4" w:rsidRPr="00E448A4">
        <w:rPr>
          <w:rFonts w:ascii="Calibri" w:hAnsi="Calibri" w:cs="Calibri"/>
          <w:color w:val="000000"/>
          <w:sz w:val="22"/>
          <w:szCs w:val="22"/>
          <w:shd w:val="clear" w:color="auto" w:fill="FFFFFF"/>
          <w:vertAlign w:val="superscript"/>
          <w:lang w:val="fr-FR"/>
        </w:rPr>
        <w:t>e</w:t>
      </w:r>
      <w:r w:rsidR="00E448A4">
        <w:rPr>
          <w:rFonts w:ascii="Calibri" w:hAnsi="Calibri" w:cs="Calibri"/>
          <w:color w:val="000000"/>
          <w:sz w:val="22"/>
          <w:szCs w:val="22"/>
          <w:shd w:val="clear" w:color="auto" w:fill="FFFFFF"/>
          <w:lang w:val="fr-FR"/>
        </w:rPr>
        <w:t xml:space="preserve"> </w:t>
      </w:r>
      <w:r w:rsidR="008A1EF3" w:rsidRPr="00D20340">
        <w:rPr>
          <w:rFonts w:ascii="Calibri" w:hAnsi="Calibri" w:cs="Calibri"/>
          <w:color w:val="000000"/>
          <w:sz w:val="22"/>
          <w:szCs w:val="22"/>
          <w:shd w:val="clear" w:color="auto" w:fill="FFFFFF"/>
          <w:lang w:val="fr-FR"/>
        </w:rPr>
        <w:t>et</w:t>
      </w:r>
      <w:r w:rsidR="00E448A4">
        <w:rPr>
          <w:rFonts w:ascii="Calibri" w:hAnsi="Calibri" w:cs="Calibri"/>
          <w:color w:val="000000"/>
          <w:sz w:val="22"/>
          <w:szCs w:val="22"/>
          <w:shd w:val="clear" w:color="auto" w:fill="FFFFFF"/>
          <w:vertAlign w:val="superscript"/>
          <w:lang w:val="fr-FR"/>
        </w:rPr>
        <w:t xml:space="preserve"> </w:t>
      </w:r>
      <w:r w:rsidR="00E448A4">
        <w:rPr>
          <w:rFonts w:ascii="Calibri" w:hAnsi="Calibri" w:cs="Calibri"/>
          <w:color w:val="000000"/>
          <w:sz w:val="22"/>
          <w:szCs w:val="22"/>
          <w:shd w:val="clear" w:color="auto" w:fill="FFFFFF"/>
          <w:lang w:val="fr-FR"/>
        </w:rPr>
        <w:t>43</w:t>
      </w:r>
      <w:r w:rsidR="00E448A4" w:rsidRPr="00E448A4">
        <w:rPr>
          <w:rFonts w:ascii="Calibri" w:hAnsi="Calibri" w:cs="Calibri"/>
          <w:color w:val="000000"/>
          <w:sz w:val="22"/>
          <w:szCs w:val="22"/>
          <w:shd w:val="clear" w:color="auto" w:fill="FFFFFF"/>
          <w:vertAlign w:val="superscript"/>
          <w:lang w:val="fr-FR"/>
        </w:rPr>
        <w:t>e</w:t>
      </w:r>
      <w:r w:rsidR="00E448A4">
        <w:rPr>
          <w:rFonts w:ascii="Calibri" w:hAnsi="Calibri" w:cs="Calibri"/>
          <w:color w:val="000000"/>
          <w:sz w:val="22"/>
          <w:szCs w:val="22"/>
          <w:shd w:val="clear" w:color="auto" w:fill="FFFFFF"/>
          <w:lang w:val="fr-FR"/>
        </w:rPr>
        <w:t xml:space="preserve"> </w:t>
      </w:r>
      <w:r w:rsidR="008A1EF3" w:rsidRPr="00D20340">
        <w:rPr>
          <w:rFonts w:ascii="Calibri" w:hAnsi="Calibri" w:cs="Calibri"/>
          <w:color w:val="000000"/>
          <w:sz w:val="22"/>
          <w:szCs w:val="22"/>
          <w:shd w:val="clear" w:color="auto" w:fill="FFFFFF"/>
          <w:lang w:val="fr-FR"/>
        </w:rPr>
        <w:t>pour cet indicateur.</w:t>
      </w:r>
    </w:p>
    <w:p w14:paraId="1838AEC7" w14:textId="6A032DFE" w:rsidR="008A1EF3" w:rsidRPr="00D20340" w:rsidRDefault="008A1EF3" w:rsidP="0067741B">
      <w:pPr>
        <w:spacing w:line="360" w:lineRule="auto"/>
        <w:rPr>
          <w:rFonts w:ascii="Calibri" w:hAnsi="Calibri" w:cs="Calibri"/>
          <w:color w:val="000000"/>
          <w:sz w:val="22"/>
          <w:szCs w:val="22"/>
          <w:shd w:val="clear" w:color="auto" w:fill="FFFFFF"/>
          <w:lang w:val="fr-FR"/>
        </w:rPr>
      </w:pPr>
      <w:r w:rsidRPr="00D20340">
        <w:rPr>
          <w:rFonts w:ascii="Calibri" w:hAnsi="Calibri" w:cs="Calibri"/>
          <w:color w:val="000000"/>
          <w:sz w:val="22"/>
          <w:szCs w:val="22"/>
          <w:shd w:val="clear" w:color="auto" w:fill="FFFFFF"/>
          <w:lang w:val="fr-FR"/>
        </w:rPr>
        <w:t xml:space="preserve">L'impact de la recherche représente un défi pour les universités belges, l'établissement le mieux classé en termes de citations par article, la KU Leuven, occupant </w:t>
      </w:r>
      <w:r w:rsidRPr="00E448A4">
        <w:rPr>
          <w:rFonts w:ascii="Calibri" w:hAnsi="Calibri" w:cs="Calibri"/>
          <w:color w:val="000000"/>
          <w:sz w:val="22"/>
          <w:szCs w:val="22"/>
          <w:shd w:val="clear" w:color="auto" w:fill="FFFFFF"/>
          <w:lang w:val="fr-FR"/>
        </w:rPr>
        <w:t>la 87e place</w:t>
      </w:r>
      <w:r w:rsidRPr="00D20340">
        <w:rPr>
          <w:rFonts w:ascii="Calibri" w:hAnsi="Calibri" w:cs="Calibri"/>
          <w:color w:val="000000"/>
          <w:sz w:val="22"/>
          <w:szCs w:val="22"/>
          <w:shd w:val="clear" w:color="auto" w:fill="FFFFFF"/>
          <w:lang w:val="fr-FR"/>
        </w:rPr>
        <w:t xml:space="preserve">. Cependant, l'université de Hasselt et l'université d'Anvers figurent toutes deux dans le top 100, occupant </w:t>
      </w:r>
      <w:r w:rsidRPr="00E448A4">
        <w:rPr>
          <w:rFonts w:ascii="Calibri" w:hAnsi="Calibri" w:cs="Calibri"/>
          <w:color w:val="000000"/>
          <w:sz w:val="22"/>
          <w:szCs w:val="22"/>
          <w:shd w:val="clear" w:color="auto" w:fill="FFFFFF"/>
          <w:lang w:val="fr-FR"/>
        </w:rPr>
        <w:t>respectivement la 92</w:t>
      </w:r>
      <w:r w:rsidRPr="00E448A4">
        <w:rPr>
          <w:rFonts w:ascii="Calibri" w:hAnsi="Calibri" w:cs="Calibri"/>
          <w:color w:val="000000"/>
          <w:sz w:val="22"/>
          <w:szCs w:val="22"/>
          <w:shd w:val="clear" w:color="auto" w:fill="FFFFFF"/>
          <w:vertAlign w:val="superscript"/>
          <w:lang w:val="fr-FR"/>
        </w:rPr>
        <w:t>e</w:t>
      </w:r>
      <w:r w:rsidR="00E448A4">
        <w:rPr>
          <w:rFonts w:ascii="Calibri" w:hAnsi="Calibri" w:cs="Calibri"/>
          <w:color w:val="000000"/>
          <w:sz w:val="22"/>
          <w:szCs w:val="22"/>
          <w:shd w:val="clear" w:color="auto" w:fill="FFFFFF"/>
          <w:lang w:val="fr-FR"/>
        </w:rPr>
        <w:t xml:space="preserve"> </w:t>
      </w:r>
      <w:r w:rsidRPr="00D20340">
        <w:rPr>
          <w:rFonts w:ascii="Calibri" w:hAnsi="Calibri" w:cs="Calibri"/>
          <w:color w:val="000000"/>
          <w:sz w:val="22"/>
          <w:szCs w:val="22"/>
          <w:shd w:val="clear" w:color="auto" w:fill="FFFFFF"/>
          <w:lang w:val="fr-FR"/>
        </w:rPr>
        <w:t xml:space="preserve">et </w:t>
      </w:r>
      <w:r w:rsidRPr="00E448A4">
        <w:rPr>
          <w:rFonts w:ascii="Calibri" w:hAnsi="Calibri" w:cs="Calibri"/>
          <w:color w:val="000000"/>
          <w:sz w:val="22"/>
          <w:szCs w:val="22"/>
          <w:shd w:val="clear" w:color="auto" w:fill="FFFFFF"/>
          <w:lang w:val="fr-FR"/>
        </w:rPr>
        <w:t>la 94e place</w:t>
      </w:r>
      <w:r w:rsidRPr="00D20340">
        <w:rPr>
          <w:rFonts w:ascii="Calibri" w:hAnsi="Calibri" w:cs="Calibri"/>
          <w:color w:val="000000"/>
          <w:sz w:val="22"/>
          <w:szCs w:val="22"/>
          <w:shd w:val="clear" w:color="auto" w:fill="FFFFFF"/>
          <w:lang w:val="fr-FR"/>
        </w:rPr>
        <w:t xml:space="preserve">. </w:t>
      </w:r>
    </w:p>
    <w:p w14:paraId="611866E1" w14:textId="5C085D97" w:rsidR="008A1EF3" w:rsidRPr="00D20340" w:rsidRDefault="008A1EF3" w:rsidP="0067741B">
      <w:pPr>
        <w:spacing w:line="360" w:lineRule="auto"/>
        <w:rPr>
          <w:rFonts w:ascii="Calibri" w:hAnsi="Calibri" w:cs="Calibri"/>
          <w:color w:val="000000"/>
          <w:sz w:val="22"/>
          <w:szCs w:val="22"/>
          <w:shd w:val="clear" w:color="auto" w:fill="FFFFFF"/>
          <w:lang w:val="fr-FR"/>
        </w:rPr>
      </w:pPr>
      <w:r w:rsidRPr="00D20340">
        <w:rPr>
          <w:rFonts w:ascii="Calibri" w:hAnsi="Calibri" w:cs="Calibri"/>
          <w:color w:val="000000"/>
          <w:sz w:val="22"/>
          <w:szCs w:val="22"/>
          <w:shd w:val="clear" w:color="auto" w:fill="FFFFFF"/>
          <w:lang w:val="fr-FR"/>
        </w:rPr>
        <w:t xml:space="preserve">De même, l'internationalisation est un domaine à améliorer, en particulier en ce qui concerne </w:t>
      </w:r>
      <w:r w:rsidR="00B2294C" w:rsidRPr="00D20340">
        <w:rPr>
          <w:rFonts w:ascii="Calibri" w:hAnsi="Calibri" w:cs="Calibri"/>
          <w:color w:val="000000"/>
          <w:sz w:val="22"/>
          <w:szCs w:val="22"/>
          <w:shd w:val="clear" w:color="auto" w:fill="FFFFFF"/>
          <w:lang w:val="fr-FR"/>
        </w:rPr>
        <w:t>le ratio d'étudiants internationaux et les étudiants étrangers en échange, ce qui suggère que la Belgique doit relever des défis pour se promouvoir sur la scène mondiale et attirer des talents internationaux.</w:t>
      </w:r>
    </w:p>
    <w:p w14:paraId="2C89C295" w14:textId="77777777" w:rsidR="00B2294C" w:rsidRPr="00B2294C" w:rsidRDefault="00B2294C" w:rsidP="0067741B">
      <w:pPr>
        <w:spacing w:line="360" w:lineRule="auto"/>
        <w:textAlignment w:val="baseline"/>
        <w:rPr>
          <w:rFonts w:ascii="Segoe UI" w:eastAsia="Times New Roman" w:hAnsi="Segoe UI" w:cs="Segoe UI"/>
          <w:kern w:val="0"/>
          <w:sz w:val="18"/>
          <w:szCs w:val="18"/>
          <w:lang w:eastAsia="en-GB"/>
          <w14:ligatures w14:val="none"/>
        </w:rPr>
      </w:pPr>
      <w:r w:rsidRPr="00B2294C">
        <w:rPr>
          <w:rFonts w:ascii="Calibri" w:eastAsia="Times New Roman" w:hAnsi="Calibri" w:cs="Calibri"/>
          <w:b/>
          <w:bCs/>
          <w:kern w:val="0"/>
          <w:sz w:val="22"/>
          <w:szCs w:val="22"/>
          <w:u w:val="single"/>
          <w:lang w:val="de-DE" w:eastAsia="en-GB"/>
          <w14:ligatures w14:val="none"/>
        </w:rPr>
        <w:t>Aperçu</w:t>
      </w:r>
      <w:r w:rsidR="774328BA" w:rsidRPr="00B2294C">
        <w:rPr>
          <w:rFonts w:ascii="Calibri" w:eastAsia="Times New Roman" w:hAnsi="Calibri" w:cs="Calibri"/>
          <w:b/>
          <w:bCs/>
          <w:kern w:val="0"/>
          <w:sz w:val="22"/>
          <w:szCs w:val="22"/>
          <w:u w:val="single"/>
          <w:lang w:val="de-DE" w:eastAsia="en-GB"/>
          <w14:ligatures w14:val="none"/>
        </w:rPr>
        <w:t xml:space="preserve"> de </w:t>
      </w:r>
      <w:proofErr w:type="spellStart"/>
      <w:r w:rsidR="774328BA" w:rsidRPr="00B2294C">
        <w:rPr>
          <w:rFonts w:ascii="Calibri" w:eastAsia="Times New Roman" w:hAnsi="Calibri" w:cs="Calibri"/>
          <w:b/>
          <w:bCs/>
          <w:kern w:val="0"/>
          <w:sz w:val="22"/>
          <w:szCs w:val="22"/>
          <w:u w:val="single"/>
          <w:lang w:val="de-DE" w:eastAsia="en-GB"/>
          <w14:ligatures w14:val="none"/>
        </w:rPr>
        <w:t>l'Europe</w:t>
      </w:r>
      <w:proofErr w:type="spellEnd"/>
      <w:r w:rsidRPr="00B2294C">
        <w:rPr>
          <w:rFonts w:ascii="Calibri" w:eastAsia="Times New Roman" w:hAnsi="Calibri" w:cs="Calibri"/>
          <w:b/>
          <w:bCs/>
          <w:kern w:val="0"/>
          <w:sz w:val="22"/>
          <w:szCs w:val="22"/>
          <w:u w:val="single"/>
          <w:lang w:val="de-DE" w:eastAsia="en-GB"/>
          <w14:ligatures w14:val="none"/>
        </w:rPr>
        <w:t>  </w:t>
      </w:r>
    </w:p>
    <w:p w14:paraId="3BFA910A" w14:textId="77777777" w:rsidR="00B2294C" w:rsidRPr="00D20340" w:rsidRDefault="00B2294C" w:rsidP="0067741B">
      <w:pPr>
        <w:pStyle w:val="Paragraphedeliste"/>
        <w:numPr>
          <w:ilvl w:val="0"/>
          <w:numId w:val="11"/>
        </w:numPr>
        <w:spacing w:line="360" w:lineRule="auto"/>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Royaume-Uni : </w:t>
      </w:r>
      <w:r w:rsidRPr="00D20340">
        <w:rPr>
          <w:rFonts w:ascii="Calibri" w:eastAsia="Times New Roman" w:hAnsi="Calibri" w:cs="Calibri"/>
          <w:kern w:val="0"/>
          <w:sz w:val="22"/>
          <w:szCs w:val="22"/>
          <w:lang w:val="fr-FR" w:eastAsia="en-GB"/>
          <w14:ligatures w14:val="none"/>
        </w:rPr>
        <w:t>les universités britanniques jouissent de la meilleure réputation en Europe, avec sept établissements dans le top 10 pour la réputation académique et six dans le top 10 pour la réputation auprès des employeurs, dont les trois premiers pour ces deux indicateurs. Le Royaume-Uni est également en tête en matière d'impact de la recherche, avec trois universités dans le top 10 pour le nombre de citations par article, devant la Finlande qui en compte deux.   </w:t>
      </w:r>
    </w:p>
    <w:p w14:paraId="169B0E58" w14:textId="77777777" w:rsidR="00B2294C" w:rsidRPr="00D20340" w:rsidRDefault="00B2294C" w:rsidP="0067741B">
      <w:pPr>
        <w:pStyle w:val="Paragraphedeliste"/>
        <w:numPr>
          <w:ilvl w:val="0"/>
          <w:numId w:val="11"/>
        </w:numPr>
        <w:spacing w:line="360" w:lineRule="auto"/>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Allemagne : </w:t>
      </w:r>
      <w:r w:rsidRPr="00D20340">
        <w:rPr>
          <w:rFonts w:ascii="Calibri" w:eastAsia="Times New Roman" w:hAnsi="Calibri" w:cs="Calibri"/>
          <w:kern w:val="0"/>
          <w:sz w:val="22"/>
          <w:szCs w:val="22"/>
          <w:lang w:val="fr-FR" w:eastAsia="en-GB"/>
          <w14:ligatures w14:val="none"/>
        </w:rPr>
        <w:t xml:space="preserve">l'Allemagne est en tête en matière de ressources pédagogiques et de taille des classes, avec 12 universités dans le top 50 pour le ratio professeurs/étudiants, soit plus du </w:t>
      </w:r>
      <w:r w:rsidRPr="00D20340">
        <w:rPr>
          <w:rFonts w:ascii="Calibri" w:eastAsia="Times New Roman" w:hAnsi="Calibri" w:cs="Calibri"/>
          <w:kern w:val="0"/>
          <w:sz w:val="22"/>
          <w:szCs w:val="22"/>
          <w:lang w:val="fr-FR" w:eastAsia="en-GB"/>
          <w14:ligatures w14:val="none"/>
        </w:rPr>
        <w:lastRenderedPageBreak/>
        <w:t xml:space="preserve">double de la France, qui arrive en deuxième position avec quatre universités. L'Allemagne est également en tête dans la région pour les indicateurs de réputation, seul le Royaume-Uni comptant plus d'universités dans le top 50 pour la réputation académique et la réputation auprès des employeurs. </w:t>
      </w:r>
    </w:p>
    <w:p w14:paraId="5581F40C" w14:textId="77777777" w:rsidR="00B2294C" w:rsidRPr="00D20340" w:rsidRDefault="00B2294C" w:rsidP="0067741B">
      <w:pPr>
        <w:pStyle w:val="Paragraphedeliste"/>
        <w:numPr>
          <w:ilvl w:val="0"/>
          <w:numId w:val="11"/>
        </w:numPr>
        <w:spacing w:line="360" w:lineRule="auto"/>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Suisse : </w:t>
      </w:r>
      <w:r w:rsidRPr="00D20340">
        <w:rPr>
          <w:rFonts w:ascii="Calibri" w:eastAsia="Times New Roman" w:hAnsi="Calibri" w:cs="Calibri"/>
          <w:kern w:val="0"/>
          <w:sz w:val="22"/>
          <w:szCs w:val="22"/>
          <w:lang w:val="fr-FR" w:eastAsia="en-GB"/>
          <w14:ligatures w14:val="none"/>
        </w:rPr>
        <w:t>la Suisse domine l'indicateur du ratio de professeurs internationaux, avec six universités dans le top 10, dont l'EPFL (1re) et l'ETH Zurich (3e). Aucun autre pays européen ne compte plus d'un établissement dans le top 10.   </w:t>
      </w:r>
    </w:p>
    <w:p w14:paraId="757C6565" w14:textId="77777777" w:rsidR="00B2294C" w:rsidRPr="00D20340" w:rsidRDefault="00B2294C" w:rsidP="0067741B">
      <w:pPr>
        <w:pStyle w:val="Paragraphedeliste"/>
        <w:numPr>
          <w:ilvl w:val="0"/>
          <w:numId w:val="11"/>
        </w:numPr>
        <w:spacing w:line="360" w:lineRule="auto"/>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France : </w:t>
      </w:r>
      <w:r w:rsidRPr="00D20340">
        <w:rPr>
          <w:rFonts w:ascii="Calibri" w:eastAsia="Times New Roman" w:hAnsi="Calibri" w:cs="Calibri"/>
          <w:kern w:val="0"/>
          <w:sz w:val="22"/>
          <w:szCs w:val="22"/>
          <w:lang w:val="fr-FR" w:eastAsia="en-GB"/>
          <w14:ligatures w14:val="none"/>
        </w:rPr>
        <w:t>La France est le moteur de la recherche en Europe, avec six universités dans le top 10 pour le nombre d'articles par enseignant. L'INSA Rennes occupe la première place en Europe pour cet indicateur, suivi de l'École Centrale de Lyon. La France excelle également dans le domaine de la collaboration, avec quatre universités dans le top 10 pour le réseau de recherche international, à égalité avec le Royaume-Uni.   </w:t>
      </w:r>
    </w:p>
    <w:p w14:paraId="404AC941" w14:textId="77777777" w:rsidR="00B2294C" w:rsidRPr="00D20340" w:rsidRDefault="4E57894B" w:rsidP="0067741B">
      <w:pPr>
        <w:pStyle w:val="Paragraphedeliste"/>
        <w:numPr>
          <w:ilvl w:val="0"/>
          <w:numId w:val="11"/>
        </w:numPr>
        <w:spacing w:line="360" w:lineRule="auto"/>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Irlande : </w:t>
      </w:r>
      <w:r w:rsidRPr="00D20340">
        <w:rPr>
          <w:rFonts w:ascii="Calibri" w:eastAsia="Times New Roman" w:hAnsi="Calibri" w:cs="Calibri"/>
          <w:kern w:val="0"/>
          <w:sz w:val="22"/>
          <w:szCs w:val="22"/>
          <w:lang w:val="fr-FR" w:eastAsia="en-GB"/>
          <w14:ligatures w14:val="none"/>
        </w:rPr>
        <w:t xml:space="preserve">L'Irlande fait partie des pays qui ont le plus progressé cette année. Six des huit universités irlandaises précédemment classées remontent dans le tableau, tandis que quatre établissements font leur entrée dans le classement. Le Trinity College de Dublin arrive en tête au niveau national, à </w:t>
      </w:r>
      <w:r w:rsidRPr="00E448A4">
        <w:rPr>
          <w:rFonts w:ascii="Calibri" w:eastAsia="Times New Roman" w:hAnsi="Calibri" w:cs="Calibri"/>
          <w:kern w:val="0"/>
          <w:sz w:val="22"/>
          <w:szCs w:val="22"/>
          <w:lang w:val="fr-FR" w:eastAsia="en-GB"/>
          <w14:ligatures w14:val="none"/>
        </w:rPr>
        <w:t>la 29e place</w:t>
      </w:r>
      <w:r w:rsidRPr="00D20340">
        <w:rPr>
          <w:rFonts w:ascii="Calibri" w:eastAsia="Times New Roman" w:hAnsi="Calibri" w:cs="Calibri"/>
          <w:kern w:val="0"/>
          <w:sz w:val="22"/>
          <w:szCs w:val="22"/>
          <w:lang w:val="fr-FR" w:eastAsia="en-GB"/>
          <w14:ligatures w14:val="none"/>
        </w:rPr>
        <w:t>. Toutes les universités irlandaises précédemment classées améliorent leur réputation académique, avec en tête le Trinity College de Dublin.   </w:t>
      </w:r>
    </w:p>
    <w:p w14:paraId="10179C4E" w14:textId="12EADE41" w:rsidR="00B2294C" w:rsidRPr="00D20340" w:rsidRDefault="00B2294C" w:rsidP="0067741B">
      <w:pPr>
        <w:pStyle w:val="Paragraphedeliste"/>
        <w:numPr>
          <w:ilvl w:val="0"/>
          <w:numId w:val="11"/>
        </w:numPr>
        <w:spacing w:line="360" w:lineRule="auto"/>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Italie :</w:t>
      </w:r>
      <w:r w:rsidRPr="00D20340">
        <w:rPr>
          <w:rFonts w:ascii="Calibri" w:eastAsia="Times New Roman" w:hAnsi="Calibri" w:cs="Calibri"/>
          <w:kern w:val="0"/>
          <w:sz w:val="22"/>
          <w:szCs w:val="22"/>
          <w:lang w:val="fr-FR" w:eastAsia="en-GB"/>
          <w14:ligatures w14:val="none"/>
        </w:rPr>
        <w:t xml:space="preserve"> </w:t>
      </w:r>
      <w:proofErr w:type="spellStart"/>
      <w:r w:rsidRPr="00D20340">
        <w:rPr>
          <w:rFonts w:ascii="Calibri" w:eastAsia="Times New Roman" w:hAnsi="Calibri" w:cs="Calibri"/>
          <w:kern w:val="0"/>
          <w:sz w:val="22"/>
          <w:szCs w:val="22"/>
          <w:lang w:val="fr-FR" w:eastAsia="en-GB"/>
          <w14:ligatures w14:val="none"/>
        </w:rPr>
        <w:t>Politecnico</w:t>
      </w:r>
      <w:proofErr w:type="spellEnd"/>
      <w:r w:rsidRPr="00D20340">
        <w:rPr>
          <w:rFonts w:ascii="Calibri" w:eastAsia="Times New Roman" w:hAnsi="Calibri" w:cs="Calibri"/>
          <w:kern w:val="0"/>
          <w:sz w:val="22"/>
          <w:szCs w:val="22"/>
          <w:lang w:val="fr-FR" w:eastAsia="en-GB"/>
          <w14:ligatures w14:val="none"/>
        </w:rPr>
        <w:t xml:space="preserve"> di Milano reste l'université la mieux classée d'Italie, malgré une baisse de sept places au</w:t>
      </w:r>
      <w:r w:rsidR="00E448A4">
        <w:rPr>
          <w:rFonts w:ascii="Calibri" w:eastAsia="Times New Roman" w:hAnsi="Calibri" w:cs="Calibri"/>
          <w:kern w:val="0"/>
          <w:sz w:val="22"/>
          <w:szCs w:val="22"/>
          <w:lang w:val="fr-FR" w:eastAsia="en-GB"/>
          <w14:ligatures w14:val="none"/>
        </w:rPr>
        <w:t xml:space="preserve"> </w:t>
      </w:r>
      <w:r w:rsidRPr="00E448A4">
        <w:rPr>
          <w:rFonts w:ascii="Calibri" w:eastAsia="Times New Roman" w:hAnsi="Calibri" w:cs="Calibri"/>
          <w:kern w:val="0"/>
          <w:sz w:val="22"/>
          <w:szCs w:val="22"/>
          <w:lang w:val="fr-FR" w:eastAsia="en-GB"/>
          <w14:ligatures w14:val="none"/>
        </w:rPr>
        <w:t>45e rang</w:t>
      </w:r>
      <w:r w:rsidRPr="00D20340">
        <w:rPr>
          <w:rFonts w:ascii="Calibri" w:eastAsia="Times New Roman" w:hAnsi="Calibri" w:cs="Calibri"/>
          <w:kern w:val="0"/>
          <w:sz w:val="22"/>
          <w:szCs w:val="22"/>
          <w:lang w:val="fr-FR" w:eastAsia="en-GB"/>
          <w14:ligatures w14:val="none"/>
        </w:rPr>
        <w:t>. Les établissements italiens obtiennent de bons résultats en matière de réputation académique internationale, l'université Sapienza de Rome et l'université de Bologne se classant respectivement 16e et 17e pour cet indicateur.   </w:t>
      </w:r>
    </w:p>
    <w:p w14:paraId="74D42011" w14:textId="77777777" w:rsidR="00B2294C" w:rsidRPr="00D20340" w:rsidRDefault="00B2294C" w:rsidP="0067741B">
      <w:pPr>
        <w:pStyle w:val="Paragraphedeliste"/>
        <w:numPr>
          <w:ilvl w:val="0"/>
          <w:numId w:val="11"/>
        </w:numPr>
        <w:spacing w:line="360" w:lineRule="auto"/>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Espagne : </w:t>
      </w:r>
      <w:r w:rsidRPr="00D20340">
        <w:rPr>
          <w:rFonts w:ascii="Calibri" w:eastAsia="Times New Roman" w:hAnsi="Calibri" w:cs="Calibri"/>
          <w:kern w:val="0"/>
          <w:sz w:val="22"/>
          <w:szCs w:val="22"/>
          <w:lang w:val="fr-FR" w:eastAsia="en-GB"/>
          <w14:ligatures w14:val="none"/>
        </w:rPr>
        <w:t>cinq universités espagnoles se classent dans le top 100, avec en tête l'</w:t>
      </w:r>
      <w:proofErr w:type="spellStart"/>
      <w:r w:rsidRPr="00D20340">
        <w:rPr>
          <w:rFonts w:ascii="Calibri" w:eastAsia="Times New Roman" w:hAnsi="Calibri" w:cs="Calibri"/>
          <w:kern w:val="0"/>
          <w:sz w:val="22"/>
          <w:szCs w:val="22"/>
          <w:lang w:val="fr-FR" w:eastAsia="en-GB"/>
          <w14:ligatures w14:val="none"/>
        </w:rPr>
        <w:t>Universitat</w:t>
      </w:r>
      <w:proofErr w:type="spellEnd"/>
      <w:r w:rsidRPr="00D20340">
        <w:rPr>
          <w:rFonts w:ascii="Calibri" w:eastAsia="Times New Roman" w:hAnsi="Calibri" w:cs="Calibri"/>
          <w:kern w:val="0"/>
          <w:sz w:val="22"/>
          <w:szCs w:val="22"/>
          <w:lang w:val="fr-FR" w:eastAsia="en-GB"/>
          <w14:ligatures w14:val="none"/>
        </w:rPr>
        <w:t xml:space="preserve"> de Barcelona (60e) et l'</w:t>
      </w:r>
      <w:proofErr w:type="spellStart"/>
      <w:r w:rsidRPr="00D20340">
        <w:rPr>
          <w:rFonts w:ascii="Calibri" w:eastAsia="Times New Roman" w:hAnsi="Calibri" w:cs="Calibri"/>
          <w:kern w:val="0"/>
          <w:sz w:val="22"/>
          <w:szCs w:val="22"/>
          <w:lang w:val="fr-FR" w:eastAsia="en-GB"/>
          <w14:ligatures w14:val="none"/>
        </w:rPr>
        <w:t>Universitat</w:t>
      </w:r>
      <w:proofErr w:type="spellEnd"/>
      <w:r w:rsidRPr="00D20340">
        <w:rPr>
          <w:rFonts w:ascii="Calibri" w:eastAsia="Times New Roman" w:hAnsi="Calibri" w:cs="Calibri"/>
          <w:kern w:val="0"/>
          <w:sz w:val="22"/>
          <w:szCs w:val="22"/>
          <w:lang w:val="fr-FR" w:eastAsia="en-GB"/>
          <w14:ligatures w14:val="none"/>
        </w:rPr>
        <w:t xml:space="preserve"> </w:t>
      </w:r>
      <w:proofErr w:type="spellStart"/>
      <w:r w:rsidRPr="00D20340">
        <w:rPr>
          <w:rFonts w:ascii="Calibri" w:eastAsia="Times New Roman" w:hAnsi="Calibri" w:cs="Calibri"/>
          <w:kern w:val="0"/>
          <w:sz w:val="22"/>
          <w:szCs w:val="22"/>
          <w:lang w:val="fr-FR" w:eastAsia="en-GB"/>
          <w14:ligatures w14:val="none"/>
        </w:rPr>
        <w:t>Autònoma</w:t>
      </w:r>
      <w:proofErr w:type="spellEnd"/>
      <w:r w:rsidRPr="00D20340">
        <w:rPr>
          <w:rFonts w:ascii="Calibri" w:eastAsia="Times New Roman" w:hAnsi="Calibri" w:cs="Calibri"/>
          <w:kern w:val="0"/>
          <w:sz w:val="22"/>
          <w:szCs w:val="22"/>
          <w:lang w:val="fr-FR" w:eastAsia="en-GB"/>
          <w14:ligatures w14:val="none"/>
        </w:rPr>
        <w:t xml:space="preserve"> de Barcelona (68e), suivies de l'</w:t>
      </w:r>
      <w:proofErr w:type="spellStart"/>
      <w:r w:rsidRPr="00D20340">
        <w:rPr>
          <w:rFonts w:ascii="Calibri" w:eastAsia="Times New Roman" w:hAnsi="Calibri" w:cs="Calibri"/>
          <w:kern w:val="0"/>
          <w:sz w:val="22"/>
          <w:szCs w:val="22"/>
          <w:lang w:val="fr-FR" w:eastAsia="en-GB"/>
          <w14:ligatures w14:val="none"/>
        </w:rPr>
        <w:t>Universidad</w:t>
      </w:r>
      <w:proofErr w:type="spellEnd"/>
      <w:r w:rsidRPr="00D20340">
        <w:rPr>
          <w:rFonts w:ascii="Calibri" w:eastAsia="Times New Roman" w:hAnsi="Calibri" w:cs="Calibri"/>
          <w:kern w:val="0"/>
          <w:sz w:val="22"/>
          <w:szCs w:val="22"/>
          <w:lang w:val="fr-FR" w:eastAsia="en-GB"/>
          <w14:ligatures w14:val="none"/>
        </w:rPr>
        <w:t xml:space="preserve"> </w:t>
      </w:r>
      <w:proofErr w:type="spellStart"/>
      <w:r w:rsidRPr="00D20340">
        <w:rPr>
          <w:rFonts w:ascii="Calibri" w:eastAsia="Times New Roman" w:hAnsi="Calibri" w:cs="Calibri"/>
          <w:kern w:val="0"/>
          <w:sz w:val="22"/>
          <w:szCs w:val="22"/>
          <w:lang w:val="fr-FR" w:eastAsia="en-GB"/>
          <w14:ligatures w14:val="none"/>
        </w:rPr>
        <w:t>Autónoma</w:t>
      </w:r>
      <w:proofErr w:type="spellEnd"/>
      <w:r w:rsidRPr="00D20340">
        <w:rPr>
          <w:rFonts w:ascii="Calibri" w:eastAsia="Times New Roman" w:hAnsi="Calibri" w:cs="Calibri"/>
          <w:kern w:val="0"/>
          <w:sz w:val="22"/>
          <w:szCs w:val="22"/>
          <w:lang w:val="fr-FR" w:eastAsia="en-GB"/>
          <w14:ligatures w14:val="none"/>
        </w:rPr>
        <w:t xml:space="preserve"> de Madrid (71e), de l'Université </w:t>
      </w:r>
      <w:proofErr w:type="spellStart"/>
      <w:r w:rsidRPr="00D20340">
        <w:rPr>
          <w:rFonts w:ascii="Calibri" w:eastAsia="Times New Roman" w:hAnsi="Calibri" w:cs="Calibri"/>
          <w:kern w:val="0"/>
          <w:sz w:val="22"/>
          <w:szCs w:val="22"/>
          <w:lang w:val="fr-FR" w:eastAsia="en-GB"/>
          <w14:ligatures w14:val="none"/>
        </w:rPr>
        <w:t>Complutense</w:t>
      </w:r>
      <w:proofErr w:type="spellEnd"/>
      <w:r w:rsidRPr="00D20340">
        <w:rPr>
          <w:rFonts w:ascii="Calibri" w:eastAsia="Times New Roman" w:hAnsi="Calibri" w:cs="Calibri"/>
          <w:kern w:val="0"/>
          <w:sz w:val="22"/>
          <w:szCs w:val="22"/>
          <w:lang w:val="fr-FR" w:eastAsia="en-GB"/>
          <w14:ligatures w14:val="none"/>
        </w:rPr>
        <w:t xml:space="preserve"> de Madrid (78e) et de l'</w:t>
      </w:r>
      <w:proofErr w:type="spellStart"/>
      <w:r w:rsidRPr="00D20340">
        <w:rPr>
          <w:rFonts w:ascii="Calibri" w:eastAsia="Times New Roman" w:hAnsi="Calibri" w:cs="Calibri"/>
          <w:kern w:val="0"/>
          <w:sz w:val="22"/>
          <w:szCs w:val="22"/>
          <w:lang w:val="fr-FR" w:eastAsia="en-GB"/>
          <w14:ligatures w14:val="none"/>
        </w:rPr>
        <w:t>Universitat</w:t>
      </w:r>
      <w:proofErr w:type="spellEnd"/>
      <w:r w:rsidRPr="00D20340">
        <w:rPr>
          <w:rFonts w:ascii="Calibri" w:eastAsia="Times New Roman" w:hAnsi="Calibri" w:cs="Calibri"/>
          <w:kern w:val="0"/>
          <w:sz w:val="22"/>
          <w:szCs w:val="22"/>
          <w:lang w:val="fr-FR" w:eastAsia="en-GB"/>
          <w14:ligatures w14:val="none"/>
        </w:rPr>
        <w:t xml:space="preserve"> Pompeu Fabra (</w:t>
      </w:r>
      <w:r w:rsidRPr="00E448A4">
        <w:rPr>
          <w:rFonts w:ascii="Calibri" w:eastAsia="Times New Roman" w:hAnsi="Calibri" w:cs="Calibri"/>
          <w:kern w:val="0"/>
          <w:sz w:val="22"/>
          <w:szCs w:val="22"/>
          <w:lang w:val="fr-FR" w:eastAsia="en-GB"/>
          <w14:ligatures w14:val="none"/>
        </w:rPr>
        <w:t>99e</w:t>
      </w:r>
      <w:r w:rsidRPr="00D20340">
        <w:rPr>
          <w:rFonts w:ascii="Calibri" w:eastAsia="Times New Roman" w:hAnsi="Calibri" w:cs="Calibri"/>
          <w:kern w:val="0"/>
          <w:sz w:val="22"/>
          <w:szCs w:val="22"/>
          <w:lang w:val="fr-FR" w:eastAsia="en-GB"/>
          <w14:ligatures w14:val="none"/>
        </w:rPr>
        <w:t>).   </w:t>
      </w:r>
    </w:p>
    <w:p w14:paraId="08DF342D" w14:textId="77777777" w:rsidR="00B2294C" w:rsidRPr="00D20340" w:rsidRDefault="00B2294C" w:rsidP="0067741B">
      <w:pPr>
        <w:pStyle w:val="Paragraphedeliste"/>
        <w:numPr>
          <w:ilvl w:val="0"/>
          <w:numId w:val="11"/>
        </w:numPr>
        <w:spacing w:line="360" w:lineRule="auto"/>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Pays-Bas : </w:t>
      </w:r>
      <w:r w:rsidRPr="00D20340">
        <w:rPr>
          <w:rFonts w:ascii="Calibri" w:eastAsia="Times New Roman" w:hAnsi="Calibri" w:cs="Calibri"/>
          <w:kern w:val="0"/>
          <w:sz w:val="22"/>
          <w:szCs w:val="22"/>
          <w:lang w:val="fr-FR" w:eastAsia="en-GB"/>
          <w14:ligatures w14:val="none"/>
        </w:rPr>
        <w:t>L'université technologique de Delft gagne quatre places et se hisse à la 11e place, renforçant ainsi sa position dans le top 20, tandis que l'université d'Amsterdam recule de la 17e à la 24e place.   </w:t>
      </w:r>
    </w:p>
    <w:p w14:paraId="75E14988" w14:textId="2D541286" w:rsidR="00B2294C" w:rsidRPr="00D20340" w:rsidRDefault="00B2294C" w:rsidP="0067741B">
      <w:pPr>
        <w:pStyle w:val="Paragraphedeliste"/>
        <w:numPr>
          <w:ilvl w:val="0"/>
          <w:numId w:val="11"/>
        </w:numPr>
        <w:spacing w:line="360" w:lineRule="auto"/>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La </w:t>
      </w:r>
      <w:r w:rsidR="00E448A4" w:rsidRPr="00E448A4">
        <w:rPr>
          <w:rFonts w:ascii="Calibri" w:eastAsia="Times New Roman" w:hAnsi="Calibri" w:cs="Calibri"/>
          <w:b/>
          <w:bCs/>
          <w:kern w:val="0"/>
          <w:sz w:val="22"/>
          <w:szCs w:val="22"/>
          <w:lang w:val="fr-FR" w:eastAsia="en-GB"/>
          <w14:ligatures w14:val="none"/>
        </w:rPr>
        <w:t>République tchèque</w:t>
      </w:r>
      <w:r w:rsidRPr="00D20340">
        <w:rPr>
          <w:rFonts w:ascii="Calibri" w:eastAsia="Times New Roman" w:hAnsi="Calibri" w:cs="Calibri"/>
          <w:b/>
          <w:bCs/>
          <w:kern w:val="0"/>
          <w:sz w:val="22"/>
          <w:szCs w:val="22"/>
          <w:lang w:val="fr-FR" w:eastAsia="en-GB"/>
          <w14:ligatures w14:val="none"/>
        </w:rPr>
        <w:t xml:space="preserve"> </w:t>
      </w:r>
      <w:r w:rsidRPr="00D20340">
        <w:rPr>
          <w:rFonts w:ascii="Calibri" w:eastAsia="Times New Roman" w:hAnsi="Calibri" w:cs="Calibri"/>
          <w:kern w:val="0"/>
          <w:sz w:val="22"/>
          <w:szCs w:val="22"/>
          <w:lang w:val="fr-FR" w:eastAsia="en-GB"/>
          <w14:ligatures w14:val="none"/>
        </w:rPr>
        <w:t>est le seul pays d'Europe de l'Est représenté dans le top 100, avec l'Université Charles qui se classe</w:t>
      </w:r>
      <w:r w:rsidR="00E448A4">
        <w:rPr>
          <w:rFonts w:ascii="Calibri" w:eastAsia="Times New Roman" w:hAnsi="Calibri" w:cs="Calibri"/>
          <w:kern w:val="0"/>
          <w:sz w:val="22"/>
          <w:szCs w:val="22"/>
          <w:lang w:val="fr-FR" w:eastAsia="en-GB"/>
          <w14:ligatures w14:val="none"/>
        </w:rPr>
        <w:t xml:space="preserve"> </w:t>
      </w:r>
      <w:r w:rsidRPr="00E448A4">
        <w:rPr>
          <w:rFonts w:ascii="Calibri" w:eastAsia="Times New Roman" w:hAnsi="Calibri" w:cs="Calibri"/>
          <w:kern w:val="0"/>
          <w:sz w:val="22"/>
          <w:szCs w:val="22"/>
          <w:lang w:val="fr-FR" w:eastAsia="en-GB"/>
          <w14:ligatures w14:val="none"/>
        </w:rPr>
        <w:t>92e</w:t>
      </w:r>
      <w:r w:rsidRPr="00D20340">
        <w:rPr>
          <w:rFonts w:ascii="Calibri" w:eastAsia="Times New Roman" w:hAnsi="Calibri" w:cs="Calibri"/>
          <w:kern w:val="0"/>
          <w:sz w:val="22"/>
          <w:szCs w:val="22"/>
          <w:lang w:val="fr-FR" w:eastAsia="en-GB"/>
          <w14:ligatures w14:val="none"/>
        </w:rPr>
        <w:t>.    </w:t>
      </w:r>
    </w:p>
    <w:p w14:paraId="5ECEE688" w14:textId="0226317F" w:rsidR="00B2294C" w:rsidRPr="00D20340" w:rsidRDefault="00B2294C" w:rsidP="0067741B">
      <w:pPr>
        <w:pStyle w:val="Paragraphedeliste"/>
        <w:numPr>
          <w:ilvl w:val="0"/>
          <w:numId w:val="11"/>
        </w:numPr>
        <w:spacing w:line="360" w:lineRule="auto"/>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lastRenderedPageBreak/>
        <w:t xml:space="preserve">Turquie : </w:t>
      </w:r>
      <w:r w:rsidRPr="00D20340">
        <w:rPr>
          <w:rFonts w:ascii="Calibri" w:eastAsia="Times New Roman" w:hAnsi="Calibri" w:cs="Calibri"/>
          <w:kern w:val="0"/>
          <w:sz w:val="22"/>
          <w:szCs w:val="22"/>
          <w:lang w:val="fr-FR" w:eastAsia="en-GB"/>
          <w14:ligatures w14:val="none"/>
        </w:rPr>
        <w:t>après avoir remporté un franc succès dans l'ensemble des classements QS, la Turquie affiche une grande stabilité avec un taux d'amélioration net modéré. Son établissement phare, l'université Koç, se hisse dans le top 150, se classant</w:t>
      </w:r>
      <w:r w:rsidR="00E448A4">
        <w:rPr>
          <w:rFonts w:ascii="Calibri" w:eastAsia="Times New Roman" w:hAnsi="Calibri" w:cs="Calibri"/>
          <w:kern w:val="0"/>
          <w:sz w:val="22"/>
          <w:szCs w:val="22"/>
          <w:lang w:val="fr-FR" w:eastAsia="en-GB"/>
          <w14:ligatures w14:val="none"/>
        </w:rPr>
        <w:t xml:space="preserve"> </w:t>
      </w:r>
      <w:r w:rsidRPr="00E448A4">
        <w:rPr>
          <w:rFonts w:ascii="Calibri" w:eastAsia="Times New Roman" w:hAnsi="Calibri" w:cs="Calibri"/>
          <w:kern w:val="0"/>
          <w:sz w:val="22"/>
          <w:szCs w:val="22"/>
          <w:lang w:val="fr-FR" w:eastAsia="en-GB"/>
          <w14:ligatures w14:val="none"/>
        </w:rPr>
        <w:t>143e</w:t>
      </w:r>
      <w:r w:rsidRPr="00D20340">
        <w:rPr>
          <w:rFonts w:ascii="Calibri" w:eastAsia="Times New Roman" w:hAnsi="Calibri" w:cs="Calibri"/>
          <w:kern w:val="0"/>
          <w:sz w:val="22"/>
          <w:szCs w:val="22"/>
          <w:lang w:val="fr-FR" w:eastAsia="en-GB"/>
          <w14:ligatures w14:val="none"/>
        </w:rPr>
        <w:t>.   </w:t>
      </w:r>
    </w:p>
    <w:p w14:paraId="426EE0A0" w14:textId="77777777" w:rsidR="00B2294C" w:rsidRPr="00D20340" w:rsidRDefault="00B2294C" w:rsidP="0067741B">
      <w:pPr>
        <w:spacing w:line="360" w:lineRule="auto"/>
        <w:textAlignment w:val="baseline"/>
        <w:rPr>
          <w:rFonts w:ascii="Segoe UI" w:eastAsia="Times New Roman" w:hAnsi="Segoe UI" w:cs="Segoe UI"/>
          <w:kern w:val="0"/>
          <w:sz w:val="18"/>
          <w:szCs w:val="18"/>
          <w:lang w:val="fr-FR" w:eastAsia="en-GB"/>
          <w14:ligatures w14:val="none"/>
        </w:rPr>
      </w:pPr>
      <w:r w:rsidRPr="00D20340">
        <w:rPr>
          <w:rFonts w:ascii="Calibri" w:eastAsia="Times New Roman" w:hAnsi="Calibri" w:cs="Calibri"/>
          <w:kern w:val="0"/>
          <w:sz w:val="22"/>
          <w:szCs w:val="22"/>
          <w:lang w:val="fr-FR" w:eastAsia="en-GB"/>
          <w14:ligatures w14:val="none"/>
        </w:rPr>
        <w:t>L'université d'Oxford est le leader européen dans quatre des indicateurs QS, notamment la réputation académique et auprès des employeurs, le réseau de recherche international et les résultats en matière d'emploi.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840"/>
        <w:gridCol w:w="3240"/>
        <w:gridCol w:w="1260"/>
        <w:gridCol w:w="1320"/>
      </w:tblGrid>
      <w:tr w:rsidR="00B2294C" w:rsidRPr="00D20340" w14:paraId="1036203B" w14:textId="77777777">
        <w:trPr>
          <w:trHeight w:val="300"/>
        </w:trPr>
        <w:tc>
          <w:tcPr>
            <w:tcW w:w="8910" w:type="dxa"/>
            <w:gridSpan w:val="5"/>
            <w:tcBorders>
              <w:top w:val="single" w:sz="6" w:space="0" w:color="auto"/>
              <w:left w:val="single" w:sz="6" w:space="0" w:color="auto"/>
              <w:bottom w:val="single" w:sz="6" w:space="0" w:color="auto"/>
              <w:right w:val="single" w:sz="6" w:space="0" w:color="auto"/>
            </w:tcBorders>
            <w:vAlign w:val="bottom"/>
            <w:hideMark/>
          </w:tcPr>
          <w:p w14:paraId="32AC1F36" w14:textId="77777777" w:rsidR="00B2294C" w:rsidRPr="00D20340" w:rsidRDefault="00B2294C" w:rsidP="00B2294C">
            <w:pPr>
              <w:spacing w:after="0" w:line="240" w:lineRule="auto"/>
              <w:jc w:val="center"/>
              <w:textAlignment w:val="baseline"/>
              <w:rPr>
                <w:rFonts w:ascii="Times New Roman" w:eastAsia="Times New Roman" w:hAnsi="Times New Roman" w:cs="Times New Roman"/>
                <w:kern w:val="0"/>
                <w:lang w:val="fr-FR" w:eastAsia="en-GB"/>
                <w14:ligatures w14:val="none"/>
              </w:rPr>
            </w:pPr>
            <w:r w:rsidRPr="00D20340">
              <w:rPr>
                <w:rFonts w:ascii="Calibri" w:eastAsia="Times New Roman" w:hAnsi="Calibri" w:cs="Calibri"/>
                <w:b/>
                <w:bCs/>
                <w:kern w:val="0"/>
                <w:sz w:val="20"/>
                <w:szCs w:val="20"/>
                <w:lang w:val="fr-FR" w:eastAsia="en-GB"/>
                <w14:ligatures w14:val="none"/>
              </w:rPr>
              <w:t>Tableau 7 : Leaders européens par indicateur  </w:t>
            </w:r>
          </w:p>
        </w:tc>
      </w:tr>
      <w:tr w:rsidR="00B2294C" w:rsidRPr="00B2294C" w14:paraId="78A38DF7"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077F2119" w14:textId="7C2F1F63" w:rsidR="00B2294C" w:rsidRPr="00B2294C" w:rsidRDefault="00E448A4" w:rsidP="00B2294C">
            <w:pPr>
              <w:spacing w:after="0" w:line="240" w:lineRule="auto"/>
              <w:textAlignment w:val="baseline"/>
              <w:rPr>
                <w:rFonts w:ascii="Times New Roman" w:eastAsia="Times New Roman" w:hAnsi="Times New Roman" w:cs="Times New Roman"/>
                <w:kern w:val="0"/>
                <w:lang w:eastAsia="en-GB"/>
                <w14:ligatures w14:val="none"/>
              </w:rPr>
            </w:pPr>
            <w:proofErr w:type="spellStart"/>
            <w:r>
              <w:rPr>
                <w:rFonts w:ascii="Calibri" w:eastAsia="Times New Roman" w:hAnsi="Calibri" w:cs="Calibri"/>
                <w:b/>
                <w:bCs/>
                <w:kern w:val="0"/>
                <w:sz w:val="20"/>
                <w:szCs w:val="20"/>
                <w:lang w:eastAsia="en-GB"/>
                <w14:ligatures w14:val="none"/>
              </w:rPr>
              <w:t>Indicateur</w:t>
            </w:r>
            <w:proofErr w:type="spellEnd"/>
            <w:r w:rsidR="00B2294C" w:rsidRPr="00B2294C">
              <w:rPr>
                <w:rFonts w:ascii="Calibri" w:eastAsia="Times New Roman" w:hAnsi="Calibri" w:cs="Calibri"/>
                <w:b/>
                <w:bCs/>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bottom"/>
            <w:hideMark/>
          </w:tcPr>
          <w:p w14:paraId="33256F42"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Poids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3E2A1324"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Leader national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6F2D0F96"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Pays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2EBBE095"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Classement général   </w:t>
            </w:r>
          </w:p>
        </w:tc>
      </w:tr>
      <w:tr w:rsidR="00B2294C" w:rsidRPr="00B2294C" w14:paraId="463F1434"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358A34C4"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Réputation académique   </w:t>
            </w:r>
          </w:p>
        </w:tc>
        <w:tc>
          <w:tcPr>
            <w:tcW w:w="840" w:type="dxa"/>
            <w:tcBorders>
              <w:top w:val="single" w:sz="6" w:space="0" w:color="auto"/>
              <w:left w:val="single" w:sz="6" w:space="0" w:color="auto"/>
              <w:bottom w:val="single" w:sz="6" w:space="0" w:color="auto"/>
              <w:right w:val="single" w:sz="6" w:space="0" w:color="auto"/>
            </w:tcBorders>
            <w:vAlign w:val="center"/>
            <w:hideMark/>
          </w:tcPr>
          <w:p w14:paraId="12171CBF"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30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1BB68130"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d'Oxford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4386D1F3"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26312401"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   </w:t>
            </w:r>
          </w:p>
        </w:tc>
      </w:tr>
      <w:tr w:rsidR="00B2294C" w:rsidRPr="00B2294C" w14:paraId="3AB69187"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CF6E08F"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Réputation auprès des employeurs   </w:t>
            </w:r>
          </w:p>
        </w:tc>
        <w:tc>
          <w:tcPr>
            <w:tcW w:w="840" w:type="dxa"/>
            <w:tcBorders>
              <w:top w:val="single" w:sz="6" w:space="0" w:color="auto"/>
              <w:left w:val="single" w:sz="6" w:space="0" w:color="auto"/>
              <w:bottom w:val="single" w:sz="6" w:space="0" w:color="auto"/>
              <w:right w:val="single" w:sz="6" w:space="0" w:color="auto"/>
            </w:tcBorders>
            <w:vAlign w:val="center"/>
            <w:hideMark/>
          </w:tcPr>
          <w:p w14:paraId="2611CDB4"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140D40B2"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d'Oxford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5B779905"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1636430A"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   </w:t>
            </w:r>
          </w:p>
        </w:tc>
      </w:tr>
      <w:tr w:rsidR="00B2294C" w:rsidRPr="00B2294C" w14:paraId="4FB61529"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08F9B90B" w14:textId="7287E045"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Ra</w:t>
            </w:r>
            <w:r w:rsidR="00E448A4">
              <w:rPr>
                <w:rFonts w:ascii="Calibri" w:eastAsia="Times New Roman" w:hAnsi="Calibri" w:cs="Calibri"/>
                <w:kern w:val="0"/>
                <w:sz w:val="20"/>
                <w:szCs w:val="20"/>
                <w:lang w:eastAsia="en-GB"/>
                <w14:ligatures w14:val="none"/>
              </w:rPr>
              <w:t xml:space="preserve">tio </w:t>
            </w:r>
            <w:proofErr w:type="spellStart"/>
            <w:r w:rsidRPr="00B2294C">
              <w:rPr>
                <w:rFonts w:ascii="Calibri" w:eastAsia="Times New Roman" w:hAnsi="Calibri" w:cs="Calibri"/>
                <w:kern w:val="0"/>
                <w:sz w:val="20"/>
                <w:szCs w:val="20"/>
                <w:lang w:eastAsia="en-GB"/>
                <w14:ligatures w14:val="none"/>
              </w:rPr>
              <w:t>professeurs</w:t>
            </w:r>
            <w:proofErr w:type="spellEnd"/>
            <w:r w:rsidRPr="00B2294C">
              <w:rPr>
                <w:rFonts w:ascii="Calibri" w:eastAsia="Times New Roman" w:hAnsi="Calibri" w:cs="Calibri"/>
                <w:kern w:val="0"/>
                <w:sz w:val="20"/>
                <w:szCs w:val="20"/>
                <w:lang w:eastAsia="en-GB"/>
                <w14:ligatures w14:val="none"/>
              </w:rPr>
              <w:t>/</w:t>
            </w:r>
            <w:proofErr w:type="spellStart"/>
            <w:r w:rsidRPr="00B2294C">
              <w:rPr>
                <w:rFonts w:ascii="Calibri" w:eastAsia="Times New Roman" w:hAnsi="Calibri" w:cs="Calibri"/>
                <w:kern w:val="0"/>
                <w:sz w:val="20"/>
                <w:szCs w:val="20"/>
                <w:lang w:eastAsia="en-GB"/>
                <w14:ligatures w14:val="none"/>
              </w:rPr>
              <w:t>étudiants</w:t>
            </w:r>
            <w:proofErr w:type="spellEnd"/>
            <w:r w:rsidRPr="00B2294C">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6F3C9C08"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033AD23A"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Nova Gorica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029F9D2B"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Slovénie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405D208A"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278   </w:t>
            </w:r>
          </w:p>
        </w:tc>
      </w:tr>
      <w:tr w:rsidR="00B2294C" w:rsidRPr="00B2294C" w14:paraId="411DCA21"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7569F96" w14:textId="28F50F7C" w:rsidR="00B2294C" w:rsidRPr="00B2294C" w:rsidRDefault="00E448A4" w:rsidP="00B2294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kern w:val="0"/>
                <w:sz w:val="20"/>
                <w:szCs w:val="20"/>
                <w:lang w:eastAsia="en-GB"/>
                <w14:ligatures w14:val="none"/>
              </w:rPr>
              <w:t>Citations</w:t>
            </w:r>
            <w:r w:rsidR="00B2294C" w:rsidRPr="00B2294C">
              <w:rPr>
                <w:rFonts w:ascii="Calibri" w:eastAsia="Times New Roman" w:hAnsi="Calibri" w:cs="Calibri"/>
                <w:kern w:val="0"/>
                <w:sz w:val="20"/>
                <w:szCs w:val="20"/>
                <w:lang w:eastAsia="en-GB"/>
                <w14:ligatures w14:val="none"/>
              </w:rPr>
              <w:t xml:space="preserve"> par article   </w:t>
            </w:r>
          </w:p>
        </w:tc>
        <w:tc>
          <w:tcPr>
            <w:tcW w:w="840" w:type="dxa"/>
            <w:tcBorders>
              <w:top w:val="single" w:sz="6" w:space="0" w:color="auto"/>
              <w:left w:val="single" w:sz="6" w:space="0" w:color="auto"/>
              <w:bottom w:val="single" w:sz="6" w:space="0" w:color="auto"/>
              <w:right w:val="single" w:sz="6" w:space="0" w:color="auto"/>
            </w:tcBorders>
            <w:vAlign w:val="center"/>
            <w:hideMark/>
          </w:tcPr>
          <w:p w14:paraId="7135013A"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10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197CEFB4"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Vaasa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690499F0"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Finlande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70928C50"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301   </w:t>
            </w:r>
          </w:p>
        </w:tc>
      </w:tr>
      <w:tr w:rsidR="00B2294C" w:rsidRPr="00B2294C" w14:paraId="029F2399"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2EE03193" w14:textId="3A4D414E"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 xml:space="preserve">Articles par </w:t>
            </w:r>
            <w:proofErr w:type="spellStart"/>
            <w:r w:rsidR="00E448A4">
              <w:rPr>
                <w:rFonts w:ascii="Calibri" w:eastAsia="Times New Roman" w:hAnsi="Calibri" w:cs="Calibri"/>
                <w:kern w:val="0"/>
                <w:sz w:val="20"/>
                <w:szCs w:val="20"/>
                <w:lang w:eastAsia="en-GB"/>
                <w14:ligatures w14:val="none"/>
              </w:rPr>
              <w:t>professeur</w:t>
            </w:r>
            <w:proofErr w:type="spellEnd"/>
            <w:r w:rsidRPr="00B2294C">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69DAA938"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049ABADD"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val="fr-FR" w:eastAsia="en-GB"/>
                <w14:ligatures w14:val="none"/>
              </w:rPr>
            </w:pPr>
            <w:r w:rsidRPr="00B2294C">
              <w:rPr>
                <w:rFonts w:ascii="Calibri" w:eastAsia="Times New Roman" w:hAnsi="Calibri" w:cs="Calibri"/>
                <w:kern w:val="0"/>
                <w:sz w:val="20"/>
                <w:szCs w:val="20"/>
                <w:lang w:val="fr-FR" w:eastAsia="en-GB"/>
                <w14:ligatures w14:val="none"/>
              </w:rPr>
              <w:t>Institut national des sciences appliquées de Rennes (INSA)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3EFF6AE1"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val="fr-FR" w:eastAsia="en-GB"/>
                <w14:ligatures w14:val="none"/>
              </w:rPr>
              <w:t>France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67B41539"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   </w:t>
            </w:r>
          </w:p>
        </w:tc>
      </w:tr>
      <w:tr w:rsidR="00B2294C" w:rsidRPr="00B2294C" w14:paraId="53A05EF9"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2E2549AC"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Réseau international de recherche   </w:t>
            </w:r>
          </w:p>
        </w:tc>
        <w:tc>
          <w:tcPr>
            <w:tcW w:w="840" w:type="dxa"/>
            <w:tcBorders>
              <w:top w:val="single" w:sz="6" w:space="0" w:color="auto"/>
              <w:left w:val="single" w:sz="6" w:space="0" w:color="auto"/>
              <w:bottom w:val="single" w:sz="6" w:space="0" w:color="auto"/>
              <w:right w:val="single" w:sz="6" w:space="0" w:color="auto"/>
            </w:tcBorders>
            <w:vAlign w:val="center"/>
            <w:hideMark/>
          </w:tcPr>
          <w:p w14:paraId="678821F4"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10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6C8B6FA5"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d'Oxford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3C46FD42"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0A6EB19C"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   </w:t>
            </w:r>
          </w:p>
        </w:tc>
      </w:tr>
      <w:tr w:rsidR="00B2294C" w:rsidRPr="00B2294C" w14:paraId="74CFA08D"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4A68643A" w14:textId="3BF24209" w:rsidR="00B2294C" w:rsidRPr="00B2294C" w:rsidRDefault="00E448A4" w:rsidP="00B2294C">
            <w:pPr>
              <w:spacing w:after="0" w:line="240" w:lineRule="auto"/>
              <w:textAlignment w:val="baseline"/>
              <w:rPr>
                <w:rFonts w:ascii="Times New Roman" w:eastAsia="Times New Roman" w:hAnsi="Times New Roman" w:cs="Times New Roman"/>
                <w:kern w:val="0"/>
                <w:lang w:eastAsia="en-GB"/>
                <w14:ligatures w14:val="none"/>
              </w:rPr>
            </w:pPr>
            <w:proofErr w:type="spellStart"/>
            <w:r>
              <w:rPr>
                <w:rFonts w:ascii="Calibri" w:eastAsia="Times New Roman" w:hAnsi="Calibri" w:cs="Calibri"/>
                <w:kern w:val="0"/>
                <w:sz w:val="20"/>
                <w:szCs w:val="20"/>
                <w:lang w:eastAsia="en-GB"/>
                <w14:ligatures w14:val="none"/>
              </w:rPr>
              <w:t>Enseignants</w:t>
            </w:r>
            <w:proofErr w:type="spellEnd"/>
            <w:r w:rsidR="00B2294C" w:rsidRPr="00B2294C">
              <w:rPr>
                <w:rFonts w:ascii="Calibri" w:eastAsia="Times New Roman" w:hAnsi="Calibri" w:cs="Calibri"/>
                <w:kern w:val="0"/>
                <w:sz w:val="20"/>
                <w:szCs w:val="20"/>
                <w:lang w:eastAsia="en-GB"/>
                <w14:ligatures w14:val="none"/>
              </w:rPr>
              <w:t xml:space="preserve"> </w:t>
            </w:r>
            <w:proofErr w:type="spellStart"/>
            <w:r w:rsidR="00B2294C" w:rsidRPr="00B2294C">
              <w:rPr>
                <w:rFonts w:ascii="Calibri" w:eastAsia="Times New Roman" w:hAnsi="Calibri" w:cs="Calibri"/>
                <w:kern w:val="0"/>
                <w:sz w:val="20"/>
                <w:szCs w:val="20"/>
                <w:lang w:eastAsia="en-GB"/>
                <w14:ligatures w14:val="none"/>
              </w:rPr>
              <w:t>internation</w:t>
            </w:r>
            <w:r>
              <w:rPr>
                <w:rFonts w:ascii="Calibri" w:eastAsia="Times New Roman" w:hAnsi="Calibri" w:cs="Calibri"/>
                <w:kern w:val="0"/>
                <w:sz w:val="20"/>
                <w:szCs w:val="20"/>
                <w:lang w:eastAsia="en-GB"/>
                <w14:ligatures w14:val="none"/>
              </w:rPr>
              <w:t>aux</w:t>
            </w:r>
            <w:proofErr w:type="spellEnd"/>
            <w:r w:rsidR="00B2294C" w:rsidRPr="00B2294C">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21D9E2E2"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3EE1BB76"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val="fr-FR" w:eastAsia="en-GB"/>
                <w14:ligatures w14:val="none"/>
              </w:rPr>
            </w:pPr>
            <w:r w:rsidRPr="00B2294C">
              <w:rPr>
                <w:rFonts w:ascii="Calibri" w:eastAsia="Times New Roman" w:hAnsi="Calibri" w:cs="Calibri"/>
                <w:kern w:val="0"/>
                <w:sz w:val="20"/>
                <w:szCs w:val="20"/>
                <w:lang w:val="fr-FR" w:eastAsia="en-GB"/>
                <w14:ligatures w14:val="none"/>
              </w:rPr>
              <w:t>EPFL – École polytechnique fédérale de Lausanne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74E18304"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val="fr-FR" w:eastAsia="en-GB"/>
                <w14:ligatures w14:val="none"/>
              </w:rPr>
              <w:t>Suisse</w:t>
            </w:r>
            <w:r w:rsidRPr="00B2294C">
              <w:rPr>
                <w:rFonts w:ascii="Calibri" w:eastAsia="Times New Roman" w:hAnsi="Calibri" w:cs="Calibri"/>
                <w:kern w:val="0"/>
                <w:sz w:val="20"/>
                <w:szCs w:val="20"/>
                <w:lang w:eastAsia="en-GB"/>
                <w14:ligatures w14:val="none"/>
              </w:rPr>
              <w:t>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0A6C38E7"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10   </w:t>
            </w:r>
          </w:p>
        </w:tc>
      </w:tr>
      <w:tr w:rsidR="00B2294C" w:rsidRPr="00B2294C" w14:paraId="0FA510E3"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5C4F289F"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Étudiants internationaux   </w:t>
            </w:r>
          </w:p>
        </w:tc>
        <w:tc>
          <w:tcPr>
            <w:tcW w:w="840" w:type="dxa"/>
            <w:tcBorders>
              <w:top w:val="single" w:sz="6" w:space="0" w:color="auto"/>
              <w:left w:val="single" w:sz="6" w:space="0" w:color="auto"/>
              <w:bottom w:val="single" w:sz="6" w:space="0" w:color="auto"/>
              <w:right w:val="single" w:sz="6" w:space="0" w:color="auto"/>
            </w:tcBorders>
            <w:vAlign w:val="center"/>
            <w:hideMark/>
          </w:tcPr>
          <w:p w14:paraId="63D64F13"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2FA47AA6"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Constructor de Brême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5401F79D"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Allemagne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6A851C8C"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315   </w:t>
            </w:r>
          </w:p>
        </w:tc>
      </w:tr>
      <w:tr w:rsidR="00B2294C" w:rsidRPr="00B2294C" w14:paraId="1E02AB17"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4A8588C4" w14:textId="2294A7D4" w:rsidR="00B2294C" w:rsidRPr="00E448A4" w:rsidRDefault="00B2294C" w:rsidP="00B2294C">
            <w:pPr>
              <w:spacing w:after="0" w:line="240" w:lineRule="auto"/>
              <w:textAlignment w:val="baseline"/>
              <w:rPr>
                <w:rFonts w:ascii="Times New Roman" w:eastAsia="Times New Roman" w:hAnsi="Times New Roman" w:cs="Times New Roman"/>
                <w:kern w:val="0"/>
                <w:lang w:val="fr-FR" w:eastAsia="en-GB"/>
                <w14:ligatures w14:val="none"/>
              </w:rPr>
            </w:pPr>
            <w:r w:rsidRPr="00E448A4">
              <w:rPr>
                <w:rFonts w:ascii="Calibri" w:eastAsia="Times New Roman" w:hAnsi="Calibri" w:cs="Calibri"/>
                <w:kern w:val="0"/>
                <w:sz w:val="20"/>
                <w:szCs w:val="20"/>
                <w:lang w:val="fr-FR" w:eastAsia="en-GB"/>
                <w14:ligatures w14:val="none"/>
              </w:rPr>
              <w:t>Étudiants étrangers en échange</w:t>
            </w:r>
            <w:r w:rsidR="00E448A4" w:rsidRPr="00E448A4">
              <w:rPr>
                <w:rFonts w:ascii="Calibri" w:eastAsia="Times New Roman" w:hAnsi="Calibri" w:cs="Calibri"/>
                <w:kern w:val="0"/>
                <w:sz w:val="20"/>
                <w:szCs w:val="20"/>
                <w:lang w:val="fr-FR" w:eastAsia="en-GB"/>
                <w14:ligatures w14:val="none"/>
              </w:rPr>
              <w:t xml:space="preserve"> </w:t>
            </w:r>
            <w:r w:rsidR="00E448A4">
              <w:rPr>
                <w:rFonts w:ascii="Calibri" w:eastAsia="Times New Roman" w:hAnsi="Calibri" w:cs="Calibri"/>
                <w:kern w:val="0"/>
                <w:sz w:val="20"/>
                <w:szCs w:val="20"/>
                <w:lang w:val="fr-FR" w:eastAsia="en-GB"/>
                <w14:ligatures w14:val="none"/>
              </w:rPr>
              <w:t>(entrants)</w:t>
            </w:r>
            <w:r w:rsidRPr="00E448A4">
              <w:rPr>
                <w:rFonts w:ascii="Calibri" w:eastAsia="Times New Roman" w:hAnsi="Calibri" w:cs="Calibri"/>
                <w:kern w:val="0"/>
                <w:sz w:val="20"/>
                <w:szCs w:val="20"/>
                <w:lang w:val="fr-FR"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7FDC98CC"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2,5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4CDEC2E5" w14:textId="77777777" w:rsidR="00B2294C" w:rsidRPr="00D20340" w:rsidRDefault="00B2294C" w:rsidP="00B2294C">
            <w:pPr>
              <w:spacing w:after="0" w:line="240" w:lineRule="auto"/>
              <w:textAlignment w:val="baseline"/>
              <w:rPr>
                <w:rFonts w:ascii="Times New Roman" w:eastAsia="Times New Roman" w:hAnsi="Times New Roman" w:cs="Times New Roman"/>
                <w:kern w:val="0"/>
                <w:lang w:val="fr-FR" w:eastAsia="en-GB"/>
                <w14:ligatures w14:val="none"/>
              </w:rPr>
            </w:pPr>
            <w:r w:rsidRPr="00D20340">
              <w:rPr>
                <w:rFonts w:ascii="Calibri" w:eastAsia="Times New Roman" w:hAnsi="Calibri" w:cs="Calibri"/>
                <w:kern w:val="0"/>
                <w:sz w:val="20"/>
                <w:szCs w:val="20"/>
                <w:lang w:val="fr-FR" w:eastAsia="en-GB"/>
                <w14:ligatures w14:val="none"/>
              </w:rPr>
              <w:t>Académie interrégionale de gestion du personnel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18E79D8A"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Ukraine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08938284"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49   </w:t>
            </w:r>
          </w:p>
        </w:tc>
      </w:tr>
      <w:tr w:rsidR="00B2294C" w:rsidRPr="00B2294C" w14:paraId="3B063E53"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676A607A"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Étudiants en échange sortant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77042154"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2,5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747F7AC4" w14:textId="77777777" w:rsidR="00B2294C" w:rsidRPr="00D20340" w:rsidRDefault="00B2294C" w:rsidP="00B2294C">
            <w:pPr>
              <w:spacing w:after="0" w:line="240" w:lineRule="auto"/>
              <w:textAlignment w:val="baseline"/>
              <w:rPr>
                <w:rFonts w:ascii="Times New Roman" w:eastAsia="Times New Roman" w:hAnsi="Times New Roman" w:cs="Times New Roman"/>
                <w:kern w:val="0"/>
                <w:lang w:val="fr-FR" w:eastAsia="en-GB"/>
                <w14:ligatures w14:val="none"/>
              </w:rPr>
            </w:pPr>
            <w:r w:rsidRPr="00D20340">
              <w:rPr>
                <w:rFonts w:ascii="Calibri" w:eastAsia="Times New Roman" w:hAnsi="Calibri" w:cs="Calibri"/>
                <w:kern w:val="0"/>
                <w:sz w:val="20"/>
                <w:szCs w:val="20"/>
                <w:lang w:val="fr-FR" w:eastAsia="en-GB"/>
                <w14:ligatures w14:val="none"/>
              </w:rPr>
              <w:t>Académie interrégionale de gestion du personnel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599596BB"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Ukraine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5AC46291"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493   </w:t>
            </w:r>
          </w:p>
        </w:tc>
      </w:tr>
      <w:tr w:rsidR="00B2294C" w:rsidRPr="00B2294C" w14:paraId="41E733BA"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991D456" w14:textId="286FCA6E" w:rsidR="00B2294C" w:rsidRPr="00B2294C" w:rsidRDefault="00E448A4" w:rsidP="00B2294C">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kern w:val="0"/>
                <w:sz w:val="20"/>
                <w:szCs w:val="20"/>
                <w:lang w:eastAsia="en-GB"/>
                <w14:ligatures w14:val="none"/>
              </w:rPr>
              <w:t>Développement Durable</w:t>
            </w:r>
            <w:r w:rsidR="00B2294C" w:rsidRPr="00B2294C">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6A8BCD71"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10555EF7"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Lund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3628E753"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Suède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5A3F1A77"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12   </w:t>
            </w:r>
          </w:p>
        </w:tc>
      </w:tr>
      <w:tr w:rsidR="00B2294C" w:rsidRPr="00B2294C" w14:paraId="2585EEA6" w14:textId="77777777">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5DB84102"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Résultats en matière d'emploi   </w:t>
            </w:r>
          </w:p>
        </w:tc>
        <w:tc>
          <w:tcPr>
            <w:tcW w:w="840" w:type="dxa"/>
            <w:tcBorders>
              <w:top w:val="single" w:sz="6" w:space="0" w:color="auto"/>
              <w:left w:val="single" w:sz="6" w:space="0" w:color="auto"/>
              <w:bottom w:val="single" w:sz="6" w:space="0" w:color="auto"/>
              <w:right w:val="single" w:sz="6" w:space="0" w:color="auto"/>
            </w:tcBorders>
            <w:vAlign w:val="center"/>
            <w:hideMark/>
          </w:tcPr>
          <w:p w14:paraId="00A2CCC9"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0096F372"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d'Oxford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3A060746"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 xml:space="preserve"> Royaume-Uni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1451E9E0"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   </w:t>
            </w:r>
          </w:p>
        </w:tc>
      </w:tr>
    </w:tbl>
    <w:p w14:paraId="1E211998" w14:textId="77777777" w:rsidR="00B2294C" w:rsidRPr="00B2294C" w:rsidRDefault="00B2294C" w:rsidP="00B2294C">
      <w:pPr>
        <w:spacing w:after="0" w:line="240" w:lineRule="auto"/>
        <w:textAlignment w:val="baseline"/>
        <w:rPr>
          <w:rFonts w:ascii="Segoe UI" w:eastAsia="Times New Roman" w:hAnsi="Segoe UI" w:cs="Segoe UI"/>
          <w:kern w:val="0"/>
          <w:sz w:val="18"/>
          <w:szCs w:val="18"/>
          <w:lang w:eastAsia="en-GB"/>
          <w14:ligatures w14:val="none"/>
        </w:rPr>
      </w:pPr>
      <w:r w:rsidRPr="00B2294C">
        <w:rPr>
          <w:rFonts w:ascii="Arial" w:eastAsia="Times New Roman" w:hAnsi="Arial" w:cs="Arial"/>
          <w:kern w:val="0"/>
          <w:lang w:eastAsia="en-GB"/>
          <w14:ligatures w14:val="none"/>
        </w:rPr>
        <w:t>  </w:t>
      </w:r>
    </w:p>
    <w:p w14:paraId="76DF940A" w14:textId="2DB378E9" w:rsidR="00B2294C" w:rsidRPr="00D20340" w:rsidRDefault="00E448A4" w:rsidP="00004159">
      <w:pPr>
        <w:spacing w:line="360" w:lineRule="auto"/>
        <w:textAlignment w:val="baseline"/>
        <w:rPr>
          <w:rFonts w:ascii="Segoe UI" w:eastAsia="Times New Roman" w:hAnsi="Segoe UI" w:cs="Segoe UI"/>
          <w:kern w:val="0"/>
          <w:sz w:val="18"/>
          <w:szCs w:val="18"/>
          <w:lang w:val="fr-FR" w:eastAsia="en-GB"/>
          <w14:ligatures w14:val="none"/>
        </w:rPr>
      </w:pPr>
      <w:r>
        <w:rPr>
          <w:rFonts w:ascii="Calibri" w:eastAsia="Times New Roman" w:hAnsi="Calibri" w:cs="Calibri"/>
          <w:b/>
          <w:bCs/>
          <w:i/>
          <w:iCs/>
          <w:kern w:val="0"/>
          <w:sz w:val="22"/>
          <w:szCs w:val="22"/>
          <w:lang w:val="fr-FR" w:eastAsia="en-GB"/>
          <w14:ligatures w14:val="none"/>
        </w:rPr>
        <w:t xml:space="preserve">Ben </w:t>
      </w:r>
      <w:r w:rsidR="00B2294C" w:rsidRPr="00D20340">
        <w:rPr>
          <w:rFonts w:ascii="Calibri" w:eastAsia="Times New Roman" w:hAnsi="Calibri" w:cs="Calibri"/>
          <w:b/>
          <w:bCs/>
          <w:i/>
          <w:iCs/>
          <w:kern w:val="0"/>
          <w:sz w:val="22"/>
          <w:szCs w:val="22"/>
          <w:lang w:val="fr-FR" w:eastAsia="en-GB"/>
          <w14:ligatures w14:val="none"/>
        </w:rPr>
        <w:t xml:space="preserve">Sowter </w:t>
      </w:r>
      <w:r w:rsidR="00B2294C" w:rsidRPr="00D20340">
        <w:rPr>
          <w:rFonts w:ascii="Calibri" w:eastAsia="Times New Roman" w:hAnsi="Calibri" w:cs="Calibri"/>
          <w:i/>
          <w:iCs/>
          <w:kern w:val="0"/>
          <w:sz w:val="22"/>
          <w:szCs w:val="22"/>
          <w:lang w:val="fr-FR" w:eastAsia="en-GB"/>
          <w14:ligatures w14:val="none"/>
        </w:rPr>
        <w:t>a déclaré : « Alors qu'Oxford reprend la première place régionale, le dernier classement QS des universités européennes confirme une hiérarchie stable, sans nouvelle entrée dans le top 10. Les puissances académiques européennes établies continuent de dominer le classement, reflétant l'investissement de longue date de la région dans l'enseignement supérieur et l'excellence de la recherche, avec des institutions de premier plan dans des pays tels que le Royaume-Uni, l'Allemagne, la France et la Suisse qui conservent leurs positions au sommet. »   </w:t>
      </w:r>
    </w:p>
    <w:p w14:paraId="7A3F29D5" w14:textId="77777777" w:rsidR="00B2294C" w:rsidRPr="00D20340" w:rsidRDefault="00B2294C" w:rsidP="00004159">
      <w:pPr>
        <w:spacing w:line="360" w:lineRule="auto"/>
        <w:textAlignment w:val="baseline"/>
        <w:rPr>
          <w:rFonts w:ascii="Segoe UI" w:eastAsia="Times New Roman" w:hAnsi="Segoe UI" w:cs="Segoe UI"/>
          <w:kern w:val="0"/>
          <w:sz w:val="18"/>
          <w:szCs w:val="18"/>
          <w:lang w:val="fr-FR" w:eastAsia="en-GB"/>
          <w14:ligatures w14:val="none"/>
        </w:rPr>
      </w:pPr>
      <w:r w:rsidRPr="00D20340">
        <w:rPr>
          <w:rFonts w:ascii="Calibri" w:eastAsia="Times New Roman" w:hAnsi="Calibri" w:cs="Calibri"/>
          <w:kern w:val="0"/>
          <w:sz w:val="22"/>
          <w:szCs w:val="22"/>
          <w:lang w:val="fr-FR" w:eastAsia="en-GB"/>
          <w14:ligatures w14:val="none"/>
        </w:rPr>
        <w:t xml:space="preserve">Il a ajouté : </w:t>
      </w:r>
      <w:r w:rsidRPr="00D20340">
        <w:rPr>
          <w:rFonts w:ascii="Calibri" w:eastAsia="Times New Roman" w:hAnsi="Calibri" w:cs="Calibri"/>
          <w:i/>
          <w:iCs/>
          <w:kern w:val="0"/>
          <w:sz w:val="22"/>
          <w:szCs w:val="22"/>
          <w:lang w:val="fr-FR" w:eastAsia="en-GB"/>
          <w14:ligatures w14:val="none"/>
        </w:rPr>
        <w:t xml:space="preserve">« Le secteur européen de l'enseignement supérieur reste solide, soutenu par des universités de recherche de classe mondiale, une forte collaboration internationale et une dynamique croissante en faveur des alliances transnationales et des diplômes conjoints. La mobilité transfrontalière reste un atout déterminant. Cependant, le financement et les capacités de recherche varient considérablement d'un système national à l'autre, ce qui contribue à des performances </w:t>
      </w:r>
      <w:r w:rsidRPr="00D20340">
        <w:rPr>
          <w:rFonts w:ascii="Calibri" w:eastAsia="Times New Roman" w:hAnsi="Calibri" w:cs="Calibri"/>
          <w:i/>
          <w:iCs/>
          <w:kern w:val="0"/>
          <w:sz w:val="22"/>
          <w:szCs w:val="22"/>
          <w:lang w:val="fr-FR" w:eastAsia="en-GB"/>
          <w14:ligatures w14:val="none"/>
        </w:rPr>
        <w:lastRenderedPageBreak/>
        <w:t>inégales et à une rétention inégale des talents. Dans le même temps, les universités sont soumises à une pression croissante pour maintenir l'excellence de la recherche, approfondir leur engagement auprès de l'industrie et moderniser leurs modèles de gouvernance et de prestation de services, dans un contexte de déficit de financement et de durcissement des politiques en matière de mobilité internationale. »   </w:t>
      </w:r>
    </w:p>
    <w:p w14:paraId="6434C74A" w14:textId="77777777" w:rsidR="00B2294C" w:rsidRPr="00D20340" w:rsidRDefault="00B2294C" w:rsidP="00004159">
      <w:pPr>
        <w:spacing w:line="360" w:lineRule="auto"/>
        <w:textAlignment w:val="baseline"/>
        <w:rPr>
          <w:rFonts w:ascii="Segoe UI" w:eastAsia="Times New Roman" w:hAnsi="Segoe UI" w:cs="Segoe UI"/>
          <w:kern w:val="0"/>
          <w:sz w:val="18"/>
          <w:szCs w:val="18"/>
          <w:lang w:val="fr-FR" w:eastAsia="en-GB"/>
          <w14:ligatures w14:val="none"/>
        </w:rPr>
      </w:pPr>
      <w:r w:rsidRPr="00D20340">
        <w:rPr>
          <w:rFonts w:ascii="Calibri" w:eastAsia="Times New Roman" w:hAnsi="Calibri" w:cs="Calibri"/>
          <w:kern w:val="0"/>
          <w:sz w:val="22"/>
          <w:szCs w:val="22"/>
          <w:lang w:val="fr-FR" w:eastAsia="en-GB"/>
          <w14:ligatures w14:val="none"/>
        </w:rPr>
        <w:t xml:space="preserve">Le classement complet </w:t>
      </w:r>
      <w:r w:rsidRPr="00D20340">
        <w:rPr>
          <w:rFonts w:ascii="Calibri" w:eastAsia="Times New Roman" w:hAnsi="Calibri" w:cs="Calibri"/>
          <w:b/>
          <w:bCs/>
          <w:kern w:val="0"/>
          <w:sz w:val="22"/>
          <w:szCs w:val="22"/>
          <w:lang w:val="fr-FR" w:eastAsia="en-GB"/>
          <w14:ligatures w14:val="none"/>
        </w:rPr>
        <w:t xml:space="preserve">QS World </w:t>
      </w:r>
      <w:proofErr w:type="spellStart"/>
      <w:r w:rsidRPr="00D20340">
        <w:rPr>
          <w:rFonts w:ascii="Calibri" w:eastAsia="Times New Roman" w:hAnsi="Calibri" w:cs="Calibri"/>
          <w:b/>
          <w:bCs/>
          <w:kern w:val="0"/>
          <w:sz w:val="22"/>
          <w:szCs w:val="22"/>
          <w:lang w:val="fr-FR" w:eastAsia="en-GB"/>
          <w14:ligatures w14:val="none"/>
        </w:rPr>
        <w:t>University</w:t>
      </w:r>
      <w:proofErr w:type="spellEnd"/>
      <w:r w:rsidRPr="00D20340">
        <w:rPr>
          <w:rFonts w:ascii="Calibri" w:eastAsia="Times New Roman" w:hAnsi="Calibri" w:cs="Calibri"/>
          <w:b/>
          <w:bCs/>
          <w:kern w:val="0"/>
          <w:sz w:val="22"/>
          <w:szCs w:val="22"/>
          <w:lang w:val="fr-FR" w:eastAsia="en-GB"/>
          <w14:ligatures w14:val="none"/>
        </w:rPr>
        <w:t xml:space="preserve"> Rankings 2026 : Europe </w:t>
      </w:r>
      <w:r w:rsidRPr="00D20340">
        <w:rPr>
          <w:rFonts w:ascii="Calibri" w:eastAsia="Times New Roman" w:hAnsi="Calibri" w:cs="Calibri"/>
          <w:kern w:val="0"/>
          <w:sz w:val="22"/>
          <w:szCs w:val="22"/>
          <w:lang w:val="fr-FR" w:eastAsia="en-GB"/>
          <w14:ligatures w14:val="none"/>
        </w:rPr>
        <w:t>sera publié à la levée de l'embargo et sera disponible sur</w:t>
      </w:r>
      <w:hyperlink r:id="rId13" w:tgtFrame="_blank" w:history="1">
        <w:r w:rsidRPr="00D20340">
          <w:rPr>
            <w:rFonts w:ascii="Calibri" w:eastAsia="Times New Roman" w:hAnsi="Calibri" w:cs="Calibri"/>
            <w:color w:val="467886"/>
            <w:kern w:val="0"/>
            <w:sz w:val="22"/>
            <w:szCs w:val="22"/>
            <w:u w:val="single"/>
            <w:lang w:val="fr-FR" w:eastAsia="en-GB"/>
            <w14:ligatures w14:val="none"/>
          </w:rPr>
          <w:t xml:space="preserve"> https://www.topuniversities.com/europe-university-rankings.</w:t>
        </w:r>
      </w:hyperlink>
      <w:r w:rsidRPr="00D20340">
        <w:rPr>
          <w:rFonts w:ascii="Calibri" w:eastAsia="Times New Roman" w:hAnsi="Calibri" w:cs="Calibri"/>
          <w:kern w:val="0"/>
          <w:sz w:val="22"/>
          <w:szCs w:val="22"/>
          <w:lang w:val="fr-FR" w:eastAsia="en-GB"/>
          <w14:ligatures w14:val="none"/>
        </w:rPr>
        <w:t>    </w:t>
      </w:r>
    </w:p>
    <w:p w14:paraId="57CE45E9" w14:textId="77777777" w:rsidR="00B2294C" w:rsidRPr="00D20340" w:rsidRDefault="00B2294C" w:rsidP="00004159">
      <w:pPr>
        <w:spacing w:line="360" w:lineRule="auto"/>
        <w:jc w:val="center"/>
        <w:textAlignment w:val="baseline"/>
        <w:rPr>
          <w:rFonts w:ascii="Segoe UI" w:eastAsia="Times New Roman" w:hAnsi="Segoe UI" w:cs="Segoe UI"/>
          <w:kern w:val="0"/>
          <w:sz w:val="18"/>
          <w:szCs w:val="18"/>
          <w:lang w:val="fr-FR" w:eastAsia="en-GB"/>
          <w14:ligatures w14:val="none"/>
        </w:rPr>
      </w:pPr>
      <w:r w:rsidRPr="00D20340">
        <w:rPr>
          <w:rFonts w:ascii="Calibri" w:eastAsia="Times New Roman" w:hAnsi="Calibri" w:cs="Calibri"/>
          <w:kern w:val="0"/>
          <w:sz w:val="22"/>
          <w:szCs w:val="22"/>
          <w:lang w:val="fr-FR" w:eastAsia="en-GB"/>
          <w14:ligatures w14:val="none"/>
        </w:rPr>
        <w:t>-Fin-   </w:t>
      </w:r>
    </w:p>
    <w:p w14:paraId="1F5CE84B" w14:textId="77777777" w:rsidR="00B2294C" w:rsidRPr="00D20340" w:rsidRDefault="00B2294C" w:rsidP="00004159">
      <w:pPr>
        <w:spacing w:line="360" w:lineRule="auto"/>
        <w:textAlignment w:val="baseline"/>
        <w:rPr>
          <w:rFonts w:ascii="Segoe UI" w:eastAsia="Times New Roman" w:hAnsi="Segoe UI" w:cs="Segoe UI"/>
          <w:kern w:val="0"/>
          <w:sz w:val="18"/>
          <w:szCs w:val="18"/>
          <w:lang w:val="fr-FR" w:eastAsia="en-GB"/>
          <w14:ligatures w14:val="none"/>
        </w:rPr>
      </w:pPr>
      <w:r w:rsidRPr="00D20340">
        <w:rPr>
          <w:rFonts w:ascii="Calibri" w:eastAsia="Times New Roman" w:hAnsi="Calibri" w:cs="Calibri"/>
          <w:kern w:val="0"/>
          <w:sz w:val="22"/>
          <w:szCs w:val="22"/>
          <w:lang w:val="fr-FR" w:eastAsia="en-GB"/>
          <w14:ligatures w14:val="none"/>
        </w:rPr>
        <w:t>Pour plus d'informations ou pour demander des interviews avec les analystes de QS, veuillez contacter :                </w:t>
      </w:r>
    </w:p>
    <w:p w14:paraId="4A484742" w14:textId="77777777" w:rsidR="00B2294C" w:rsidRPr="00D20340" w:rsidRDefault="00B2294C" w:rsidP="00B2294C">
      <w:pPr>
        <w:spacing w:after="0" w:line="240" w:lineRule="auto"/>
        <w:textAlignment w:val="baseline"/>
        <w:rPr>
          <w:rFonts w:ascii="Segoe UI" w:eastAsia="Times New Roman" w:hAnsi="Segoe UI" w:cs="Segoe UI"/>
          <w:kern w:val="0"/>
          <w:sz w:val="18"/>
          <w:szCs w:val="18"/>
          <w:lang w:val="fr-FR" w:eastAsia="en-GB"/>
          <w14:ligatures w14:val="none"/>
        </w:rPr>
      </w:pPr>
      <w:r w:rsidRPr="00D20340">
        <w:rPr>
          <w:rFonts w:ascii="Calibri" w:eastAsia="Times New Roman" w:hAnsi="Calibri" w:cs="Calibri"/>
          <w:b/>
          <w:bCs/>
          <w:kern w:val="0"/>
          <w:sz w:val="22"/>
          <w:szCs w:val="22"/>
          <w:lang w:val="fr-FR" w:eastAsia="en-GB"/>
          <w14:ligatures w14:val="none"/>
        </w:rPr>
        <w:t>Simona Bizzozero</w:t>
      </w:r>
      <w:r w:rsidRPr="00D20340">
        <w:rPr>
          <w:rFonts w:ascii="Calibri" w:eastAsia="Times New Roman" w:hAnsi="Calibri" w:cs="Calibri"/>
          <w:kern w:val="0"/>
          <w:sz w:val="22"/>
          <w:szCs w:val="22"/>
          <w:lang w:val="fr-FR" w:eastAsia="en-GB"/>
          <w14:ligatures w14:val="none"/>
        </w:rPr>
        <w:t>     </w:t>
      </w:r>
      <w:r w:rsidRPr="00D20340">
        <w:rPr>
          <w:rFonts w:ascii="Calibri" w:eastAsia="Times New Roman" w:hAnsi="Calibri" w:cs="Calibri"/>
          <w:kern w:val="0"/>
          <w:sz w:val="22"/>
          <w:szCs w:val="22"/>
          <w:lang w:val="fr-FR" w:eastAsia="en-GB"/>
          <w14:ligatures w14:val="none"/>
        </w:rPr>
        <w:br/>
        <w:t xml:space="preserve"> Directrice de la communication, QS     </w:t>
      </w:r>
      <w:r w:rsidRPr="00D20340">
        <w:rPr>
          <w:rFonts w:ascii="Calibri" w:eastAsia="Times New Roman" w:hAnsi="Calibri" w:cs="Calibri"/>
          <w:kern w:val="0"/>
          <w:sz w:val="22"/>
          <w:szCs w:val="22"/>
          <w:lang w:val="fr-FR" w:eastAsia="en-GB"/>
          <w14:ligatures w14:val="none"/>
        </w:rPr>
        <w:br/>
        <w:t xml:space="preserve"> simona@qs.com | +44 (0) 7880 620856 | </w:t>
      </w:r>
      <w:hyperlink r:id="rId14" w:tgtFrame="_blank" w:history="1">
        <w:r w:rsidRPr="00D20340">
          <w:rPr>
            <w:rFonts w:ascii="Calibri" w:eastAsia="Times New Roman" w:hAnsi="Calibri" w:cs="Calibri"/>
            <w:color w:val="467886"/>
            <w:kern w:val="0"/>
            <w:sz w:val="22"/>
            <w:szCs w:val="22"/>
            <w:u w:val="single"/>
            <w:lang w:val="fr-FR" w:eastAsia="en-GB"/>
            <w14:ligatures w14:val="none"/>
          </w:rPr>
          <w:t>LinkedIn</w:t>
        </w:r>
      </w:hyperlink>
      <w:r w:rsidRPr="00D20340">
        <w:rPr>
          <w:rFonts w:ascii="Calibri" w:eastAsia="Times New Roman" w:hAnsi="Calibri" w:cs="Calibri"/>
          <w:kern w:val="0"/>
          <w:sz w:val="22"/>
          <w:szCs w:val="22"/>
          <w:lang w:val="fr-FR" w:eastAsia="en-GB"/>
          <w14:ligatures w14:val="none"/>
        </w:rPr>
        <w:t>      </w:t>
      </w:r>
    </w:p>
    <w:p w14:paraId="51E289CA" w14:textId="77777777" w:rsidR="00B2294C" w:rsidRPr="00D20340" w:rsidRDefault="00B2294C" w:rsidP="00B2294C">
      <w:pPr>
        <w:spacing w:after="0" w:line="240" w:lineRule="auto"/>
        <w:textAlignment w:val="baseline"/>
        <w:rPr>
          <w:rFonts w:ascii="Segoe UI" w:eastAsia="Times New Roman" w:hAnsi="Segoe UI" w:cs="Segoe UI"/>
          <w:kern w:val="0"/>
          <w:sz w:val="18"/>
          <w:szCs w:val="18"/>
          <w:lang w:val="fr-FR" w:eastAsia="en-GB"/>
          <w14:ligatures w14:val="none"/>
        </w:rPr>
      </w:pPr>
      <w:r w:rsidRPr="00D20340">
        <w:rPr>
          <w:rFonts w:ascii="Calibri" w:eastAsia="Times New Roman" w:hAnsi="Calibri" w:cs="Calibri"/>
          <w:kern w:val="0"/>
          <w:sz w:val="22"/>
          <w:szCs w:val="22"/>
          <w:lang w:val="fr-FR" w:eastAsia="en-GB"/>
          <w14:ligatures w14:val="none"/>
        </w:rPr>
        <w:t>   </w:t>
      </w:r>
    </w:p>
    <w:p w14:paraId="7ACCE9EA" w14:textId="77777777" w:rsidR="00B2294C" w:rsidRPr="00D20340" w:rsidRDefault="00B2294C" w:rsidP="00B2294C">
      <w:pPr>
        <w:spacing w:after="0" w:line="240" w:lineRule="auto"/>
        <w:textAlignment w:val="baseline"/>
        <w:rPr>
          <w:rFonts w:ascii="Segoe UI" w:eastAsia="Times New Roman" w:hAnsi="Segoe UI" w:cs="Segoe UI"/>
          <w:kern w:val="0"/>
          <w:sz w:val="18"/>
          <w:szCs w:val="18"/>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Will Barbieri </w:t>
      </w:r>
      <w:r w:rsidRPr="00D20340">
        <w:rPr>
          <w:rFonts w:ascii="Calibri" w:eastAsia="Times New Roman" w:hAnsi="Calibri" w:cs="Calibri"/>
          <w:kern w:val="0"/>
          <w:sz w:val="22"/>
          <w:szCs w:val="22"/>
          <w:lang w:val="fr-FR" w:eastAsia="en-GB"/>
          <w14:ligatures w14:val="none"/>
        </w:rPr>
        <w:t>     </w:t>
      </w:r>
      <w:r w:rsidRPr="00D20340">
        <w:rPr>
          <w:rFonts w:ascii="Calibri" w:eastAsia="Times New Roman" w:hAnsi="Calibri" w:cs="Calibri"/>
          <w:kern w:val="0"/>
          <w:sz w:val="22"/>
          <w:szCs w:val="22"/>
          <w:lang w:val="fr-FR" w:eastAsia="en-GB"/>
          <w14:ligatures w14:val="none"/>
        </w:rPr>
        <w:br/>
        <w:t xml:space="preserve"> Spécialiste en communication, QS    </w:t>
      </w:r>
    </w:p>
    <w:p w14:paraId="2236A68D" w14:textId="77777777" w:rsidR="00B2294C" w:rsidRPr="00D20340" w:rsidRDefault="00B2294C" w:rsidP="00B2294C">
      <w:pPr>
        <w:spacing w:after="0" w:line="240" w:lineRule="auto"/>
        <w:textAlignment w:val="baseline"/>
        <w:rPr>
          <w:rFonts w:ascii="Segoe UI" w:eastAsia="Times New Roman" w:hAnsi="Segoe UI" w:cs="Segoe UI"/>
          <w:kern w:val="0"/>
          <w:sz w:val="18"/>
          <w:szCs w:val="18"/>
          <w:lang w:val="fr-FR" w:eastAsia="en-GB"/>
          <w14:ligatures w14:val="none"/>
        </w:rPr>
      </w:pPr>
      <w:hyperlink r:id="rId15" w:tgtFrame="_blank" w:history="1">
        <w:r w:rsidRPr="00D20340">
          <w:rPr>
            <w:rFonts w:ascii="Calibri" w:eastAsia="Times New Roman" w:hAnsi="Calibri" w:cs="Calibri"/>
            <w:color w:val="467886"/>
            <w:kern w:val="0"/>
            <w:sz w:val="22"/>
            <w:szCs w:val="22"/>
            <w:u w:val="single"/>
            <w:lang w:val="fr-FR" w:eastAsia="en-GB"/>
            <w14:ligatures w14:val="none"/>
          </w:rPr>
          <w:t>William.barbieri@qs.com</w:t>
        </w:r>
      </w:hyperlink>
      <w:r w:rsidRPr="00D20340">
        <w:rPr>
          <w:rFonts w:ascii="Calibri" w:eastAsia="Times New Roman" w:hAnsi="Calibri" w:cs="Calibri"/>
          <w:kern w:val="0"/>
          <w:sz w:val="22"/>
          <w:szCs w:val="22"/>
          <w:lang w:val="fr-FR" w:eastAsia="en-GB"/>
          <w14:ligatures w14:val="none"/>
        </w:rPr>
        <w:t>     </w:t>
      </w:r>
    </w:p>
    <w:p w14:paraId="25A04278" w14:textId="77777777" w:rsidR="00B2294C" w:rsidRPr="00D20340" w:rsidRDefault="00B2294C" w:rsidP="00B2294C">
      <w:pPr>
        <w:spacing w:after="0" w:line="240" w:lineRule="auto"/>
        <w:textAlignment w:val="baseline"/>
        <w:rPr>
          <w:rFonts w:ascii="Segoe UI" w:eastAsia="Times New Roman" w:hAnsi="Segoe UI" w:cs="Segoe UI"/>
          <w:kern w:val="0"/>
          <w:sz w:val="18"/>
          <w:szCs w:val="18"/>
          <w:lang w:val="fr-FR" w:eastAsia="en-GB"/>
          <w14:ligatures w14:val="none"/>
        </w:rPr>
      </w:pPr>
      <w:r w:rsidRPr="00D20340">
        <w:rPr>
          <w:rFonts w:ascii="Calibri" w:eastAsia="Times New Roman" w:hAnsi="Calibri" w:cs="Calibri"/>
          <w:kern w:val="0"/>
          <w:sz w:val="22"/>
          <w:szCs w:val="22"/>
          <w:lang w:val="fr-FR" w:eastAsia="en-GB"/>
          <w14:ligatures w14:val="none"/>
        </w:rPr>
        <w:t>   </w:t>
      </w:r>
    </w:p>
    <w:p w14:paraId="1022C7DE" w14:textId="77777777" w:rsidR="00B2294C" w:rsidRPr="00D20340" w:rsidRDefault="00B2294C" w:rsidP="00004159">
      <w:pPr>
        <w:spacing w:line="360" w:lineRule="auto"/>
        <w:textAlignment w:val="baseline"/>
        <w:rPr>
          <w:rFonts w:ascii="Segoe UI" w:eastAsia="Times New Roman" w:hAnsi="Segoe UI" w:cs="Segoe UI"/>
          <w:kern w:val="0"/>
          <w:sz w:val="18"/>
          <w:szCs w:val="18"/>
          <w:lang w:val="fr-FR" w:eastAsia="en-GB"/>
          <w14:ligatures w14:val="none"/>
        </w:rPr>
      </w:pPr>
      <w:r w:rsidRPr="00D20340">
        <w:rPr>
          <w:rFonts w:ascii="Calibri" w:eastAsia="Times New Roman" w:hAnsi="Calibri" w:cs="Calibri"/>
          <w:b/>
          <w:bCs/>
          <w:kern w:val="0"/>
          <w:sz w:val="22"/>
          <w:szCs w:val="22"/>
          <w:u w:val="single"/>
          <w:lang w:val="fr-FR" w:eastAsia="en-GB"/>
          <w14:ligatures w14:val="none"/>
        </w:rPr>
        <w:t>Notes à l'attention des rédacteurs    </w:t>
      </w:r>
    </w:p>
    <w:p w14:paraId="215A540F" w14:textId="77777777" w:rsidR="00B2294C" w:rsidRPr="00D20340" w:rsidRDefault="00B2294C" w:rsidP="00004159">
      <w:pPr>
        <w:spacing w:line="360" w:lineRule="auto"/>
        <w:textAlignment w:val="baseline"/>
        <w:rPr>
          <w:rFonts w:ascii="Segoe UI" w:eastAsia="Times New Roman" w:hAnsi="Segoe UI" w:cs="Segoe UI"/>
          <w:kern w:val="0"/>
          <w:sz w:val="18"/>
          <w:szCs w:val="18"/>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QS Quacquarelli Symonds </w:t>
      </w:r>
      <w:r w:rsidRPr="00D20340">
        <w:rPr>
          <w:rFonts w:ascii="Calibri" w:eastAsia="Times New Roman" w:hAnsi="Calibri" w:cs="Calibri"/>
          <w:kern w:val="0"/>
          <w:sz w:val="22"/>
          <w:szCs w:val="22"/>
          <w:lang w:val="fr-FR" w:eastAsia="en-GB"/>
          <w14:ligatures w14:val="none"/>
        </w:rPr>
        <w:t>est le premier fournisseur mondial de services, d'analyses et d'informations sur le secteur de l'enseignement supérieur, dont la mission est de permettre aux personnes motivées partout dans le monde de réaliser leur potentiel grâce à la réussite scolaire, à la mobilité internationale et au développement de carrière</w:t>
      </w:r>
      <w:r w:rsidRPr="00D20340">
        <w:rPr>
          <w:rFonts w:ascii="Calibri" w:eastAsia="Times New Roman" w:hAnsi="Calibri" w:cs="Calibri"/>
          <w:i/>
          <w:iCs/>
          <w:kern w:val="0"/>
          <w:sz w:val="22"/>
          <w:szCs w:val="22"/>
          <w:lang w:val="fr-FR" w:eastAsia="en-GB"/>
          <w14:ligatures w14:val="none"/>
        </w:rPr>
        <w:t>.   </w:t>
      </w:r>
    </w:p>
    <w:p w14:paraId="21579712" w14:textId="77777777" w:rsidR="00B2294C" w:rsidRPr="00D20340" w:rsidRDefault="00B2294C" w:rsidP="00004159">
      <w:pPr>
        <w:spacing w:line="360" w:lineRule="auto"/>
        <w:textAlignment w:val="baseline"/>
        <w:rPr>
          <w:rFonts w:ascii="Segoe UI" w:eastAsia="Times New Roman" w:hAnsi="Segoe UI" w:cs="Segoe UI"/>
          <w:kern w:val="0"/>
          <w:sz w:val="18"/>
          <w:szCs w:val="18"/>
          <w:lang w:val="fr-FR" w:eastAsia="en-GB"/>
          <w14:ligatures w14:val="none"/>
        </w:rPr>
      </w:pPr>
      <w:r w:rsidRPr="00D20340">
        <w:rPr>
          <w:rFonts w:ascii="Calibri" w:eastAsia="Times New Roman" w:hAnsi="Calibri" w:cs="Calibri"/>
          <w:kern w:val="0"/>
          <w:sz w:val="22"/>
          <w:szCs w:val="22"/>
          <w:lang w:val="fr-FR" w:eastAsia="en-GB"/>
          <w14:ligatures w14:val="none"/>
        </w:rPr>
        <w:t>Le</w:t>
      </w:r>
      <w:r w:rsidRPr="00D20340">
        <w:rPr>
          <w:rFonts w:ascii="Calibri" w:eastAsia="Times New Roman" w:hAnsi="Calibri" w:cs="Calibri"/>
          <w:i/>
          <w:iCs/>
          <w:kern w:val="0"/>
          <w:sz w:val="22"/>
          <w:szCs w:val="22"/>
          <w:lang w:val="fr-FR" w:eastAsia="en-GB"/>
          <w14:ligatures w14:val="none"/>
        </w:rPr>
        <w:t xml:space="preserve"> classement mondial des universités QS</w:t>
      </w:r>
      <w:r w:rsidRPr="00D20340">
        <w:rPr>
          <w:rFonts w:ascii="Calibri" w:eastAsia="Times New Roman" w:hAnsi="Calibri" w:cs="Calibri"/>
          <w:kern w:val="0"/>
          <w:sz w:val="22"/>
          <w:szCs w:val="22"/>
          <w:lang w:val="fr-FR" w:eastAsia="en-GB"/>
          <w14:ligatures w14:val="none"/>
        </w:rPr>
        <w:t>, lancé en 2004, est la source de données comparatives sur les performances universitaires la plus populaire au monde. Son site web phare,</w:t>
      </w:r>
      <w:hyperlink r:id="rId16" w:tgtFrame="_blank" w:history="1">
        <w:r w:rsidRPr="00D20340">
          <w:rPr>
            <w:rFonts w:ascii="Calibri" w:eastAsia="Times New Roman" w:hAnsi="Calibri" w:cs="Calibri"/>
            <w:color w:val="467886"/>
            <w:kern w:val="0"/>
            <w:sz w:val="22"/>
            <w:szCs w:val="22"/>
            <w:u w:val="single"/>
            <w:lang w:val="fr-FR" w:eastAsia="en-GB"/>
            <w14:ligatures w14:val="none"/>
          </w:rPr>
          <w:t xml:space="preserve"> www.TopUniversities.com</w:t>
        </w:r>
      </w:hyperlink>
      <w:r w:rsidRPr="00D20340">
        <w:rPr>
          <w:rFonts w:ascii="Calibri" w:eastAsia="Times New Roman" w:hAnsi="Calibri" w:cs="Calibri"/>
          <w:kern w:val="0"/>
          <w:sz w:val="22"/>
          <w:szCs w:val="22"/>
          <w:lang w:val="fr-FR" w:eastAsia="en-GB"/>
          <w14:ligatures w14:val="none"/>
        </w:rPr>
        <w:t>, qui héberge ses classements, a été consulté plus de 120 millions de fois en 2024, et plus de 135 000 coupures de presse concernant ou mentionnant QS ont été publiées par des médias du monde entier en 2025.    </w:t>
      </w:r>
    </w:p>
    <w:p w14:paraId="384B5C4A" w14:textId="77777777" w:rsidR="00B2294C" w:rsidRPr="00B2294C" w:rsidRDefault="00B2294C" w:rsidP="00004159">
      <w:pPr>
        <w:spacing w:line="360" w:lineRule="auto"/>
        <w:textAlignment w:val="baseline"/>
        <w:rPr>
          <w:rFonts w:ascii="Segoe UI" w:eastAsia="Times New Roman" w:hAnsi="Segoe UI" w:cs="Segoe UI"/>
          <w:kern w:val="0"/>
          <w:sz w:val="18"/>
          <w:szCs w:val="18"/>
          <w:lang w:eastAsia="en-GB"/>
          <w14:ligatures w14:val="none"/>
        </w:rPr>
      </w:pPr>
      <w:r w:rsidRPr="00B2294C">
        <w:rPr>
          <w:rFonts w:ascii="Calibri" w:eastAsia="Times New Roman" w:hAnsi="Calibri" w:cs="Calibri"/>
          <w:b/>
          <w:bCs/>
          <w:kern w:val="0"/>
          <w:sz w:val="22"/>
          <w:szCs w:val="22"/>
          <w:u w:val="single"/>
          <w:lang w:eastAsia="en-GB"/>
          <w14:ligatures w14:val="none"/>
        </w:rPr>
        <w:t>Annexe    </w:t>
      </w:r>
    </w:p>
    <w:tbl>
      <w:tblPr>
        <w:tblW w:w="77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990"/>
        <w:gridCol w:w="4230"/>
        <w:gridCol w:w="1590"/>
      </w:tblGrid>
      <w:tr w:rsidR="00B2294C" w:rsidRPr="00B2294C" w14:paraId="7A051D36" w14:textId="77777777" w:rsidTr="5C8037E2">
        <w:trPr>
          <w:trHeight w:val="300"/>
        </w:trPr>
        <w:tc>
          <w:tcPr>
            <w:tcW w:w="7785" w:type="dxa"/>
            <w:gridSpan w:val="4"/>
            <w:tcBorders>
              <w:top w:val="single" w:sz="6" w:space="0" w:color="auto"/>
              <w:left w:val="single" w:sz="6" w:space="0" w:color="auto"/>
              <w:bottom w:val="single" w:sz="6" w:space="0" w:color="auto"/>
              <w:right w:val="single" w:sz="6" w:space="0" w:color="auto"/>
            </w:tcBorders>
            <w:vAlign w:val="bottom"/>
            <w:hideMark/>
          </w:tcPr>
          <w:p w14:paraId="3E20590D"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Top 50 européen   </w:t>
            </w:r>
          </w:p>
        </w:tc>
      </w:tr>
      <w:tr w:rsidR="00B2294C" w:rsidRPr="00B2294C" w14:paraId="0EB4C65A"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313EAA7D" w14:textId="77777777" w:rsidR="00B2294C" w:rsidRPr="00B2294C" w:rsidRDefault="00B2294C" w:rsidP="5C8037E2">
            <w:pPr>
              <w:spacing w:after="0" w:line="240" w:lineRule="auto"/>
              <w:jc w:val="center"/>
              <w:textAlignment w:val="baseline"/>
              <w:rPr>
                <w:rFonts w:ascii="Calibri" w:eastAsia="Times New Roman" w:hAnsi="Calibri" w:cs="Calibri"/>
                <w:kern w:val="0"/>
                <w:sz w:val="20"/>
                <w:szCs w:val="20"/>
                <w:lang w:eastAsia="en-GB"/>
                <w14:ligatures w14:val="none"/>
              </w:rPr>
            </w:pPr>
            <w:r w:rsidRPr="00B2294C">
              <w:rPr>
                <w:rFonts w:ascii="Calibri" w:eastAsia="Times New Roman" w:hAnsi="Calibri" w:cs="Calibri"/>
                <w:b/>
                <w:bCs/>
                <w:kern w:val="0"/>
                <w:sz w:val="20"/>
                <w:szCs w:val="20"/>
                <w:lang w:eastAsia="en-GB"/>
                <w14:ligatures w14:val="none"/>
              </w:rPr>
              <w:t>Classement 2026</w:t>
            </w:r>
          </w:p>
        </w:tc>
        <w:tc>
          <w:tcPr>
            <w:tcW w:w="990" w:type="dxa"/>
            <w:tcBorders>
              <w:top w:val="nil"/>
              <w:left w:val="nil"/>
              <w:bottom w:val="single" w:sz="6" w:space="0" w:color="auto"/>
              <w:right w:val="single" w:sz="6" w:space="0" w:color="auto"/>
            </w:tcBorders>
            <w:vAlign w:val="center"/>
            <w:hideMark/>
          </w:tcPr>
          <w:p w14:paraId="4C1F3947"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 xml:space="preserve">Classement 2025 </w:t>
            </w:r>
          </w:p>
        </w:tc>
        <w:tc>
          <w:tcPr>
            <w:tcW w:w="4230" w:type="dxa"/>
            <w:tcBorders>
              <w:top w:val="nil"/>
              <w:left w:val="nil"/>
              <w:bottom w:val="single" w:sz="6" w:space="0" w:color="auto"/>
              <w:right w:val="single" w:sz="6" w:space="0" w:color="auto"/>
            </w:tcBorders>
            <w:vAlign w:val="center"/>
            <w:hideMark/>
          </w:tcPr>
          <w:p w14:paraId="4894D9DC"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Établissement   </w:t>
            </w:r>
          </w:p>
        </w:tc>
        <w:tc>
          <w:tcPr>
            <w:tcW w:w="1590" w:type="dxa"/>
            <w:tcBorders>
              <w:top w:val="nil"/>
              <w:left w:val="nil"/>
              <w:bottom w:val="single" w:sz="6" w:space="0" w:color="auto"/>
              <w:right w:val="single" w:sz="6" w:space="0" w:color="auto"/>
            </w:tcBorders>
            <w:vAlign w:val="center"/>
            <w:hideMark/>
          </w:tcPr>
          <w:p w14:paraId="11769EBF"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Localisation   </w:t>
            </w:r>
          </w:p>
        </w:tc>
      </w:tr>
      <w:tr w:rsidR="00B2294C" w:rsidRPr="00B2294C" w14:paraId="2314C1A2"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482A30AE"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1   </w:t>
            </w:r>
          </w:p>
        </w:tc>
        <w:tc>
          <w:tcPr>
            <w:tcW w:w="990" w:type="dxa"/>
            <w:tcBorders>
              <w:top w:val="nil"/>
              <w:left w:val="nil"/>
              <w:bottom w:val="single" w:sz="6" w:space="0" w:color="auto"/>
              <w:right w:val="single" w:sz="6" w:space="0" w:color="auto"/>
            </w:tcBorders>
            <w:vAlign w:val="center"/>
            <w:hideMark/>
          </w:tcPr>
          <w:p w14:paraId="159A4FB7"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   </w:t>
            </w:r>
          </w:p>
        </w:tc>
        <w:tc>
          <w:tcPr>
            <w:tcW w:w="4230" w:type="dxa"/>
            <w:tcBorders>
              <w:top w:val="nil"/>
              <w:left w:val="nil"/>
              <w:bottom w:val="single" w:sz="6" w:space="0" w:color="auto"/>
              <w:right w:val="single" w:sz="6" w:space="0" w:color="auto"/>
            </w:tcBorders>
            <w:vAlign w:val="bottom"/>
            <w:hideMark/>
          </w:tcPr>
          <w:p w14:paraId="4377948B"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d'Oxford   </w:t>
            </w:r>
          </w:p>
        </w:tc>
        <w:tc>
          <w:tcPr>
            <w:tcW w:w="1590" w:type="dxa"/>
            <w:tcBorders>
              <w:top w:val="nil"/>
              <w:left w:val="nil"/>
              <w:bottom w:val="single" w:sz="6" w:space="0" w:color="auto"/>
              <w:right w:val="single" w:sz="6" w:space="0" w:color="auto"/>
            </w:tcBorders>
            <w:vAlign w:val="bottom"/>
            <w:hideMark/>
          </w:tcPr>
          <w:p w14:paraId="5D8A70C3"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r w:rsidR="00B2294C" w:rsidRPr="00B2294C" w14:paraId="0B973948"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6E5520B1"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2   </w:t>
            </w:r>
          </w:p>
        </w:tc>
        <w:tc>
          <w:tcPr>
            <w:tcW w:w="990" w:type="dxa"/>
            <w:tcBorders>
              <w:top w:val="nil"/>
              <w:left w:val="nil"/>
              <w:bottom w:val="single" w:sz="6" w:space="0" w:color="auto"/>
              <w:right w:val="single" w:sz="6" w:space="0" w:color="auto"/>
            </w:tcBorders>
            <w:vAlign w:val="center"/>
            <w:hideMark/>
          </w:tcPr>
          <w:p w14:paraId="52D41305"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   </w:t>
            </w:r>
          </w:p>
        </w:tc>
        <w:tc>
          <w:tcPr>
            <w:tcW w:w="4230" w:type="dxa"/>
            <w:tcBorders>
              <w:top w:val="nil"/>
              <w:left w:val="nil"/>
              <w:bottom w:val="single" w:sz="6" w:space="0" w:color="auto"/>
              <w:right w:val="single" w:sz="6" w:space="0" w:color="auto"/>
            </w:tcBorders>
            <w:vAlign w:val="bottom"/>
            <w:hideMark/>
          </w:tcPr>
          <w:p w14:paraId="3E925975"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ETH Zurich   </w:t>
            </w:r>
          </w:p>
        </w:tc>
        <w:tc>
          <w:tcPr>
            <w:tcW w:w="1590" w:type="dxa"/>
            <w:tcBorders>
              <w:top w:val="nil"/>
              <w:left w:val="nil"/>
              <w:bottom w:val="single" w:sz="6" w:space="0" w:color="auto"/>
              <w:right w:val="single" w:sz="6" w:space="0" w:color="auto"/>
            </w:tcBorders>
            <w:vAlign w:val="bottom"/>
            <w:hideMark/>
          </w:tcPr>
          <w:p w14:paraId="0F7EB94B"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Suisse   </w:t>
            </w:r>
          </w:p>
        </w:tc>
      </w:tr>
      <w:tr w:rsidR="00B2294C" w:rsidRPr="00B2294C" w14:paraId="1D80EFA1"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437D3A20"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3   </w:t>
            </w:r>
          </w:p>
        </w:tc>
        <w:tc>
          <w:tcPr>
            <w:tcW w:w="990" w:type="dxa"/>
            <w:tcBorders>
              <w:top w:val="nil"/>
              <w:left w:val="nil"/>
              <w:bottom w:val="single" w:sz="6" w:space="0" w:color="auto"/>
              <w:right w:val="single" w:sz="6" w:space="0" w:color="auto"/>
            </w:tcBorders>
            <w:vAlign w:val="center"/>
            <w:hideMark/>
          </w:tcPr>
          <w:p w14:paraId="362BB597"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2   </w:t>
            </w:r>
          </w:p>
        </w:tc>
        <w:tc>
          <w:tcPr>
            <w:tcW w:w="4230" w:type="dxa"/>
            <w:tcBorders>
              <w:top w:val="nil"/>
              <w:left w:val="nil"/>
              <w:bottom w:val="single" w:sz="6" w:space="0" w:color="auto"/>
              <w:right w:val="single" w:sz="6" w:space="0" w:color="auto"/>
            </w:tcBorders>
            <w:vAlign w:val="bottom"/>
            <w:hideMark/>
          </w:tcPr>
          <w:p w14:paraId="14831D0B"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Imperial College London   </w:t>
            </w:r>
          </w:p>
        </w:tc>
        <w:tc>
          <w:tcPr>
            <w:tcW w:w="1590" w:type="dxa"/>
            <w:tcBorders>
              <w:top w:val="nil"/>
              <w:left w:val="nil"/>
              <w:bottom w:val="single" w:sz="6" w:space="0" w:color="auto"/>
              <w:right w:val="single" w:sz="6" w:space="0" w:color="auto"/>
            </w:tcBorders>
            <w:vAlign w:val="bottom"/>
            <w:hideMark/>
          </w:tcPr>
          <w:p w14:paraId="04FDF3DC"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r w:rsidR="00B2294C" w:rsidRPr="00B2294C" w14:paraId="3F5BCE7E"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7675A982"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lastRenderedPageBreak/>
              <w:t>=4   </w:t>
            </w:r>
          </w:p>
        </w:tc>
        <w:tc>
          <w:tcPr>
            <w:tcW w:w="990" w:type="dxa"/>
            <w:tcBorders>
              <w:top w:val="nil"/>
              <w:left w:val="nil"/>
              <w:bottom w:val="single" w:sz="6" w:space="0" w:color="auto"/>
              <w:right w:val="single" w:sz="6" w:space="0" w:color="auto"/>
            </w:tcBorders>
            <w:vAlign w:val="center"/>
            <w:hideMark/>
          </w:tcPr>
          <w:p w14:paraId="1AF4DF02"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5   </w:t>
            </w:r>
          </w:p>
        </w:tc>
        <w:tc>
          <w:tcPr>
            <w:tcW w:w="4230" w:type="dxa"/>
            <w:tcBorders>
              <w:top w:val="nil"/>
              <w:left w:val="nil"/>
              <w:bottom w:val="single" w:sz="6" w:space="0" w:color="auto"/>
              <w:right w:val="single" w:sz="6" w:space="0" w:color="auto"/>
            </w:tcBorders>
            <w:vAlign w:val="bottom"/>
            <w:hideMark/>
          </w:tcPr>
          <w:p w14:paraId="32A21D52"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UCL   </w:t>
            </w:r>
          </w:p>
        </w:tc>
        <w:tc>
          <w:tcPr>
            <w:tcW w:w="1590" w:type="dxa"/>
            <w:tcBorders>
              <w:top w:val="nil"/>
              <w:left w:val="nil"/>
              <w:bottom w:val="single" w:sz="6" w:space="0" w:color="auto"/>
              <w:right w:val="single" w:sz="6" w:space="0" w:color="auto"/>
            </w:tcBorders>
            <w:vAlign w:val="bottom"/>
            <w:hideMark/>
          </w:tcPr>
          <w:p w14:paraId="104B99E6"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r w:rsidR="00B2294C" w:rsidRPr="00B2294C" w14:paraId="569C26D6"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400D8B9E"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=4   </w:t>
            </w:r>
          </w:p>
        </w:tc>
        <w:tc>
          <w:tcPr>
            <w:tcW w:w="990" w:type="dxa"/>
            <w:tcBorders>
              <w:top w:val="nil"/>
              <w:left w:val="nil"/>
              <w:bottom w:val="single" w:sz="6" w:space="0" w:color="auto"/>
              <w:right w:val="single" w:sz="6" w:space="0" w:color="auto"/>
            </w:tcBorders>
            <w:vAlign w:val="center"/>
            <w:hideMark/>
          </w:tcPr>
          <w:p w14:paraId="62B2100D"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4   </w:t>
            </w:r>
          </w:p>
        </w:tc>
        <w:tc>
          <w:tcPr>
            <w:tcW w:w="4230" w:type="dxa"/>
            <w:tcBorders>
              <w:top w:val="nil"/>
              <w:left w:val="nil"/>
              <w:bottom w:val="single" w:sz="6" w:space="0" w:color="auto"/>
              <w:right w:val="single" w:sz="6" w:space="0" w:color="auto"/>
            </w:tcBorders>
            <w:vAlign w:val="bottom"/>
            <w:hideMark/>
          </w:tcPr>
          <w:p w14:paraId="08C1AB73"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Cambridge   </w:t>
            </w:r>
          </w:p>
        </w:tc>
        <w:tc>
          <w:tcPr>
            <w:tcW w:w="1590" w:type="dxa"/>
            <w:tcBorders>
              <w:top w:val="nil"/>
              <w:left w:val="nil"/>
              <w:bottom w:val="single" w:sz="6" w:space="0" w:color="auto"/>
              <w:right w:val="single" w:sz="6" w:space="0" w:color="auto"/>
            </w:tcBorders>
            <w:vAlign w:val="bottom"/>
            <w:hideMark/>
          </w:tcPr>
          <w:p w14:paraId="08DB0D5C"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r w:rsidR="00B2294C" w:rsidRPr="00B2294C" w14:paraId="32124CA9"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3F8AC439"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6   </w:t>
            </w:r>
          </w:p>
        </w:tc>
        <w:tc>
          <w:tcPr>
            <w:tcW w:w="990" w:type="dxa"/>
            <w:tcBorders>
              <w:top w:val="nil"/>
              <w:left w:val="nil"/>
              <w:bottom w:val="single" w:sz="6" w:space="0" w:color="auto"/>
              <w:right w:val="single" w:sz="6" w:space="0" w:color="auto"/>
            </w:tcBorders>
            <w:vAlign w:val="center"/>
            <w:hideMark/>
          </w:tcPr>
          <w:p w14:paraId="49968870"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9   </w:t>
            </w:r>
          </w:p>
        </w:tc>
        <w:tc>
          <w:tcPr>
            <w:tcW w:w="4230" w:type="dxa"/>
            <w:tcBorders>
              <w:top w:val="nil"/>
              <w:left w:val="nil"/>
              <w:bottom w:val="single" w:sz="6" w:space="0" w:color="auto"/>
              <w:right w:val="single" w:sz="6" w:space="0" w:color="auto"/>
            </w:tcBorders>
            <w:vAlign w:val="bottom"/>
            <w:hideMark/>
          </w:tcPr>
          <w:p w14:paraId="3B02C04E"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PSL   </w:t>
            </w:r>
          </w:p>
        </w:tc>
        <w:tc>
          <w:tcPr>
            <w:tcW w:w="1590" w:type="dxa"/>
            <w:tcBorders>
              <w:top w:val="nil"/>
              <w:left w:val="nil"/>
              <w:bottom w:val="single" w:sz="6" w:space="0" w:color="auto"/>
              <w:right w:val="single" w:sz="6" w:space="0" w:color="auto"/>
            </w:tcBorders>
            <w:vAlign w:val="bottom"/>
            <w:hideMark/>
          </w:tcPr>
          <w:p w14:paraId="73983ABD"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France   </w:t>
            </w:r>
          </w:p>
        </w:tc>
      </w:tr>
      <w:tr w:rsidR="00B2294C" w:rsidRPr="00B2294C" w14:paraId="77A5FC5E"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0313CDBC"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7   </w:t>
            </w:r>
          </w:p>
        </w:tc>
        <w:tc>
          <w:tcPr>
            <w:tcW w:w="990" w:type="dxa"/>
            <w:tcBorders>
              <w:top w:val="nil"/>
              <w:left w:val="nil"/>
              <w:bottom w:val="single" w:sz="6" w:space="0" w:color="auto"/>
              <w:right w:val="single" w:sz="6" w:space="0" w:color="auto"/>
            </w:tcBorders>
            <w:vAlign w:val="center"/>
            <w:hideMark/>
          </w:tcPr>
          <w:p w14:paraId="29C84CB6"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6   </w:t>
            </w:r>
          </w:p>
        </w:tc>
        <w:tc>
          <w:tcPr>
            <w:tcW w:w="4230" w:type="dxa"/>
            <w:tcBorders>
              <w:top w:val="nil"/>
              <w:left w:val="nil"/>
              <w:bottom w:val="single" w:sz="6" w:space="0" w:color="auto"/>
              <w:right w:val="single" w:sz="6" w:space="0" w:color="auto"/>
            </w:tcBorders>
            <w:vAlign w:val="bottom"/>
            <w:hideMark/>
          </w:tcPr>
          <w:p w14:paraId="4D1DECF1"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d'Édimbourg   </w:t>
            </w:r>
          </w:p>
        </w:tc>
        <w:tc>
          <w:tcPr>
            <w:tcW w:w="1590" w:type="dxa"/>
            <w:tcBorders>
              <w:top w:val="nil"/>
              <w:left w:val="nil"/>
              <w:bottom w:val="single" w:sz="6" w:space="0" w:color="auto"/>
              <w:right w:val="single" w:sz="6" w:space="0" w:color="auto"/>
            </w:tcBorders>
            <w:vAlign w:val="bottom"/>
            <w:hideMark/>
          </w:tcPr>
          <w:p w14:paraId="1017AF1F"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r w:rsidR="00B2294C" w:rsidRPr="00B2294C" w14:paraId="584D13C6"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35CFA69F"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=8   </w:t>
            </w:r>
          </w:p>
        </w:tc>
        <w:tc>
          <w:tcPr>
            <w:tcW w:w="990" w:type="dxa"/>
            <w:tcBorders>
              <w:top w:val="nil"/>
              <w:left w:val="nil"/>
              <w:bottom w:val="single" w:sz="6" w:space="0" w:color="auto"/>
              <w:right w:val="single" w:sz="6" w:space="0" w:color="auto"/>
            </w:tcBorders>
            <w:vAlign w:val="center"/>
            <w:hideMark/>
          </w:tcPr>
          <w:p w14:paraId="7A3800FE"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8   </w:t>
            </w:r>
          </w:p>
        </w:tc>
        <w:tc>
          <w:tcPr>
            <w:tcW w:w="4230" w:type="dxa"/>
            <w:tcBorders>
              <w:top w:val="nil"/>
              <w:left w:val="nil"/>
              <w:bottom w:val="single" w:sz="6" w:space="0" w:color="auto"/>
              <w:right w:val="single" w:sz="6" w:space="0" w:color="auto"/>
            </w:tcBorders>
            <w:vAlign w:val="bottom"/>
            <w:hideMark/>
          </w:tcPr>
          <w:p w14:paraId="5E3D9310"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King's College de Londres   </w:t>
            </w:r>
          </w:p>
        </w:tc>
        <w:tc>
          <w:tcPr>
            <w:tcW w:w="1590" w:type="dxa"/>
            <w:tcBorders>
              <w:top w:val="nil"/>
              <w:left w:val="nil"/>
              <w:bottom w:val="single" w:sz="6" w:space="0" w:color="auto"/>
              <w:right w:val="single" w:sz="6" w:space="0" w:color="auto"/>
            </w:tcBorders>
            <w:vAlign w:val="bottom"/>
            <w:hideMark/>
          </w:tcPr>
          <w:p w14:paraId="7B3FC3F2"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r w:rsidR="00B2294C" w:rsidRPr="00B2294C" w14:paraId="1A6DC206"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1FFC6C52"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=8   </w:t>
            </w:r>
          </w:p>
        </w:tc>
        <w:tc>
          <w:tcPr>
            <w:tcW w:w="990" w:type="dxa"/>
            <w:tcBorders>
              <w:top w:val="nil"/>
              <w:left w:val="nil"/>
              <w:bottom w:val="single" w:sz="6" w:space="0" w:color="auto"/>
              <w:right w:val="single" w:sz="6" w:space="0" w:color="auto"/>
            </w:tcBorders>
            <w:vAlign w:val="center"/>
            <w:hideMark/>
          </w:tcPr>
          <w:p w14:paraId="31D45404"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7   </w:t>
            </w:r>
          </w:p>
        </w:tc>
        <w:tc>
          <w:tcPr>
            <w:tcW w:w="4230" w:type="dxa"/>
            <w:tcBorders>
              <w:top w:val="nil"/>
              <w:left w:val="nil"/>
              <w:bottom w:val="single" w:sz="6" w:space="0" w:color="auto"/>
              <w:right w:val="single" w:sz="6" w:space="0" w:color="auto"/>
            </w:tcBorders>
            <w:vAlign w:val="bottom"/>
            <w:hideMark/>
          </w:tcPr>
          <w:p w14:paraId="79AA623A"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Manchester   </w:t>
            </w:r>
          </w:p>
        </w:tc>
        <w:tc>
          <w:tcPr>
            <w:tcW w:w="1590" w:type="dxa"/>
            <w:tcBorders>
              <w:top w:val="nil"/>
              <w:left w:val="nil"/>
              <w:bottom w:val="single" w:sz="6" w:space="0" w:color="auto"/>
              <w:right w:val="single" w:sz="6" w:space="0" w:color="auto"/>
            </w:tcBorders>
            <w:vAlign w:val="bottom"/>
            <w:hideMark/>
          </w:tcPr>
          <w:p w14:paraId="18875252"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r w:rsidR="00B2294C" w:rsidRPr="00B2294C" w14:paraId="72ACED51"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7FB9166D"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10   </w:t>
            </w:r>
          </w:p>
        </w:tc>
        <w:tc>
          <w:tcPr>
            <w:tcW w:w="990" w:type="dxa"/>
            <w:tcBorders>
              <w:top w:val="nil"/>
              <w:left w:val="nil"/>
              <w:bottom w:val="single" w:sz="6" w:space="0" w:color="auto"/>
              <w:right w:val="single" w:sz="6" w:space="0" w:color="auto"/>
            </w:tcBorders>
            <w:vAlign w:val="center"/>
            <w:hideMark/>
          </w:tcPr>
          <w:p w14:paraId="7A9E40EA"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10   </w:t>
            </w:r>
          </w:p>
        </w:tc>
        <w:tc>
          <w:tcPr>
            <w:tcW w:w="4230" w:type="dxa"/>
            <w:tcBorders>
              <w:top w:val="nil"/>
              <w:left w:val="nil"/>
              <w:bottom w:val="single" w:sz="6" w:space="0" w:color="auto"/>
              <w:right w:val="single" w:sz="6" w:space="0" w:color="auto"/>
            </w:tcBorders>
            <w:vAlign w:val="bottom"/>
            <w:hideMark/>
          </w:tcPr>
          <w:p w14:paraId="79A85553"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val="fr-FR" w:eastAsia="en-GB"/>
                <w14:ligatures w14:val="none"/>
              </w:rPr>
            </w:pPr>
            <w:r w:rsidRPr="00B2294C">
              <w:rPr>
                <w:rFonts w:ascii="Calibri" w:eastAsia="Times New Roman" w:hAnsi="Calibri" w:cs="Calibri"/>
                <w:kern w:val="0"/>
                <w:sz w:val="20"/>
                <w:szCs w:val="20"/>
                <w:lang w:val="fr-FR" w:eastAsia="en-GB"/>
                <w14:ligatures w14:val="none"/>
              </w:rPr>
              <w:t>EPFL – École polytechnique fédérale de Lausanne   </w:t>
            </w:r>
          </w:p>
        </w:tc>
        <w:tc>
          <w:tcPr>
            <w:tcW w:w="1590" w:type="dxa"/>
            <w:tcBorders>
              <w:top w:val="nil"/>
              <w:left w:val="nil"/>
              <w:bottom w:val="single" w:sz="6" w:space="0" w:color="auto"/>
              <w:right w:val="single" w:sz="6" w:space="0" w:color="auto"/>
            </w:tcBorders>
            <w:vAlign w:val="bottom"/>
            <w:hideMark/>
          </w:tcPr>
          <w:p w14:paraId="49DE5D45"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Suisse   </w:t>
            </w:r>
          </w:p>
        </w:tc>
      </w:tr>
      <w:tr w:rsidR="00B2294C" w:rsidRPr="00B2294C" w14:paraId="6A3BD4E4"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6F1920AD"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11   </w:t>
            </w:r>
          </w:p>
        </w:tc>
        <w:tc>
          <w:tcPr>
            <w:tcW w:w="990" w:type="dxa"/>
            <w:tcBorders>
              <w:top w:val="nil"/>
              <w:left w:val="nil"/>
              <w:bottom w:val="single" w:sz="6" w:space="0" w:color="auto"/>
              <w:right w:val="single" w:sz="6" w:space="0" w:color="auto"/>
            </w:tcBorders>
            <w:vAlign w:val="center"/>
            <w:hideMark/>
          </w:tcPr>
          <w:p w14:paraId="32078E8D"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15   </w:t>
            </w:r>
          </w:p>
        </w:tc>
        <w:tc>
          <w:tcPr>
            <w:tcW w:w="4230" w:type="dxa"/>
            <w:tcBorders>
              <w:top w:val="nil"/>
              <w:left w:val="nil"/>
              <w:bottom w:val="single" w:sz="6" w:space="0" w:color="auto"/>
              <w:right w:val="single" w:sz="6" w:space="0" w:color="auto"/>
            </w:tcBorders>
            <w:vAlign w:val="bottom"/>
            <w:hideMark/>
          </w:tcPr>
          <w:p w14:paraId="4C1B0AC4"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technologique de Delft   </w:t>
            </w:r>
          </w:p>
        </w:tc>
        <w:tc>
          <w:tcPr>
            <w:tcW w:w="1590" w:type="dxa"/>
            <w:tcBorders>
              <w:top w:val="nil"/>
              <w:left w:val="nil"/>
              <w:bottom w:val="single" w:sz="6" w:space="0" w:color="auto"/>
              <w:right w:val="single" w:sz="6" w:space="0" w:color="auto"/>
            </w:tcBorders>
            <w:vAlign w:val="bottom"/>
            <w:hideMark/>
          </w:tcPr>
          <w:p w14:paraId="4478D2CD"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Pays-Bas   </w:t>
            </w:r>
          </w:p>
        </w:tc>
      </w:tr>
      <w:tr w:rsidR="00B2294C" w:rsidRPr="00B2294C" w14:paraId="4B363CC4"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1463278A"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=12   </w:t>
            </w:r>
          </w:p>
        </w:tc>
        <w:tc>
          <w:tcPr>
            <w:tcW w:w="990" w:type="dxa"/>
            <w:tcBorders>
              <w:top w:val="nil"/>
              <w:left w:val="nil"/>
              <w:bottom w:val="single" w:sz="6" w:space="0" w:color="auto"/>
              <w:right w:val="single" w:sz="6" w:space="0" w:color="auto"/>
            </w:tcBorders>
            <w:vAlign w:val="center"/>
            <w:hideMark/>
          </w:tcPr>
          <w:p w14:paraId="3AF0A483"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13   </w:t>
            </w:r>
          </w:p>
        </w:tc>
        <w:tc>
          <w:tcPr>
            <w:tcW w:w="4230" w:type="dxa"/>
            <w:tcBorders>
              <w:top w:val="nil"/>
              <w:left w:val="nil"/>
              <w:bottom w:val="single" w:sz="6" w:space="0" w:color="auto"/>
              <w:right w:val="single" w:sz="6" w:space="0" w:color="auto"/>
            </w:tcBorders>
            <w:vAlign w:val="bottom"/>
            <w:hideMark/>
          </w:tcPr>
          <w:p w14:paraId="12A4127C"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Lund   </w:t>
            </w:r>
          </w:p>
        </w:tc>
        <w:tc>
          <w:tcPr>
            <w:tcW w:w="1590" w:type="dxa"/>
            <w:tcBorders>
              <w:top w:val="nil"/>
              <w:left w:val="nil"/>
              <w:bottom w:val="single" w:sz="6" w:space="0" w:color="auto"/>
              <w:right w:val="single" w:sz="6" w:space="0" w:color="auto"/>
            </w:tcBorders>
            <w:vAlign w:val="bottom"/>
            <w:hideMark/>
          </w:tcPr>
          <w:p w14:paraId="3B65CB55"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Suède   </w:t>
            </w:r>
          </w:p>
        </w:tc>
      </w:tr>
      <w:tr w:rsidR="00B2294C" w:rsidRPr="00B2294C" w14:paraId="3860F3C8"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7AC61094"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=12   </w:t>
            </w:r>
          </w:p>
        </w:tc>
        <w:tc>
          <w:tcPr>
            <w:tcW w:w="990" w:type="dxa"/>
            <w:tcBorders>
              <w:top w:val="nil"/>
              <w:left w:val="nil"/>
              <w:bottom w:val="single" w:sz="6" w:space="0" w:color="auto"/>
              <w:right w:val="single" w:sz="6" w:space="0" w:color="auto"/>
            </w:tcBorders>
            <w:vAlign w:val="center"/>
            <w:hideMark/>
          </w:tcPr>
          <w:p w14:paraId="1B76F4C1"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11   </w:t>
            </w:r>
          </w:p>
        </w:tc>
        <w:tc>
          <w:tcPr>
            <w:tcW w:w="4230" w:type="dxa"/>
            <w:tcBorders>
              <w:top w:val="nil"/>
              <w:left w:val="nil"/>
              <w:bottom w:val="single" w:sz="6" w:space="0" w:color="auto"/>
              <w:right w:val="single" w:sz="6" w:space="0" w:color="auto"/>
            </w:tcBorders>
            <w:vAlign w:val="bottom"/>
            <w:hideMark/>
          </w:tcPr>
          <w:p w14:paraId="17F52C0B"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technique de Munich   </w:t>
            </w:r>
          </w:p>
        </w:tc>
        <w:tc>
          <w:tcPr>
            <w:tcW w:w="1590" w:type="dxa"/>
            <w:tcBorders>
              <w:top w:val="nil"/>
              <w:left w:val="nil"/>
              <w:bottom w:val="single" w:sz="6" w:space="0" w:color="auto"/>
              <w:right w:val="single" w:sz="6" w:space="0" w:color="auto"/>
            </w:tcBorders>
            <w:vAlign w:val="bottom"/>
            <w:hideMark/>
          </w:tcPr>
          <w:p w14:paraId="33A76881"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Allemagne   </w:t>
            </w:r>
          </w:p>
        </w:tc>
      </w:tr>
      <w:tr w:rsidR="00B2294C" w:rsidRPr="00B2294C" w14:paraId="45FA03F7"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7A750E1A"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14   </w:t>
            </w:r>
          </w:p>
        </w:tc>
        <w:tc>
          <w:tcPr>
            <w:tcW w:w="990" w:type="dxa"/>
            <w:tcBorders>
              <w:top w:val="nil"/>
              <w:left w:val="nil"/>
              <w:bottom w:val="single" w:sz="6" w:space="0" w:color="auto"/>
              <w:right w:val="single" w:sz="6" w:space="0" w:color="auto"/>
            </w:tcBorders>
            <w:vAlign w:val="center"/>
            <w:hideMark/>
          </w:tcPr>
          <w:p w14:paraId="77AB0277"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12   </w:t>
            </w:r>
          </w:p>
        </w:tc>
        <w:tc>
          <w:tcPr>
            <w:tcW w:w="4230" w:type="dxa"/>
            <w:tcBorders>
              <w:top w:val="nil"/>
              <w:left w:val="nil"/>
              <w:bottom w:val="single" w:sz="6" w:space="0" w:color="auto"/>
              <w:right w:val="single" w:sz="6" w:space="0" w:color="auto"/>
            </w:tcBorders>
            <w:vAlign w:val="bottom"/>
            <w:hideMark/>
          </w:tcPr>
          <w:p w14:paraId="38C51414" w14:textId="77777777" w:rsidR="00B2294C" w:rsidRPr="00D20340" w:rsidRDefault="00B2294C" w:rsidP="00B2294C">
            <w:pPr>
              <w:spacing w:after="0" w:line="240" w:lineRule="auto"/>
              <w:textAlignment w:val="baseline"/>
              <w:rPr>
                <w:rFonts w:ascii="Times New Roman" w:eastAsia="Times New Roman" w:hAnsi="Times New Roman" w:cs="Times New Roman"/>
                <w:kern w:val="0"/>
                <w:lang w:val="fr-FR" w:eastAsia="en-GB"/>
                <w14:ligatures w14:val="none"/>
              </w:rPr>
            </w:pPr>
            <w:r w:rsidRPr="00D20340">
              <w:rPr>
                <w:rFonts w:ascii="Calibri" w:eastAsia="Times New Roman" w:hAnsi="Calibri" w:cs="Calibri"/>
                <w:kern w:val="0"/>
                <w:sz w:val="20"/>
                <w:szCs w:val="20"/>
                <w:lang w:val="fr-FR" w:eastAsia="en-GB"/>
                <w14:ligatures w14:val="none"/>
              </w:rPr>
              <w:t>École d'économie et de sciences politiques de Londres (LSE)   </w:t>
            </w:r>
          </w:p>
        </w:tc>
        <w:tc>
          <w:tcPr>
            <w:tcW w:w="1590" w:type="dxa"/>
            <w:tcBorders>
              <w:top w:val="nil"/>
              <w:left w:val="nil"/>
              <w:bottom w:val="single" w:sz="6" w:space="0" w:color="auto"/>
              <w:right w:val="single" w:sz="6" w:space="0" w:color="auto"/>
            </w:tcBorders>
            <w:vAlign w:val="bottom"/>
            <w:hideMark/>
          </w:tcPr>
          <w:p w14:paraId="7BA00C05"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kern w:val="0"/>
                <w:sz w:val="20"/>
                <w:szCs w:val="20"/>
                <w:lang w:eastAsia="en-GB"/>
                <w14:ligatures w14:val="none"/>
              </w:rPr>
              <w:t>Royaume</w:t>
            </w:r>
            <w:proofErr w:type="spellEnd"/>
            <w:r w:rsidRPr="00B2294C">
              <w:rPr>
                <w:rFonts w:ascii="Calibri" w:eastAsia="Times New Roman" w:hAnsi="Calibri" w:cs="Calibri"/>
                <w:kern w:val="0"/>
                <w:sz w:val="20"/>
                <w:szCs w:val="20"/>
                <w:lang w:eastAsia="en-GB"/>
                <w14:ligatures w14:val="none"/>
              </w:rPr>
              <w:t>-Uni   </w:t>
            </w:r>
          </w:p>
        </w:tc>
      </w:tr>
      <w:tr w:rsidR="00B2294C" w:rsidRPr="00B2294C" w14:paraId="7E6468F6"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23770727"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=15   </w:t>
            </w:r>
          </w:p>
        </w:tc>
        <w:tc>
          <w:tcPr>
            <w:tcW w:w="990" w:type="dxa"/>
            <w:tcBorders>
              <w:top w:val="nil"/>
              <w:left w:val="nil"/>
              <w:bottom w:val="single" w:sz="6" w:space="0" w:color="auto"/>
              <w:right w:val="single" w:sz="6" w:space="0" w:color="auto"/>
            </w:tcBorders>
            <w:vAlign w:val="center"/>
            <w:hideMark/>
          </w:tcPr>
          <w:p w14:paraId="285A36A4"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21   </w:t>
            </w:r>
          </w:p>
        </w:tc>
        <w:tc>
          <w:tcPr>
            <w:tcW w:w="4230" w:type="dxa"/>
            <w:tcBorders>
              <w:top w:val="nil"/>
              <w:left w:val="nil"/>
              <w:bottom w:val="single" w:sz="6" w:space="0" w:color="auto"/>
              <w:right w:val="single" w:sz="6" w:space="0" w:color="auto"/>
            </w:tcBorders>
            <w:vAlign w:val="bottom"/>
            <w:hideMark/>
          </w:tcPr>
          <w:p w14:paraId="14D5C4BE" w14:textId="77777777" w:rsidR="00B2294C" w:rsidRPr="00D20340" w:rsidRDefault="00B2294C" w:rsidP="00B2294C">
            <w:pPr>
              <w:spacing w:after="0" w:line="240" w:lineRule="auto"/>
              <w:textAlignment w:val="baseline"/>
              <w:rPr>
                <w:rFonts w:ascii="Times New Roman" w:eastAsia="Times New Roman" w:hAnsi="Times New Roman" w:cs="Times New Roman"/>
                <w:kern w:val="0"/>
                <w:lang w:val="fr-FR" w:eastAsia="en-GB"/>
                <w14:ligatures w14:val="none"/>
              </w:rPr>
            </w:pPr>
            <w:r w:rsidRPr="00D20340">
              <w:rPr>
                <w:rFonts w:ascii="Calibri" w:eastAsia="Times New Roman" w:hAnsi="Calibri" w:cs="Calibri"/>
                <w:kern w:val="0"/>
                <w:sz w:val="20"/>
                <w:szCs w:val="20"/>
                <w:lang w:val="fr-FR" w:eastAsia="en-GB"/>
                <w14:ligatures w14:val="none"/>
              </w:rPr>
              <w:t>Université Ludwig-Maximilian de Munich   </w:t>
            </w:r>
          </w:p>
        </w:tc>
        <w:tc>
          <w:tcPr>
            <w:tcW w:w="1590" w:type="dxa"/>
            <w:tcBorders>
              <w:top w:val="nil"/>
              <w:left w:val="nil"/>
              <w:bottom w:val="single" w:sz="6" w:space="0" w:color="auto"/>
              <w:right w:val="single" w:sz="6" w:space="0" w:color="auto"/>
            </w:tcBorders>
            <w:vAlign w:val="bottom"/>
            <w:hideMark/>
          </w:tcPr>
          <w:p w14:paraId="67E95B67"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kern w:val="0"/>
                <w:sz w:val="20"/>
                <w:szCs w:val="20"/>
                <w:lang w:eastAsia="en-GB"/>
                <w14:ligatures w14:val="none"/>
              </w:rPr>
              <w:t>Allemagne</w:t>
            </w:r>
            <w:proofErr w:type="spellEnd"/>
            <w:r w:rsidRPr="00B2294C">
              <w:rPr>
                <w:rFonts w:ascii="Calibri" w:eastAsia="Times New Roman" w:hAnsi="Calibri" w:cs="Calibri"/>
                <w:kern w:val="0"/>
                <w:sz w:val="20"/>
                <w:szCs w:val="20"/>
                <w:lang w:eastAsia="en-GB"/>
                <w14:ligatures w14:val="none"/>
              </w:rPr>
              <w:t>   </w:t>
            </w:r>
          </w:p>
        </w:tc>
      </w:tr>
      <w:tr w:rsidR="00B2294C" w:rsidRPr="00B2294C" w14:paraId="3E9FD0B5"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6D1BB0CE"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=15   </w:t>
            </w:r>
          </w:p>
        </w:tc>
        <w:tc>
          <w:tcPr>
            <w:tcW w:w="990" w:type="dxa"/>
            <w:tcBorders>
              <w:top w:val="nil"/>
              <w:left w:val="nil"/>
              <w:bottom w:val="single" w:sz="6" w:space="0" w:color="auto"/>
              <w:right w:val="single" w:sz="6" w:space="0" w:color="auto"/>
            </w:tcBorders>
            <w:vAlign w:val="center"/>
            <w:hideMark/>
          </w:tcPr>
          <w:p w14:paraId="5A5AD063"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22   </w:t>
            </w:r>
          </w:p>
        </w:tc>
        <w:tc>
          <w:tcPr>
            <w:tcW w:w="4230" w:type="dxa"/>
            <w:tcBorders>
              <w:top w:val="nil"/>
              <w:left w:val="nil"/>
              <w:bottom w:val="single" w:sz="6" w:space="0" w:color="auto"/>
              <w:right w:val="single" w:sz="6" w:space="0" w:color="auto"/>
            </w:tcBorders>
            <w:vAlign w:val="bottom"/>
            <w:hideMark/>
          </w:tcPr>
          <w:p w14:paraId="3D67CFA1"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Warwick   </w:t>
            </w:r>
          </w:p>
        </w:tc>
        <w:tc>
          <w:tcPr>
            <w:tcW w:w="1590" w:type="dxa"/>
            <w:tcBorders>
              <w:top w:val="nil"/>
              <w:left w:val="nil"/>
              <w:bottom w:val="single" w:sz="6" w:space="0" w:color="auto"/>
              <w:right w:val="single" w:sz="6" w:space="0" w:color="auto"/>
            </w:tcBorders>
            <w:vAlign w:val="bottom"/>
            <w:hideMark/>
          </w:tcPr>
          <w:p w14:paraId="52952456"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r w:rsidR="00B2294C" w:rsidRPr="00B2294C" w14:paraId="17D0C287"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141684F3"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=17   </w:t>
            </w:r>
          </w:p>
        </w:tc>
        <w:tc>
          <w:tcPr>
            <w:tcW w:w="990" w:type="dxa"/>
            <w:tcBorders>
              <w:top w:val="nil"/>
              <w:left w:val="nil"/>
              <w:bottom w:val="single" w:sz="6" w:space="0" w:color="auto"/>
              <w:right w:val="single" w:sz="6" w:space="0" w:color="auto"/>
            </w:tcBorders>
            <w:vAlign w:val="center"/>
            <w:hideMark/>
          </w:tcPr>
          <w:p w14:paraId="3EF725E9"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14   </w:t>
            </w:r>
          </w:p>
        </w:tc>
        <w:tc>
          <w:tcPr>
            <w:tcW w:w="4230" w:type="dxa"/>
            <w:tcBorders>
              <w:top w:val="nil"/>
              <w:left w:val="nil"/>
              <w:bottom w:val="single" w:sz="6" w:space="0" w:color="auto"/>
              <w:right w:val="single" w:sz="6" w:space="0" w:color="auto"/>
            </w:tcBorders>
            <w:vAlign w:val="bottom"/>
            <w:hideMark/>
          </w:tcPr>
          <w:p w14:paraId="11E93F00"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Bristol   </w:t>
            </w:r>
          </w:p>
        </w:tc>
        <w:tc>
          <w:tcPr>
            <w:tcW w:w="1590" w:type="dxa"/>
            <w:tcBorders>
              <w:top w:val="nil"/>
              <w:left w:val="nil"/>
              <w:bottom w:val="single" w:sz="6" w:space="0" w:color="auto"/>
              <w:right w:val="single" w:sz="6" w:space="0" w:color="auto"/>
            </w:tcBorders>
            <w:vAlign w:val="bottom"/>
            <w:hideMark/>
          </w:tcPr>
          <w:p w14:paraId="3C22A2EA"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r w:rsidR="00B2294C" w:rsidRPr="00B2294C" w14:paraId="68604CA6"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3EC36E83"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=17   </w:t>
            </w:r>
          </w:p>
        </w:tc>
        <w:tc>
          <w:tcPr>
            <w:tcW w:w="990" w:type="dxa"/>
            <w:tcBorders>
              <w:top w:val="nil"/>
              <w:left w:val="nil"/>
              <w:bottom w:val="single" w:sz="6" w:space="0" w:color="auto"/>
              <w:right w:val="single" w:sz="6" w:space="0" w:color="auto"/>
            </w:tcBorders>
            <w:vAlign w:val="center"/>
            <w:hideMark/>
          </w:tcPr>
          <w:p w14:paraId="6A737DA4"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16   </w:t>
            </w:r>
          </w:p>
        </w:tc>
        <w:tc>
          <w:tcPr>
            <w:tcW w:w="4230" w:type="dxa"/>
            <w:tcBorders>
              <w:top w:val="nil"/>
              <w:left w:val="nil"/>
              <w:bottom w:val="single" w:sz="6" w:space="0" w:color="auto"/>
              <w:right w:val="single" w:sz="6" w:space="0" w:color="auto"/>
            </w:tcBorders>
            <w:vAlign w:val="bottom"/>
            <w:hideMark/>
          </w:tcPr>
          <w:p w14:paraId="231E3E6C"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Glasgow   </w:t>
            </w:r>
          </w:p>
        </w:tc>
        <w:tc>
          <w:tcPr>
            <w:tcW w:w="1590" w:type="dxa"/>
            <w:tcBorders>
              <w:top w:val="nil"/>
              <w:left w:val="nil"/>
              <w:bottom w:val="single" w:sz="6" w:space="0" w:color="auto"/>
              <w:right w:val="single" w:sz="6" w:space="0" w:color="auto"/>
            </w:tcBorders>
            <w:vAlign w:val="bottom"/>
            <w:hideMark/>
          </w:tcPr>
          <w:p w14:paraId="5A4D73CC"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r w:rsidR="00B2294C" w:rsidRPr="00B2294C" w14:paraId="0BA9E6F5"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51695997"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19   </w:t>
            </w:r>
          </w:p>
        </w:tc>
        <w:tc>
          <w:tcPr>
            <w:tcW w:w="990" w:type="dxa"/>
            <w:tcBorders>
              <w:top w:val="nil"/>
              <w:left w:val="nil"/>
              <w:bottom w:val="single" w:sz="6" w:space="0" w:color="auto"/>
              <w:right w:val="single" w:sz="6" w:space="0" w:color="auto"/>
            </w:tcBorders>
            <w:vAlign w:val="center"/>
            <w:hideMark/>
          </w:tcPr>
          <w:p w14:paraId="519ED52A"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23   </w:t>
            </w:r>
          </w:p>
        </w:tc>
        <w:tc>
          <w:tcPr>
            <w:tcW w:w="4230" w:type="dxa"/>
            <w:tcBorders>
              <w:top w:val="nil"/>
              <w:left w:val="nil"/>
              <w:bottom w:val="single" w:sz="6" w:space="0" w:color="auto"/>
              <w:right w:val="single" w:sz="6" w:space="0" w:color="auto"/>
            </w:tcBorders>
            <w:vAlign w:val="bottom"/>
            <w:hideMark/>
          </w:tcPr>
          <w:p w14:paraId="0CBE3BA7"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Institut polytechnique de Paris   </w:t>
            </w:r>
          </w:p>
        </w:tc>
        <w:tc>
          <w:tcPr>
            <w:tcW w:w="1590" w:type="dxa"/>
            <w:tcBorders>
              <w:top w:val="nil"/>
              <w:left w:val="nil"/>
              <w:bottom w:val="single" w:sz="6" w:space="0" w:color="auto"/>
              <w:right w:val="single" w:sz="6" w:space="0" w:color="auto"/>
            </w:tcBorders>
            <w:vAlign w:val="bottom"/>
            <w:hideMark/>
          </w:tcPr>
          <w:p w14:paraId="790338E0"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France   </w:t>
            </w:r>
          </w:p>
        </w:tc>
      </w:tr>
      <w:tr w:rsidR="00B2294C" w:rsidRPr="00B2294C" w14:paraId="5340D25E"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100E08F8"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20   </w:t>
            </w:r>
          </w:p>
        </w:tc>
        <w:tc>
          <w:tcPr>
            <w:tcW w:w="990" w:type="dxa"/>
            <w:tcBorders>
              <w:top w:val="nil"/>
              <w:left w:val="nil"/>
              <w:bottom w:val="single" w:sz="6" w:space="0" w:color="auto"/>
              <w:right w:val="single" w:sz="6" w:space="0" w:color="auto"/>
            </w:tcBorders>
            <w:vAlign w:val="center"/>
            <w:hideMark/>
          </w:tcPr>
          <w:p w14:paraId="057ABBE8"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25   </w:t>
            </w:r>
          </w:p>
        </w:tc>
        <w:tc>
          <w:tcPr>
            <w:tcW w:w="4230" w:type="dxa"/>
            <w:tcBorders>
              <w:top w:val="nil"/>
              <w:left w:val="nil"/>
              <w:bottom w:val="single" w:sz="6" w:space="0" w:color="auto"/>
              <w:right w:val="single" w:sz="6" w:space="0" w:color="auto"/>
            </w:tcBorders>
            <w:vAlign w:val="center"/>
            <w:hideMark/>
          </w:tcPr>
          <w:p w14:paraId="77891A9C"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d'Uppsala   </w:t>
            </w:r>
          </w:p>
        </w:tc>
        <w:tc>
          <w:tcPr>
            <w:tcW w:w="1590" w:type="dxa"/>
            <w:tcBorders>
              <w:top w:val="nil"/>
              <w:left w:val="nil"/>
              <w:bottom w:val="single" w:sz="6" w:space="0" w:color="auto"/>
              <w:right w:val="single" w:sz="6" w:space="0" w:color="auto"/>
            </w:tcBorders>
            <w:vAlign w:val="center"/>
            <w:hideMark/>
          </w:tcPr>
          <w:p w14:paraId="61CEBD4B"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Suède   </w:t>
            </w:r>
          </w:p>
        </w:tc>
      </w:tr>
      <w:tr w:rsidR="00B2294C" w:rsidRPr="00B2294C" w14:paraId="0FB9204A"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78D33E1B"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21   </w:t>
            </w:r>
          </w:p>
        </w:tc>
        <w:tc>
          <w:tcPr>
            <w:tcW w:w="990" w:type="dxa"/>
            <w:tcBorders>
              <w:top w:val="nil"/>
              <w:left w:val="nil"/>
              <w:bottom w:val="single" w:sz="6" w:space="0" w:color="auto"/>
              <w:right w:val="single" w:sz="6" w:space="0" w:color="auto"/>
            </w:tcBorders>
            <w:vAlign w:val="center"/>
            <w:hideMark/>
          </w:tcPr>
          <w:p w14:paraId="5B028978"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=18   </w:t>
            </w:r>
          </w:p>
        </w:tc>
        <w:tc>
          <w:tcPr>
            <w:tcW w:w="4230" w:type="dxa"/>
            <w:tcBorders>
              <w:top w:val="nil"/>
              <w:left w:val="nil"/>
              <w:bottom w:val="single" w:sz="6" w:space="0" w:color="auto"/>
              <w:right w:val="single" w:sz="6" w:space="0" w:color="auto"/>
            </w:tcBorders>
            <w:vAlign w:val="bottom"/>
            <w:hideMark/>
          </w:tcPr>
          <w:p w14:paraId="148A2091"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Birmingham   </w:t>
            </w:r>
          </w:p>
        </w:tc>
        <w:tc>
          <w:tcPr>
            <w:tcW w:w="1590" w:type="dxa"/>
            <w:tcBorders>
              <w:top w:val="nil"/>
              <w:left w:val="nil"/>
              <w:bottom w:val="single" w:sz="6" w:space="0" w:color="auto"/>
              <w:right w:val="single" w:sz="6" w:space="0" w:color="auto"/>
            </w:tcBorders>
            <w:vAlign w:val="bottom"/>
            <w:hideMark/>
          </w:tcPr>
          <w:p w14:paraId="12102070"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r w:rsidR="00B2294C" w:rsidRPr="00B2294C" w14:paraId="271030D8"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4C1861D1"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22   </w:t>
            </w:r>
          </w:p>
        </w:tc>
        <w:tc>
          <w:tcPr>
            <w:tcW w:w="990" w:type="dxa"/>
            <w:tcBorders>
              <w:top w:val="nil"/>
              <w:left w:val="nil"/>
              <w:bottom w:val="single" w:sz="6" w:space="0" w:color="auto"/>
              <w:right w:val="single" w:sz="6" w:space="0" w:color="auto"/>
            </w:tcBorders>
            <w:vAlign w:val="center"/>
            <w:hideMark/>
          </w:tcPr>
          <w:p w14:paraId="5E6D6BD6"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=18   </w:t>
            </w:r>
          </w:p>
        </w:tc>
        <w:tc>
          <w:tcPr>
            <w:tcW w:w="4230" w:type="dxa"/>
            <w:tcBorders>
              <w:top w:val="nil"/>
              <w:left w:val="nil"/>
              <w:bottom w:val="single" w:sz="6" w:space="0" w:color="auto"/>
              <w:right w:val="single" w:sz="6" w:space="0" w:color="auto"/>
            </w:tcBorders>
            <w:vAlign w:val="bottom"/>
            <w:hideMark/>
          </w:tcPr>
          <w:p w14:paraId="67977848"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Heidelberg   </w:t>
            </w:r>
          </w:p>
        </w:tc>
        <w:tc>
          <w:tcPr>
            <w:tcW w:w="1590" w:type="dxa"/>
            <w:tcBorders>
              <w:top w:val="nil"/>
              <w:left w:val="nil"/>
              <w:bottom w:val="single" w:sz="6" w:space="0" w:color="auto"/>
              <w:right w:val="single" w:sz="6" w:space="0" w:color="auto"/>
            </w:tcBorders>
            <w:vAlign w:val="bottom"/>
            <w:hideMark/>
          </w:tcPr>
          <w:p w14:paraId="38EE3FBE"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Allemagne   </w:t>
            </w:r>
          </w:p>
        </w:tc>
      </w:tr>
      <w:tr w:rsidR="00B2294C" w:rsidRPr="00B2294C" w14:paraId="098E907C"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332E999F"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23   </w:t>
            </w:r>
          </w:p>
        </w:tc>
        <w:tc>
          <w:tcPr>
            <w:tcW w:w="990" w:type="dxa"/>
            <w:tcBorders>
              <w:top w:val="nil"/>
              <w:left w:val="nil"/>
              <w:bottom w:val="single" w:sz="6" w:space="0" w:color="auto"/>
              <w:right w:val="single" w:sz="6" w:space="0" w:color="auto"/>
            </w:tcBorders>
            <w:vAlign w:val="center"/>
            <w:hideMark/>
          </w:tcPr>
          <w:p w14:paraId="1DC849B9"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20   </w:t>
            </w:r>
          </w:p>
        </w:tc>
        <w:tc>
          <w:tcPr>
            <w:tcW w:w="4230" w:type="dxa"/>
            <w:tcBorders>
              <w:top w:val="nil"/>
              <w:left w:val="nil"/>
              <w:bottom w:val="single" w:sz="6" w:space="0" w:color="auto"/>
              <w:right w:val="single" w:sz="6" w:space="0" w:color="auto"/>
            </w:tcBorders>
            <w:vAlign w:val="bottom"/>
            <w:hideMark/>
          </w:tcPr>
          <w:p w14:paraId="3043D567"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Leeds   </w:t>
            </w:r>
          </w:p>
        </w:tc>
        <w:tc>
          <w:tcPr>
            <w:tcW w:w="1590" w:type="dxa"/>
            <w:tcBorders>
              <w:top w:val="nil"/>
              <w:left w:val="nil"/>
              <w:bottom w:val="single" w:sz="6" w:space="0" w:color="auto"/>
              <w:right w:val="single" w:sz="6" w:space="0" w:color="auto"/>
            </w:tcBorders>
            <w:vAlign w:val="bottom"/>
            <w:hideMark/>
          </w:tcPr>
          <w:p w14:paraId="355E9BDF"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r w:rsidR="00B2294C" w:rsidRPr="00B2294C" w14:paraId="587CD1A8"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3D4989B0"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24   </w:t>
            </w:r>
          </w:p>
        </w:tc>
        <w:tc>
          <w:tcPr>
            <w:tcW w:w="990" w:type="dxa"/>
            <w:tcBorders>
              <w:top w:val="nil"/>
              <w:left w:val="nil"/>
              <w:bottom w:val="single" w:sz="6" w:space="0" w:color="auto"/>
              <w:right w:val="single" w:sz="6" w:space="0" w:color="auto"/>
            </w:tcBorders>
            <w:vAlign w:val="center"/>
            <w:hideMark/>
          </w:tcPr>
          <w:p w14:paraId="4933F7F5"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17   </w:t>
            </w:r>
          </w:p>
        </w:tc>
        <w:tc>
          <w:tcPr>
            <w:tcW w:w="4230" w:type="dxa"/>
            <w:tcBorders>
              <w:top w:val="nil"/>
              <w:left w:val="nil"/>
              <w:bottom w:val="single" w:sz="6" w:space="0" w:color="auto"/>
              <w:right w:val="single" w:sz="6" w:space="0" w:color="auto"/>
            </w:tcBorders>
            <w:vAlign w:val="center"/>
            <w:hideMark/>
          </w:tcPr>
          <w:p w14:paraId="7931DE11"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d'Amsterdam   </w:t>
            </w:r>
          </w:p>
        </w:tc>
        <w:tc>
          <w:tcPr>
            <w:tcW w:w="1590" w:type="dxa"/>
            <w:tcBorders>
              <w:top w:val="nil"/>
              <w:left w:val="nil"/>
              <w:bottom w:val="single" w:sz="6" w:space="0" w:color="auto"/>
              <w:right w:val="single" w:sz="6" w:space="0" w:color="auto"/>
            </w:tcBorders>
            <w:vAlign w:val="center"/>
            <w:hideMark/>
          </w:tcPr>
          <w:p w14:paraId="09212B0A"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Pays-Bas   </w:t>
            </w:r>
          </w:p>
        </w:tc>
      </w:tr>
      <w:tr w:rsidR="00B2294C" w:rsidRPr="00B2294C" w14:paraId="50CCABEC"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47840E9F"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=25   </w:t>
            </w:r>
          </w:p>
        </w:tc>
        <w:tc>
          <w:tcPr>
            <w:tcW w:w="990" w:type="dxa"/>
            <w:tcBorders>
              <w:top w:val="nil"/>
              <w:left w:val="nil"/>
              <w:bottom w:val="single" w:sz="6" w:space="0" w:color="auto"/>
              <w:right w:val="single" w:sz="6" w:space="0" w:color="auto"/>
            </w:tcBorders>
            <w:vAlign w:val="center"/>
            <w:hideMark/>
          </w:tcPr>
          <w:p w14:paraId="3031B584"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=27   </w:t>
            </w:r>
          </w:p>
        </w:tc>
        <w:tc>
          <w:tcPr>
            <w:tcW w:w="4230" w:type="dxa"/>
            <w:tcBorders>
              <w:top w:val="nil"/>
              <w:left w:val="nil"/>
              <w:bottom w:val="single" w:sz="6" w:space="0" w:color="auto"/>
              <w:right w:val="single" w:sz="6" w:space="0" w:color="auto"/>
            </w:tcBorders>
            <w:vAlign w:val="bottom"/>
            <w:hideMark/>
          </w:tcPr>
          <w:p w14:paraId="60800F57" w14:textId="77777777" w:rsidR="00B2294C" w:rsidRPr="00D20340" w:rsidRDefault="00B2294C" w:rsidP="00B2294C">
            <w:pPr>
              <w:spacing w:after="0" w:line="240" w:lineRule="auto"/>
              <w:textAlignment w:val="baseline"/>
              <w:rPr>
                <w:rFonts w:ascii="Times New Roman" w:eastAsia="Times New Roman" w:hAnsi="Times New Roman" w:cs="Times New Roman"/>
                <w:kern w:val="0"/>
                <w:lang w:val="fr-FR" w:eastAsia="en-GB"/>
                <w14:ligatures w14:val="none"/>
              </w:rPr>
            </w:pPr>
            <w:r w:rsidRPr="00D20340">
              <w:rPr>
                <w:rFonts w:ascii="Calibri" w:eastAsia="Times New Roman" w:hAnsi="Calibri" w:cs="Calibri"/>
                <w:kern w:val="0"/>
                <w:sz w:val="20"/>
                <w:szCs w:val="20"/>
                <w:lang w:val="fr-FR" w:eastAsia="en-GB"/>
                <w14:ligatures w14:val="none"/>
              </w:rPr>
              <w:t>Institut royal de technologie KTH   </w:t>
            </w:r>
          </w:p>
        </w:tc>
        <w:tc>
          <w:tcPr>
            <w:tcW w:w="1590" w:type="dxa"/>
            <w:tcBorders>
              <w:top w:val="nil"/>
              <w:left w:val="nil"/>
              <w:bottom w:val="single" w:sz="6" w:space="0" w:color="auto"/>
              <w:right w:val="single" w:sz="6" w:space="0" w:color="auto"/>
            </w:tcBorders>
            <w:vAlign w:val="bottom"/>
            <w:hideMark/>
          </w:tcPr>
          <w:p w14:paraId="2BD97790"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kern w:val="0"/>
                <w:sz w:val="20"/>
                <w:szCs w:val="20"/>
                <w:lang w:eastAsia="en-GB"/>
                <w14:ligatures w14:val="none"/>
              </w:rPr>
              <w:t>Suède</w:t>
            </w:r>
            <w:proofErr w:type="spellEnd"/>
            <w:r w:rsidRPr="00B2294C">
              <w:rPr>
                <w:rFonts w:ascii="Calibri" w:eastAsia="Times New Roman" w:hAnsi="Calibri" w:cs="Calibri"/>
                <w:kern w:val="0"/>
                <w:sz w:val="20"/>
                <w:szCs w:val="20"/>
                <w:lang w:eastAsia="en-GB"/>
                <w14:ligatures w14:val="none"/>
              </w:rPr>
              <w:t>   </w:t>
            </w:r>
          </w:p>
        </w:tc>
      </w:tr>
      <w:tr w:rsidR="00B2294C" w:rsidRPr="00B2294C" w14:paraId="188202C6"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56EC6A0E"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=25   </w:t>
            </w:r>
          </w:p>
        </w:tc>
        <w:tc>
          <w:tcPr>
            <w:tcW w:w="990" w:type="dxa"/>
            <w:tcBorders>
              <w:top w:val="nil"/>
              <w:left w:val="nil"/>
              <w:bottom w:val="single" w:sz="6" w:space="0" w:color="auto"/>
              <w:right w:val="single" w:sz="6" w:space="0" w:color="auto"/>
            </w:tcBorders>
            <w:vAlign w:val="center"/>
            <w:hideMark/>
          </w:tcPr>
          <w:p w14:paraId="46AD7573"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24   </w:t>
            </w:r>
          </w:p>
        </w:tc>
        <w:tc>
          <w:tcPr>
            <w:tcW w:w="4230" w:type="dxa"/>
            <w:tcBorders>
              <w:top w:val="nil"/>
              <w:left w:val="nil"/>
              <w:bottom w:val="single" w:sz="6" w:space="0" w:color="auto"/>
              <w:right w:val="single" w:sz="6" w:space="0" w:color="auto"/>
            </w:tcBorders>
            <w:vAlign w:val="bottom"/>
            <w:hideMark/>
          </w:tcPr>
          <w:p w14:paraId="45183931"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Nottingham   </w:t>
            </w:r>
          </w:p>
        </w:tc>
        <w:tc>
          <w:tcPr>
            <w:tcW w:w="1590" w:type="dxa"/>
            <w:tcBorders>
              <w:top w:val="nil"/>
              <w:left w:val="nil"/>
              <w:bottom w:val="single" w:sz="6" w:space="0" w:color="auto"/>
              <w:right w:val="single" w:sz="6" w:space="0" w:color="auto"/>
            </w:tcBorders>
            <w:vAlign w:val="bottom"/>
            <w:hideMark/>
          </w:tcPr>
          <w:p w14:paraId="4D56DDA6"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r w:rsidR="00B2294C" w:rsidRPr="00B2294C" w14:paraId="582B0FFA"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4EB114C2"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27   </w:t>
            </w:r>
          </w:p>
        </w:tc>
        <w:tc>
          <w:tcPr>
            <w:tcW w:w="990" w:type="dxa"/>
            <w:tcBorders>
              <w:top w:val="nil"/>
              <w:left w:val="nil"/>
              <w:bottom w:val="single" w:sz="6" w:space="0" w:color="auto"/>
              <w:right w:val="single" w:sz="6" w:space="0" w:color="auto"/>
            </w:tcBorders>
            <w:vAlign w:val="center"/>
            <w:hideMark/>
          </w:tcPr>
          <w:p w14:paraId="7A764478"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30   </w:t>
            </w:r>
          </w:p>
        </w:tc>
        <w:tc>
          <w:tcPr>
            <w:tcW w:w="4230" w:type="dxa"/>
            <w:tcBorders>
              <w:top w:val="nil"/>
              <w:left w:val="nil"/>
              <w:bottom w:val="single" w:sz="6" w:space="0" w:color="auto"/>
              <w:right w:val="single" w:sz="6" w:space="0" w:color="auto"/>
            </w:tcBorders>
            <w:vAlign w:val="bottom"/>
            <w:hideMark/>
          </w:tcPr>
          <w:p w14:paraId="3FB88E23"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Paris-Saclay   </w:t>
            </w:r>
          </w:p>
        </w:tc>
        <w:tc>
          <w:tcPr>
            <w:tcW w:w="1590" w:type="dxa"/>
            <w:tcBorders>
              <w:top w:val="nil"/>
              <w:left w:val="nil"/>
              <w:bottom w:val="single" w:sz="6" w:space="0" w:color="auto"/>
              <w:right w:val="single" w:sz="6" w:space="0" w:color="auto"/>
            </w:tcBorders>
            <w:vAlign w:val="bottom"/>
            <w:hideMark/>
          </w:tcPr>
          <w:p w14:paraId="26319B99"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France   </w:t>
            </w:r>
          </w:p>
        </w:tc>
      </w:tr>
      <w:tr w:rsidR="00B2294C" w:rsidRPr="00B2294C" w14:paraId="27636B83"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0710CA08"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28   </w:t>
            </w:r>
          </w:p>
        </w:tc>
        <w:tc>
          <w:tcPr>
            <w:tcW w:w="990" w:type="dxa"/>
            <w:tcBorders>
              <w:top w:val="nil"/>
              <w:left w:val="nil"/>
              <w:bottom w:val="single" w:sz="6" w:space="0" w:color="auto"/>
              <w:right w:val="single" w:sz="6" w:space="0" w:color="auto"/>
            </w:tcBorders>
            <w:vAlign w:val="center"/>
            <w:hideMark/>
          </w:tcPr>
          <w:p w14:paraId="2A235113"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29   </w:t>
            </w:r>
          </w:p>
        </w:tc>
        <w:tc>
          <w:tcPr>
            <w:tcW w:w="4230" w:type="dxa"/>
            <w:tcBorders>
              <w:top w:val="nil"/>
              <w:left w:val="nil"/>
              <w:bottom w:val="single" w:sz="6" w:space="0" w:color="auto"/>
              <w:right w:val="single" w:sz="6" w:space="0" w:color="auto"/>
            </w:tcBorders>
            <w:vAlign w:val="bottom"/>
            <w:hideMark/>
          </w:tcPr>
          <w:p w14:paraId="5AFEB722"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Sheffield   </w:t>
            </w:r>
          </w:p>
        </w:tc>
        <w:tc>
          <w:tcPr>
            <w:tcW w:w="1590" w:type="dxa"/>
            <w:tcBorders>
              <w:top w:val="nil"/>
              <w:left w:val="nil"/>
              <w:bottom w:val="single" w:sz="6" w:space="0" w:color="auto"/>
              <w:right w:val="single" w:sz="6" w:space="0" w:color="auto"/>
            </w:tcBorders>
            <w:vAlign w:val="bottom"/>
            <w:hideMark/>
          </w:tcPr>
          <w:p w14:paraId="78C48D08"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r w:rsidR="00B2294C" w:rsidRPr="00B2294C" w14:paraId="24F2028B"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2C2040F4"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29   </w:t>
            </w:r>
          </w:p>
        </w:tc>
        <w:tc>
          <w:tcPr>
            <w:tcW w:w="990" w:type="dxa"/>
            <w:tcBorders>
              <w:top w:val="nil"/>
              <w:left w:val="nil"/>
              <w:bottom w:val="single" w:sz="6" w:space="0" w:color="auto"/>
              <w:right w:val="single" w:sz="6" w:space="0" w:color="auto"/>
            </w:tcBorders>
            <w:vAlign w:val="center"/>
            <w:hideMark/>
          </w:tcPr>
          <w:p w14:paraId="6C68AB9A"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26   </w:t>
            </w:r>
          </w:p>
        </w:tc>
        <w:tc>
          <w:tcPr>
            <w:tcW w:w="4230" w:type="dxa"/>
            <w:tcBorders>
              <w:top w:val="nil"/>
              <w:left w:val="nil"/>
              <w:bottom w:val="single" w:sz="6" w:space="0" w:color="auto"/>
              <w:right w:val="single" w:sz="6" w:space="0" w:color="auto"/>
            </w:tcBorders>
            <w:vAlign w:val="bottom"/>
            <w:hideMark/>
          </w:tcPr>
          <w:p w14:paraId="48C46AE2" w14:textId="77777777" w:rsidR="00B2294C" w:rsidRPr="00D20340" w:rsidRDefault="00B2294C" w:rsidP="00B2294C">
            <w:pPr>
              <w:spacing w:after="0" w:line="240" w:lineRule="auto"/>
              <w:textAlignment w:val="baseline"/>
              <w:rPr>
                <w:rFonts w:ascii="Times New Roman" w:eastAsia="Times New Roman" w:hAnsi="Times New Roman" w:cs="Times New Roman"/>
                <w:kern w:val="0"/>
                <w:lang w:val="fr-FR" w:eastAsia="en-GB"/>
                <w14:ligatures w14:val="none"/>
              </w:rPr>
            </w:pPr>
            <w:r w:rsidRPr="00D20340">
              <w:rPr>
                <w:rFonts w:ascii="Calibri" w:eastAsia="Times New Roman" w:hAnsi="Calibri" w:cs="Calibri"/>
                <w:kern w:val="0"/>
                <w:sz w:val="20"/>
                <w:szCs w:val="20"/>
                <w:lang w:val="fr-FR" w:eastAsia="en-GB"/>
                <w14:ligatures w14:val="none"/>
              </w:rPr>
              <w:t>Trinity College Dublin, Université de Dublin   </w:t>
            </w:r>
          </w:p>
        </w:tc>
        <w:tc>
          <w:tcPr>
            <w:tcW w:w="1590" w:type="dxa"/>
            <w:tcBorders>
              <w:top w:val="nil"/>
              <w:left w:val="nil"/>
              <w:bottom w:val="single" w:sz="6" w:space="0" w:color="auto"/>
              <w:right w:val="single" w:sz="6" w:space="0" w:color="auto"/>
            </w:tcBorders>
            <w:vAlign w:val="bottom"/>
            <w:hideMark/>
          </w:tcPr>
          <w:p w14:paraId="32453AEA"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kern w:val="0"/>
                <w:sz w:val="20"/>
                <w:szCs w:val="20"/>
                <w:lang w:eastAsia="en-GB"/>
                <w14:ligatures w14:val="none"/>
              </w:rPr>
              <w:t>Irlande</w:t>
            </w:r>
            <w:proofErr w:type="spellEnd"/>
            <w:r w:rsidRPr="00B2294C">
              <w:rPr>
                <w:rFonts w:ascii="Calibri" w:eastAsia="Times New Roman" w:hAnsi="Calibri" w:cs="Calibri"/>
                <w:kern w:val="0"/>
                <w:sz w:val="20"/>
                <w:szCs w:val="20"/>
                <w:lang w:eastAsia="en-GB"/>
                <w14:ligatures w14:val="none"/>
              </w:rPr>
              <w:t>   </w:t>
            </w:r>
          </w:p>
        </w:tc>
      </w:tr>
      <w:tr w:rsidR="00B2294C" w:rsidRPr="00B2294C" w14:paraId="3B176574"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735858AC"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30   </w:t>
            </w:r>
          </w:p>
        </w:tc>
        <w:tc>
          <w:tcPr>
            <w:tcW w:w="990" w:type="dxa"/>
            <w:tcBorders>
              <w:top w:val="nil"/>
              <w:left w:val="nil"/>
              <w:bottom w:val="single" w:sz="6" w:space="0" w:color="auto"/>
              <w:right w:val="single" w:sz="6" w:space="0" w:color="auto"/>
            </w:tcBorders>
            <w:vAlign w:val="center"/>
            <w:hideMark/>
          </w:tcPr>
          <w:p w14:paraId="1F4EB7F2"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=27   </w:t>
            </w:r>
          </w:p>
        </w:tc>
        <w:tc>
          <w:tcPr>
            <w:tcW w:w="4230" w:type="dxa"/>
            <w:tcBorders>
              <w:top w:val="nil"/>
              <w:left w:val="nil"/>
              <w:bottom w:val="single" w:sz="6" w:space="0" w:color="auto"/>
              <w:right w:val="single" w:sz="6" w:space="0" w:color="auto"/>
            </w:tcBorders>
            <w:vAlign w:val="bottom"/>
            <w:hideMark/>
          </w:tcPr>
          <w:p w14:paraId="7E01DAC5"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KU Leuven   </w:t>
            </w:r>
          </w:p>
        </w:tc>
        <w:tc>
          <w:tcPr>
            <w:tcW w:w="1590" w:type="dxa"/>
            <w:tcBorders>
              <w:top w:val="nil"/>
              <w:left w:val="nil"/>
              <w:bottom w:val="single" w:sz="6" w:space="0" w:color="auto"/>
              <w:right w:val="single" w:sz="6" w:space="0" w:color="auto"/>
            </w:tcBorders>
            <w:vAlign w:val="bottom"/>
            <w:hideMark/>
          </w:tcPr>
          <w:p w14:paraId="2832ACAE"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Belgique   </w:t>
            </w:r>
          </w:p>
        </w:tc>
      </w:tr>
      <w:tr w:rsidR="00B2294C" w:rsidRPr="00B2294C" w14:paraId="5253D340"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0B9BEF9B"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31   </w:t>
            </w:r>
          </w:p>
        </w:tc>
        <w:tc>
          <w:tcPr>
            <w:tcW w:w="990" w:type="dxa"/>
            <w:tcBorders>
              <w:top w:val="nil"/>
              <w:left w:val="nil"/>
              <w:bottom w:val="single" w:sz="6" w:space="0" w:color="auto"/>
              <w:right w:val="single" w:sz="6" w:space="0" w:color="auto"/>
            </w:tcBorders>
            <w:vAlign w:val="center"/>
            <w:hideMark/>
          </w:tcPr>
          <w:p w14:paraId="7843C653"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31   </w:t>
            </w:r>
          </w:p>
        </w:tc>
        <w:tc>
          <w:tcPr>
            <w:tcW w:w="4230" w:type="dxa"/>
            <w:tcBorders>
              <w:top w:val="nil"/>
              <w:left w:val="nil"/>
              <w:bottom w:val="single" w:sz="6" w:space="0" w:color="auto"/>
              <w:right w:val="single" w:sz="6" w:space="0" w:color="auto"/>
            </w:tcBorders>
            <w:vAlign w:val="bottom"/>
            <w:hideMark/>
          </w:tcPr>
          <w:p w14:paraId="6BACEB99"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la Sorbonne   </w:t>
            </w:r>
          </w:p>
        </w:tc>
        <w:tc>
          <w:tcPr>
            <w:tcW w:w="1590" w:type="dxa"/>
            <w:tcBorders>
              <w:top w:val="nil"/>
              <w:left w:val="nil"/>
              <w:bottom w:val="single" w:sz="6" w:space="0" w:color="auto"/>
              <w:right w:val="single" w:sz="6" w:space="0" w:color="auto"/>
            </w:tcBorders>
            <w:vAlign w:val="bottom"/>
            <w:hideMark/>
          </w:tcPr>
          <w:p w14:paraId="63D73687"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France   </w:t>
            </w:r>
          </w:p>
        </w:tc>
      </w:tr>
      <w:tr w:rsidR="00B2294C" w:rsidRPr="00B2294C" w14:paraId="7511B33E"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74DC21E7"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32   </w:t>
            </w:r>
          </w:p>
        </w:tc>
        <w:tc>
          <w:tcPr>
            <w:tcW w:w="990" w:type="dxa"/>
            <w:tcBorders>
              <w:top w:val="nil"/>
              <w:left w:val="nil"/>
              <w:bottom w:val="single" w:sz="6" w:space="0" w:color="auto"/>
              <w:right w:val="single" w:sz="6" w:space="0" w:color="auto"/>
            </w:tcBorders>
            <w:vAlign w:val="center"/>
            <w:hideMark/>
          </w:tcPr>
          <w:p w14:paraId="3C0D8B16"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32   </w:t>
            </w:r>
          </w:p>
        </w:tc>
        <w:tc>
          <w:tcPr>
            <w:tcW w:w="4230" w:type="dxa"/>
            <w:tcBorders>
              <w:top w:val="nil"/>
              <w:left w:val="nil"/>
              <w:bottom w:val="single" w:sz="6" w:space="0" w:color="auto"/>
              <w:right w:val="single" w:sz="6" w:space="0" w:color="auto"/>
            </w:tcBorders>
            <w:vAlign w:val="bottom"/>
            <w:hideMark/>
          </w:tcPr>
          <w:p w14:paraId="3050967C"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Durham   </w:t>
            </w:r>
          </w:p>
        </w:tc>
        <w:tc>
          <w:tcPr>
            <w:tcW w:w="1590" w:type="dxa"/>
            <w:tcBorders>
              <w:top w:val="nil"/>
              <w:left w:val="nil"/>
              <w:bottom w:val="single" w:sz="6" w:space="0" w:color="auto"/>
              <w:right w:val="single" w:sz="6" w:space="0" w:color="auto"/>
            </w:tcBorders>
            <w:vAlign w:val="bottom"/>
            <w:hideMark/>
          </w:tcPr>
          <w:p w14:paraId="1EA9D9B5"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r w:rsidR="00B2294C" w:rsidRPr="00B2294C" w14:paraId="116E9416"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43163E18"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33   </w:t>
            </w:r>
          </w:p>
        </w:tc>
        <w:tc>
          <w:tcPr>
            <w:tcW w:w="990" w:type="dxa"/>
            <w:tcBorders>
              <w:top w:val="nil"/>
              <w:left w:val="nil"/>
              <w:bottom w:val="single" w:sz="6" w:space="0" w:color="auto"/>
              <w:right w:val="single" w:sz="6" w:space="0" w:color="auto"/>
            </w:tcBorders>
            <w:vAlign w:val="center"/>
            <w:hideMark/>
          </w:tcPr>
          <w:p w14:paraId="47590033"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36   </w:t>
            </w:r>
          </w:p>
        </w:tc>
        <w:tc>
          <w:tcPr>
            <w:tcW w:w="4230" w:type="dxa"/>
            <w:tcBorders>
              <w:top w:val="nil"/>
              <w:left w:val="nil"/>
              <w:bottom w:val="single" w:sz="6" w:space="0" w:color="auto"/>
              <w:right w:val="single" w:sz="6" w:space="0" w:color="auto"/>
            </w:tcBorders>
            <w:vAlign w:val="bottom"/>
            <w:hideMark/>
          </w:tcPr>
          <w:p w14:paraId="37F07900"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Zurich   </w:t>
            </w:r>
          </w:p>
        </w:tc>
        <w:tc>
          <w:tcPr>
            <w:tcW w:w="1590" w:type="dxa"/>
            <w:tcBorders>
              <w:top w:val="nil"/>
              <w:left w:val="nil"/>
              <w:bottom w:val="single" w:sz="6" w:space="0" w:color="auto"/>
              <w:right w:val="single" w:sz="6" w:space="0" w:color="auto"/>
            </w:tcBorders>
            <w:vAlign w:val="bottom"/>
            <w:hideMark/>
          </w:tcPr>
          <w:p w14:paraId="1F5EC314"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Suisse   </w:t>
            </w:r>
          </w:p>
        </w:tc>
      </w:tr>
      <w:tr w:rsidR="00B2294C" w:rsidRPr="00B2294C" w14:paraId="006E711F"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5A33BDD9"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34   </w:t>
            </w:r>
          </w:p>
        </w:tc>
        <w:tc>
          <w:tcPr>
            <w:tcW w:w="990" w:type="dxa"/>
            <w:tcBorders>
              <w:top w:val="nil"/>
              <w:left w:val="nil"/>
              <w:bottom w:val="single" w:sz="6" w:space="0" w:color="auto"/>
              <w:right w:val="single" w:sz="6" w:space="0" w:color="auto"/>
            </w:tcBorders>
            <w:vAlign w:val="center"/>
            <w:hideMark/>
          </w:tcPr>
          <w:p w14:paraId="0E070DF8"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34   </w:t>
            </w:r>
          </w:p>
        </w:tc>
        <w:tc>
          <w:tcPr>
            <w:tcW w:w="4230" w:type="dxa"/>
            <w:tcBorders>
              <w:top w:val="nil"/>
              <w:left w:val="nil"/>
              <w:bottom w:val="single" w:sz="6" w:space="0" w:color="auto"/>
              <w:right w:val="single" w:sz="6" w:space="0" w:color="auto"/>
            </w:tcBorders>
            <w:vAlign w:val="bottom"/>
            <w:hideMark/>
          </w:tcPr>
          <w:p w14:paraId="4E724DBC"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Southampton   </w:t>
            </w:r>
          </w:p>
        </w:tc>
        <w:tc>
          <w:tcPr>
            <w:tcW w:w="1590" w:type="dxa"/>
            <w:tcBorders>
              <w:top w:val="nil"/>
              <w:left w:val="nil"/>
              <w:bottom w:val="single" w:sz="6" w:space="0" w:color="auto"/>
              <w:right w:val="single" w:sz="6" w:space="0" w:color="auto"/>
            </w:tcBorders>
            <w:vAlign w:val="bottom"/>
            <w:hideMark/>
          </w:tcPr>
          <w:p w14:paraId="121D12FF"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r w:rsidR="00B2294C" w:rsidRPr="00B2294C" w14:paraId="63090006"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27F65362"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35   </w:t>
            </w:r>
          </w:p>
        </w:tc>
        <w:tc>
          <w:tcPr>
            <w:tcW w:w="990" w:type="dxa"/>
            <w:tcBorders>
              <w:top w:val="nil"/>
              <w:left w:val="nil"/>
              <w:bottom w:val="single" w:sz="6" w:space="0" w:color="auto"/>
              <w:right w:val="single" w:sz="6" w:space="0" w:color="auto"/>
            </w:tcBorders>
            <w:vAlign w:val="center"/>
            <w:hideMark/>
          </w:tcPr>
          <w:p w14:paraId="2FE99505"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41   </w:t>
            </w:r>
          </w:p>
        </w:tc>
        <w:tc>
          <w:tcPr>
            <w:tcW w:w="4230" w:type="dxa"/>
            <w:tcBorders>
              <w:top w:val="nil"/>
              <w:left w:val="nil"/>
              <w:bottom w:val="single" w:sz="6" w:space="0" w:color="auto"/>
              <w:right w:val="single" w:sz="6" w:space="0" w:color="auto"/>
            </w:tcBorders>
            <w:vAlign w:val="bottom"/>
            <w:hideMark/>
          </w:tcPr>
          <w:p w14:paraId="2DF05AC4"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Aalto   </w:t>
            </w:r>
          </w:p>
        </w:tc>
        <w:tc>
          <w:tcPr>
            <w:tcW w:w="1590" w:type="dxa"/>
            <w:tcBorders>
              <w:top w:val="nil"/>
              <w:left w:val="nil"/>
              <w:bottom w:val="single" w:sz="6" w:space="0" w:color="auto"/>
              <w:right w:val="single" w:sz="6" w:space="0" w:color="auto"/>
            </w:tcBorders>
            <w:vAlign w:val="bottom"/>
            <w:hideMark/>
          </w:tcPr>
          <w:p w14:paraId="78D6C9CF"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Finlande   </w:t>
            </w:r>
          </w:p>
        </w:tc>
      </w:tr>
      <w:tr w:rsidR="00B2294C" w:rsidRPr="00B2294C" w14:paraId="0823CBC1"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6B52C51D"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36   </w:t>
            </w:r>
          </w:p>
        </w:tc>
        <w:tc>
          <w:tcPr>
            <w:tcW w:w="990" w:type="dxa"/>
            <w:tcBorders>
              <w:top w:val="nil"/>
              <w:left w:val="nil"/>
              <w:bottom w:val="single" w:sz="6" w:space="0" w:color="auto"/>
              <w:right w:val="single" w:sz="6" w:space="0" w:color="auto"/>
            </w:tcBorders>
            <w:vAlign w:val="center"/>
            <w:hideMark/>
          </w:tcPr>
          <w:p w14:paraId="6160C8B1"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51   </w:t>
            </w:r>
          </w:p>
        </w:tc>
        <w:tc>
          <w:tcPr>
            <w:tcW w:w="4230" w:type="dxa"/>
            <w:tcBorders>
              <w:top w:val="nil"/>
              <w:left w:val="nil"/>
              <w:bottom w:val="single" w:sz="6" w:space="0" w:color="auto"/>
              <w:right w:val="single" w:sz="6" w:space="0" w:color="auto"/>
            </w:tcBorders>
            <w:vAlign w:val="bottom"/>
            <w:hideMark/>
          </w:tcPr>
          <w:p w14:paraId="7538F139"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Dublin   </w:t>
            </w:r>
          </w:p>
        </w:tc>
        <w:tc>
          <w:tcPr>
            <w:tcW w:w="1590" w:type="dxa"/>
            <w:tcBorders>
              <w:top w:val="nil"/>
              <w:left w:val="nil"/>
              <w:bottom w:val="single" w:sz="6" w:space="0" w:color="auto"/>
              <w:right w:val="single" w:sz="6" w:space="0" w:color="auto"/>
            </w:tcBorders>
            <w:vAlign w:val="bottom"/>
            <w:hideMark/>
          </w:tcPr>
          <w:p w14:paraId="248B1EA8"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Irlande   </w:t>
            </w:r>
          </w:p>
        </w:tc>
      </w:tr>
      <w:tr w:rsidR="00B2294C" w:rsidRPr="00B2294C" w14:paraId="465E6989"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604C71D8"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37   </w:t>
            </w:r>
          </w:p>
        </w:tc>
        <w:tc>
          <w:tcPr>
            <w:tcW w:w="990" w:type="dxa"/>
            <w:tcBorders>
              <w:top w:val="nil"/>
              <w:left w:val="nil"/>
              <w:bottom w:val="single" w:sz="6" w:space="0" w:color="auto"/>
              <w:right w:val="single" w:sz="6" w:space="0" w:color="auto"/>
            </w:tcBorders>
            <w:vAlign w:val="center"/>
            <w:hideMark/>
          </w:tcPr>
          <w:p w14:paraId="6FB8574A"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35   </w:t>
            </w:r>
          </w:p>
        </w:tc>
        <w:tc>
          <w:tcPr>
            <w:tcW w:w="4230" w:type="dxa"/>
            <w:tcBorders>
              <w:top w:val="nil"/>
              <w:left w:val="nil"/>
              <w:bottom w:val="single" w:sz="6" w:space="0" w:color="auto"/>
              <w:right w:val="single" w:sz="6" w:space="0" w:color="auto"/>
            </w:tcBorders>
            <w:vAlign w:val="bottom"/>
            <w:hideMark/>
          </w:tcPr>
          <w:p w14:paraId="3BA290D0"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Newcastle   </w:t>
            </w:r>
          </w:p>
        </w:tc>
        <w:tc>
          <w:tcPr>
            <w:tcW w:w="1590" w:type="dxa"/>
            <w:tcBorders>
              <w:top w:val="nil"/>
              <w:left w:val="nil"/>
              <w:bottom w:val="single" w:sz="6" w:space="0" w:color="auto"/>
              <w:right w:val="single" w:sz="6" w:space="0" w:color="auto"/>
            </w:tcBorders>
            <w:vAlign w:val="bottom"/>
            <w:hideMark/>
          </w:tcPr>
          <w:p w14:paraId="669A3E8C"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r w:rsidR="00B2294C" w:rsidRPr="00B2294C" w14:paraId="29C6F24F"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2F037D18"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38   </w:t>
            </w:r>
          </w:p>
        </w:tc>
        <w:tc>
          <w:tcPr>
            <w:tcW w:w="990" w:type="dxa"/>
            <w:tcBorders>
              <w:top w:val="nil"/>
              <w:left w:val="nil"/>
              <w:bottom w:val="single" w:sz="6" w:space="0" w:color="auto"/>
              <w:right w:val="single" w:sz="6" w:space="0" w:color="auto"/>
            </w:tcBorders>
            <w:vAlign w:val="center"/>
            <w:hideMark/>
          </w:tcPr>
          <w:p w14:paraId="33E2D0C5"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43   </w:t>
            </w:r>
          </w:p>
        </w:tc>
        <w:tc>
          <w:tcPr>
            <w:tcW w:w="4230" w:type="dxa"/>
            <w:tcBorders>
              <w:top w:val="nil"/>
              <w:left w:val="nil"/>
              <w:bottom w:val="single" w:sz="6" w:space="0" w:color="auto"/>
              <w:right w:val="single" w:sz="6" w:space="0" w:color="auto"/>
            </w:tcBorders>
            <w:vAlign w:val="bottom"/>
            <w:hideMark/>
          </w:tcPr>
          <w:p w14:paraId="2220F2E6"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libre de Berlin   </w:t>
            </w:r>
          </w:p>
        </w:tc>
        <w:tc>
          <w:tcPr>
            <w:tcW w:w="1590" w:type="dxa"/>
            <w:tcBorders>
              <w:top w:val="nil"/>
              <w:left w:val="nil"/>
              <w:bottom w:val="single" w:sz="6" w:space="0" w:color="auto"/>
              <w:right w:val="single" w:sz="6" w:space="0" w:color="auto"/>
            </w:tcBorders>
            <w:vAlign w:val="bottom"/>
            <w:hideMark/>
          </w:tcPr>
          <w:p w14:paraId="65132031"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Allemagne   </w:t>
            </w:r>
          </w:p>
        </w:tc>
      </w:tr>
      <w:tr w:rsidR="00B2294C" w:rsidRPr="00B2294C" w14:paraId="041E049C"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504A99DD"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39   </w:t>
            </w:r>
          </w:p>
        </w:tc>
        <w:tc>
          <w:tcPr>
            <w:tcW w:w="990" w:type="dxa"/>
            <w:tcBorders>
              <w:top w:val="nil"/>
              <w:left w:val="nil"/>
              <w:bottom w:val="single" w:sz="6" w:space="0" w:color="auto"/>
              <w:right w:val="single" w:sz="6" w:space="0" w:color="auto"/>
            </w:tcBorders>
            <w:vAlign w:val="center"/>
            <w:hideMark/>
          </w:tcPr>
          <w:p w14:paraId="58FD92F8"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42   </w:t>
            </w:r>
          </w:p>
        </w:tc>
        <w:tc>
          <w:tcPr>
            <w:tcW w:w="4230" w:type="dxa"/>
            <w:tcBorders>
              <w:top w:val="nil"/>
              <w:left w:val="nil"/>
              <w:bottom w:val="single" w:sz="6" w:space="0" w:color="auto"/>
              <w:right w:val="single" w:sz="6" w:space="0" w:color="auto"/>
            </w:tcBorders>
            <w:vAlign w:val="bottom"/>
            <w:hideMark/>
          </w:tcPr>
          <w:p w14:paraId="6A6D3E78"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Vienne   </w:t>
            </w:r>
          </w:p>
        </w:tc>
        <w:tc>
          <w:tcPr>
            <w:tcW w:w="1590" w:type="dxa"/>
            <w:tcBorders>
              <w:top w:val="nil"/>
              <w:left w:val="nil"/>
              <w:bottom w:val="single" w:sz="6" w:space="0" w:color="auto"/>
              <w:right w:val="single" w:sz="6" w:space="0" w:color="auto"/>
            </w:tcBorders>
            <w:vAlign w:val="bottom"/>
            <w:hideMark/>
          </w:tcPr>
          <w:p w14:paraId="7C026D0A"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Autriche   </w:t>
            </w:r>
          </w:p>
        </w:tc>
      </w:tr>
      <w:tr w:rsidR="00B2294C" w:rsidRPr="00B2294C" w14:paraId="6EA2EE58"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0EA37E69"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=40   </w:t>
            </w:r>
          </w:p>
        </w:tc>
        <w:tc>
          <w:tcPr>
            <w:tcW w:w="990" w:type="dxa"/>
            <w:tcBorders>
              <w:top w:val="nil"/>
              <w:left w:val="nil"/>
              <w:bottom w:val="single" w:sz="6" w:space="0" w:color="auto"/>
              <w:right w:val="single" w:sz="6" w:space="0" w:color="auto"/>
            </w:tcBorders>
            <w:vAlign w:val="center"/>
            <w:hideMark/>
          </w:tcPr>
          <w:p w14:paraId="31353C4A"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=53   </w:t>
            </w:r>
          </w:p>
        </w:tc>
        <w:tc>
          <w:tcPr>
            <w:tcW w:w="4230" w:type="dxa"/>
            <w:tcBorders>
              <w:top w:val="nil"/>
              <w:left w:val="nil"/>
              <w:bottom w:val="single" w:sz="6" w:space="0" w:color="auto"/>
              <w:right w:val="single" w:sz="6" w:space="0" w:color="auto"/>
            </w:tcBorders>
            <w:vAlign w:val="bottom"/>
            <w:hideMark/>
          </w:tcPr>
          <w:p w14:paraId="344DD9FC"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d'Aarhus   </w:t>
            </w:r>
          </w:p>
        </w:tc>
        <w:tc>
          <w:tcPr>
            <w:tcW w:w="1590" w:type="dxa"/>
            <w:tcBorders>
              <w:top w:val="nil"/>
              <w:left w:val="nil"/>
              <w:bottom w:val="single" w:sz="6" w:space="0" w:color="auto"/>
              <w:right w:val="single" w:sz="6" w:space="0" w:color="auto"/>
            </w:tcBorders>
            <w:vAlign w:val="bottom"/>
            <w:hideMark/>
          </w:tcPr>
          <w:p w14:paraId="29B061C1"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Danemark   </w:t>
            </w:r>
          </w:p>
        </w:tc>
      </w:tr>
      <w:tr w:rsidR="00B2294C" w:rsidRPr="00B2294C" w14:paraId="378B4F2C"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7B9E9FE0"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=40   </w:t>
            </w:r>
          </w:p>
        </w:tc>
        <w:tc>
          <w:tcPr>
            <w:tcW w:w="990" w:type="dxa"/>
            <w:tcBorders>
              <w:top w:val="nil"/>
              <w:left w:val="nil"/>
              <w:bottom w:val="single" w:sz="6" w:space="0" w:color="auto"/>
              <w:right w:val="single" w:sz="6" w:space="0" w:color="auto"/>
            </w:tcBorders>
            <w:vAlign w:val="center"/>
            <w:hideMark/>
          </w:tcPr>
          <w:p w14:paraId="0F684299"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47   </w:t>
            </w:r>
          </w:p>
        </w:tc>
        <w:tc>
          <w:tcPr>
            <w:tcW w:w="4230" w:type="dxa"/>
            <w:tcBorders>
              <w:top w:val="nil"/>
              <w:left w:val="nil"/>
              <w:bottom w:val="single" w:sz="6" w:space="0" w:color="auto"/>
              <w:right w:val="single" w:sz="6" w:space="0" w:color="auto"/>
            </w:tcBorders>
            <w:vAlign w:val="bottom"/>
            <w:hideMark/>
          </w:tcPr>
          <w:p w14:paraId="119BD331"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Gand   </w:t>
            </w:r>
          </w:p>
        </w:tc>
        <w:tc>
          <w:tcPr>
            <w:tcW w:w="1590" w:type="dxa"/>
            <w:tcBorders>
              <w:top w:val="nil"/>
              <w:left w:val="nil"/>
              <w:bottom w:val="single" w:sz="6" w:space="0" w:color="auto"/>
              <w:right w:val="single" w:sz="6" w:space="0" w:color="auto"/>
            </w:tcBorders>
            <w:vAlign w:val="bottom"/>
            <w:hideMark/>
          </w:tcPr>
          <w:p w14:paraId="2201BBB8"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Belgique   </w:t>
            </w:r>
          </w:p>
        </w:tc>
      </w:tr>
      <w:tr w:rsidR="00B2294C" w:rsidRPr="00B2294C" w14:paraId="24E77306"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76690FD7"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=40   </w:t>
            </w:r>
          </w:p>
        </w:tc>
        <w:tc>
          <w:tcPr>
            <w:tcW w:w="990" w:type="dxa"/>
            <w:tcBorders>
              <w:top w:val="nil"/>
              <w:left w:val="nil"/>
              <w:bottom w:val="single" w:sz="6" w:space="0" w:color="auto"/>
              <w:right w:val="single" w:sz="6" w:space="0" w:color="auto"/>
            </w:tcBorders>
            <w:vAlign w:val="center"/>
            <w:hideMark/>
          </w:tcPr>
          <w:p w14:paraId="3791A889"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=38   </w:t>
            </w:r>
          </w:p>
        </w:tc>
        <w:tc>
          <w:tcPr>
            <w:tcW w:w="4230" w:type="dxa"/>
            <w:tcBorders>
              <w:top w:val="nil"/>
              <w:left w:val="nil"/>
              <w:bottom w:val="single" w:sz="6" w:space="0" w:color="auto"/>
              <w:right w:val="single" w:sz="6" w:space="0" w:color="auto"/>
            </w:tcBorders>
            <w:vAlign w:val="bottom"/>
            <w:hideMark/>
          </w:tcPr>
          <w:p w14:paraId="6D76D2AF" w14:textId="77777777" w:rsidR="00B2294C" w:rsidRPr="00D20340" w:rsidRDefault="00B2294C" w:rsidP="00B2294C">
            <w:pPr>
              <w:spacing w:after="0" w:line="240" w:lineRule="auto"/>
              <w:textAlignment w:val="baseline"/>
              <w:rPr>
                <w:rFonts w:ascii="Times New Roman" w:eastAsia="Times New Roman" w:hAnsi="Times New Roman" w:cs="Times New Roman"/>
                <w:kern w:val="0"/>
                <w:lang w:val="fr-FR" w:eastAsia="en-GB"/>
                <w14:ligatures w14:val="none"/>
              </w:rPr>
            </w:pPr>
            <w:r w:rsidRPr="00D20340">
              <w:rPr>
                <w:rFonts w:ascii="Calibri" w:eastAsia="Times New Roman" w:hAnsi="Calibri" w:cs="Calibri"/>
                <w:kern w:val="0"/>
                <w:sz w:val="20"/>
                <w:szCs w:val="20"/>
                <w:lang w:val="fr-FR" w:eastAsia="en-GB"/>
                <w14:ligatures w14:val="none"/>
              </w:rPr>
              <w:t>Université Queen Mary de Londres   </w:t>
            </w:r>
          </w:p>
        </w:tc>
        <w:tc>
          <w:tcPr>
            <w:tcW w:w="1590" w:type="dxa"/>
            <w:tcBorders>
              <w:top w:val="nil"/>
              <w:left w:val="nil"/>
              <w:bottom w:val="single" w:sz="6" w:space="0" w:color="auto"/>
              <w:right w:val="single" w:sz="6" w:space="0" w:color="auto"/>
            </w:tcBorders>
            <w:vAlign w:val="bottom"/>
            <w:hideMark/>
          </w:tcPr>
          <w:p w14:paraId="027D886D"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kern w:val="0"/>
                <w:sz w:val="20"/>
                <w:szCs w:val="20"/>
                <w:lang w:eastAsia="en-GB"/>
                <w14:ligatures w14:val="none"/>
              </w:rPr>
              <w:t>Royaume</w:t>
            </w:r>
            <w:proofErr w:type="spellEnd"/>
            <w:r w:rsidRPr="00B2294C">
              <w:rPr>
                <w:rFonts w:ascii="Calibri" w:eastAsia="Times New Roman" w:hAnsi="Calibri" w:cs="Calibri"/>
                <w:kern w:val="0"/>
                <w:sz w:val="20"/>
                <w:szCs w:val="20"/>
                <w:lang w:eastAsia="en-GB"/>
                <w14:ligatures w14:val="none"/>
              </w:rPr>
              <w:t>-Uni   </w:t>
            </w:r>
          </w:p>
        </w:tc>
      </w:tr>
      <w:tr w:rsidR="00B2294C" w:rsidRPr="00B2294C" w14:paraId="28294D66"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5E347436"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=40   </w:t>
            </w:r>
          </w:p>
        </w:tc>
        <w:tc>
          <w:tcPr>
            <w:tcW w:w="990" w:type="dxa"/>
            <w:tcBorders>
              <w:top w:val="nil"/>
              <w:left w:val="nil"/>
              <w:bottom w:val="single" w:sz="6" w:space="0" w:color="auto"/>
              <w:right w:val="single" w:sz="6" w:space="0" w:color="auto"/>
            </w:tcBorders>
            <w:vAlign w:val="center"/>
            <w:hideMark/>
          </w:tcPr>
          <w:p w14:paraId="1D5B33F4"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=44   </w:t>
            </w:r>
          </w:p>
        </w:tc>
        <w:tc>
          <w:tcPr>
            <w:tcW w:w="4230" w:type="dxa"/>
            <w:tcBorders>
              <w:top w:val="nil"/>
              <w:left w:val="nil"/>
              <w:bottom w:val="single" w:sz="6" w:space="0" w:color="auto"/>
              <w:right w:val="single" w:sz="6" w:space="0" w:color="auto"/>
            </w:tcBorders>
            <w:vAlign w:val="bottom"/>
            <w:hideMark/>
          </w:tcPr>
          <w:p w14:paraId="3E6D203D"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val="de-DE" w:eastAsia="en-GB"/>
                <w14:ligatures w14:val="none"/>
              </w:rPr>
            </w:pPr>
            <w:r w:rsidRPr="00B2294C">
              <w:rPr>
                <w:rFonts w:ascii="Calibri" w:eastAsia="Times New Roman" w:hAnsi="Calibri" w:cs="Calibri"/>
                <w:kern w:val="0"/>
                <w:sz w:val="20"/>
                <w:szCs w:val="20"/>
                <w:lang w:val="de-DE" w:eastAsia="en-GB"/>
                <w14:ligatures w14:val="none"/>
              </w:rPr>
              <w:t>Université technique de Berlin (TU Berlin)   </w:t>
            </w:r>
          </w:p>
        </w:tc>
        <w:tc>
          <w:tcPr>
            <w:tcW w:w="1590" w:type="dxa"/>
            <w:tcBorders>
              <w:top w:val="nil"/>
              <w:left w:val="nil"/>
              <w:bottom w:val="single" w:sz="6" w:space="0" w:color="auto"/>
              <w:right w:val="single" w:sz="6" w:space="0" w:color="auto"/>
            </w:tcBorders>
            <w:vAlign w:val="bottom"/>
            <w:hideMark/>
          </w:tcPr>
          <w:p w14:paraId="7B7A9168"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Allemagne   </w:t>
            </w:r>
          </w:p>
        </w:tc>
      </w:tr>
      <w:tr w:rsidR="00B2294C" w:rsidRPr="00B2294C" w14:paraId="20442E24"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538B1D64"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=44   </w:t>
            </w:r>
          </w:p>
        </w:tc>
        <w:tc>
          <w:tcPr>
            <w:tcW w:w="990" w:type="dxa"/>
            <w:tcBorders>
              <w:top w:val="nil"/>
              <w:left w:val="nil"/>
              <w:bottom w:val="single" w:sz="6" w:space="0" w:color="auto"/>
              <w:right w:val="single" w:sz="6" w:space="0" w:color="auto"/>
            </w:tcBorders>
            <w:vAlign w:val="center"/>
            <w:hideMark/>
          </w:tcPr>
          <w:p w14:paraId="1AF36F48"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=38   </w:t>
            </w:r>
          </w:p>
        </w:tc>
        <w:tc>
          <w:tcPr>
            <w:tcW w:w="4230" w:type="dxa"/>
            <w:tcBorders>
              <w:top w:val="nil"/>
              <w:left w:val="nil"/>
              <w:bottom w:val="single" w:sz="6" w:space="0" w:color="auto"/>
              <w:right w:val="single" w:sz="6" w:space="0" w:color="auto"/>
            </w:tcBorders>
            <w:vAlign w:val="bottom"/>
            <w:hideMark/>
          </w:tcPr>
          <w:p w14:paraId="2164F321"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Politecnico di Milano   </w:t>
            </w:r>
          </w:p>
        </w:tc>
        <w:tc>
          <w:tcPr>
            <w:tcW w:w="1590" w:type="dxa"/>
            <w:tcBorders>
              <w:top w:val="nil"/>
              <w:left w:val="nil"/>
              <w:bottom w:val="single" w:sz="6" w:space="0" w:color="auto"/>
              <w:right w:val="single" w:sz="6" w:space="0" w:color="auto"/>
            </w:tcBorders>
            <w:vAlign w:val="bottom"/>
            <w:hideMark/>
          </w:tcPr>
          <w:p w14:paraId="38D00B09"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Italie   </w:t>
            </w:r>
          </w:p>
        </w:tc>
      </w:tr>
      <w:tr w:rsidR="00B2294C" w:rsidRPr="00B2294C" w14:paraId="1872E4DF"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72AAD4B2"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=44   </w:t>
            </w:r>
          </w:p>
        </w:tc>
        <w:tc>
          <w:tcPr>
            <w:tcW w:w="990" w:type="dxa"/>
            <w:tcBorders>
              <w:top w:val="nil"/>
              <w:left w:val="nil"/>
              <w:bottom w:val="single" w:sz="6" w:space="0" w:color="auto"/>
              <w:right w:val="single" w:sz="6" w:space="0" w:color="auto"/>
            </w:tcBorders>
            <w:vAlign w:val="center"/>
            <w:hideMark/>
          </w:tcPr>
          <w:p w14:paraId="1EAEA4A8"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33   </w:t>
            </w:r>
          </w:p>
        </w:tc>
        <w:tc>
          <w:tcPr>
            <w:tcW w:w="4230" w:type="dxa"/>
            <w:tcBorders>
              <w:top w:val="nil"/>
              <w:left w:val="nil"/>
              <w:bottom w:val="single" w:sz="6" w:space="0" w:color="auto"/>
              <w:right w:val="single" w:sz="6" w:space="0" w:color="auto"/>
            </w:tcBorders>
            <w:vAlign w:val="bottom"/>
            <w:hideMark/>
          </w:tcPr>
          <w:p w14:paraId="7A5DE4FF"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Copenhague   </w:t>
            </w:r>
          </w:p>
        </w:tc>
        <w:tc>
          <w:tcPr>
            <w:tcW w:w="1590" w:type="dxa"/>
            <w:tcBorders>
              <w:top w:val="nil"/>
              <w:left w:val="nil"/>
              <w:bottom w:val="single" w:sz="6" w:space="0" w:color="auto"/>
              <w:right w:val="single" w:sz="6" w:space="0" w:color="auto"/>
            </w:tcBorders>
            <w:vAlign w:val="bottom"/>
            <w:hideMark/>
          </w:tcPr>
          <w:p w14:paraId="7F270EE2"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Danemark   </w:t>
            </w:r>
          </w:p>
        </w:tc>
      </w:tr>
      <w:tr w:rsidR="00B2294C" w:rsidRPr="00B2294C" w14:paraId="360C50D8"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0AC300BA"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=46   </w:t>
            </w:r>
          </w:p>
        </w:tc>
        <w:tc>
          <w:tcPr>
            <w:tcW w:w="990" w:type="dxa"/>
            <w:tcBorders>
              <w:top w:val="nil"/>
              <w:left w:val="nil"/>
              <w:bottom w:val="single" w:sz="6" w:space="0" w:color="auto"/>
              <w:right w:val="single" w:sz="6" w:space="0" w:color="auto"/>
            </w:tcBorders>
            <w:vAlign w:val="center"/>
            <w:hideMark/>
          </w:tcPr>
          <w:p w14:paraId="75FF9E82"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46   </w:t>
            </w:r>
          </w:p>
        </w:tc>
        <w:tc>
          <w:tcPr>
            <w:tcW w:w="4230" w:type="dxa"/>
            <w:tcBorders>
              <w:top w:val="nil"/>
              <w:left w:val="nil"/>
              <w:bottom w:val="single" w:sz="6" w:space="0" w:color="auto"/>
              <w:right w:val="single" w:sz="6" w:space="0" w:color="auto"/>
            </w:tcBorders>
            <w:vAlign w:val="bottom"/>
            <w:hideMark/>
          </w:tcPr>
          <w:p w14:paraId="051826A5"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d'Helsinki   </w:t>
            </w:r>
          </w:p>
        </w:tc>
        <w:tc>
          <w:tcPr>
            <w:tcW w:w="1590" w:type="dxa"/>
            <w:tcBorders>
              <w:top w:val="nil"/>
              <w:left w:val="nil"/>
              <w:bottom w:val="single" w:sz="6" w:space="0" w:color="auto"/>
              <w:right w:val="single" w:sz="6" w:space="0" w:color="auto"/>
            </w:tcBorders>
            <w:vAlign w:val="bottom"/>
            <w:hideMark/>
          </w:tcPr>
          <w:p w14:paraId="0A8F49BB"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Finlande   </w:t>
            </w:r>
          </w:p>
        </w:tc>
      </w:tr>
      <w:tr w:rsidR="00B2294C" w:rsidRPr="00B2294C" w14:paraId="443AF65E"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11863401"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lastRenderedPageBreak/>
              <w:t>=46   </w:t>
            </w:r>
          </w:p>
        </w:tc>
        <w:tc>
          <w:tcPr>
            <w:tcW w:w="990" w:type="dxa"/>
            <w:tcBorders>
              <w:top w:val="nil"/>
              <w:left w:val="nil"/>
              <w:bottom w:val="single" w:sz="6" w:space="0" w:color="auto"/>
              <w:right w:val="single" w:sz="6" w:space="0" w:color="auto"/>
            </w:tcBorders>
            <w:vAlign w:val="center"/>
            <w:hideMark/>
          </w:tcPr>
          <w:p w14:paraId="6485D36B"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37   </w:t>
            </w:r>
          </w:p>
        </w:tc>
        <w:tc>
          <w:tcPr>
            <w:tcW w:w="4230" w:type="dxa"/>
            <w:tcBorders>
              <w:top w:val="nil"/>
              <w:left w:val="nil"/>
              <w:bottom w:val="single" w:sz="6" w:space="0" w:color="auto"/>
              <w:right w:val="single" w:sz="6" w:space="0" w:color="auto"/>
            </w:tcBorders>
            <w:vAlign w:val="center"/>
            <w:hideMark/>
          </w:tcPr>
          <w:p w14:paraId="659E7631"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St Andrews   </w:t>
            </w:r>
          </w:p>
        </w:tc>
        <w:tc>
          <w:tcPr>
            <w:tcW w:w="1590" w:type="dxa"/>
            <w:tcBorders>
              <w:top w:val="nil"/>
              <w:left w:val="nil"/>
              <w:bottom w:val="single" w:sz="6" w:space="0" w:color="auto"/>
              <w:right w:val="single" w:sz="6" w:space="0" w:color="auto"/>
            </w:tcBorders>
            <w:vAlign w:val="center"/>
            <w:hideMark/>
          </w:tcPr>
          <w:p w14:paraId="0B292346"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r w:rsidR="00B2294C" w:rsidRPr="00B2294C" w14:paraId="582D0BB6"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250A47FF"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=48   </w:t>
            </w:r>
          </w:p>
        </w:tc>
        <w:tc>
          <w:tcPr>
            <w:tcW w:w="990" w:type="dxa"/>
            <w:tcBorders>
              <w:top w:val="nil"/>
              <w:left w:val="nil"/>
              <w:bottom w:val="single" w:sz="6" w:space="0" w:color="auto"/>
              <w:right w:val="single" w:sz="6" w:space="0" w:color="auto"/>
            </w:tcBorders>
            <w:vAlign w:val="center"/>
            <w:hideMark/>
          </w:tcPr>
          <w:p w14:paraId="1678BEEE"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59   </w:t>
            </w:r>
          </w:p>
        </w:tc>
        <w:tc>
          <w:tcPr>
            <w:tcW w:w="4230" w:type="dxa"/>
            <w:tcBorders>
              <w:top w:val="nil"/>
              <w:left w:val="nil"/>
              <w:bottom w:val="single" w:sz="6" w:space="0" w:color="auto"/>
              <w:right w:val="single" w:sz="6" w:space="0" w:color="auto"/>
            </w:tcBorders>
            <w:vAlign w:val="bottom"/>
            <w:hideMark/>
          </w:tcPr>
          <w:p w14:paraId="37FC5952" w14:textId="77777777" w:rsidR="00B2294C" w:rsidRPr="00D20340" w:rsidRDefault="00B2294C" w:rsidP="00B2294C">
            <w:pPr>
              <w:spacing w:after="0" w:line="240" w:lineRule="auto"/>
              <w:textAlignment w:val="baseline"/>
              <w:rPr>
                <w:rFonts w:ascii="Times New Roman" w:eastAsia="Times New Roman" w:hAnsi="Times New Roman" w:cs="Times New Roman"/>
                <w:kern w:val="0"/>
                <w:lang w:val="fr-FR" w:eastAsia="en-GB"/>
                <w14:ligatures w14:val="none"/>
              </w:rPr>
            </w:pPr>
            <w:r w:rsidRPr="00D20340">
              <w:rPr>
                <w:rFonts w:ascii="Calibri" w:eastAsia="Times New Roman" w:hAnsi="Calibri" w:cs="Calibri"/>
                <w:kern w:val="0"/>
                <w:sz w:val="20"/>
                <w:szCs w:val="20"/>
                <w:lang w:val="fr-FR" w:eastAsia="en-GB"/>
                <w14:ligatures w14:val="none"/>
              </w:rPr>
              <w:t>KIT, Institut de technologie de Karlsruhe   </w:t>
            </w:r>
          </w:p>
        </w:tc>
        <w:tc>
          <w:tcPr>
            <w:tcW w:w="1590" w:type="dxa"/>
            <w:tcBorders>
              <w:top w:val="nil"/>
              <w:left w:val="nil"/>
              <w:bottom w:val="single" w:sz="6" w:space="0" w:color="auto"/>
              <w:right w:val="single" w:sz="6" w:space="0" w:color="auto"/>
            </w:tcBorders>
            <w:vAlign w:val="bottom"/>
            <w:hideMark/>
          </w:tcPr>
          <w:p w14:paraId="66FB77BA"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kern w:val="0"/>
                <w:sz w:val="20"/>
                <w:szCs w:val="20"/>
                <w:lang w:eastAsia="en-GB"/>
                <w14:ligatures w14:val="none"/>
              </w:rPr>
              <w:t>Allemagne</w:t>
            </w:r>
            <w:proofErr w:type="spellEnd"/>
            <w:r w:rsidRPr="00B2294C">
              <w:rPr>
                <w:rFonts w:ascii="Calibri" w:eastAsia="Times New Roman" w:hAnsi="Calibri" w:cs="Calibri"/>
                <w:kern w:val="0"/>
                <w:sz w:val="20"/>
                <w:szCs w:val="20"/>
                <w:lang w:eastAsia="en-GB"/>
                <w14:ligatures w14:val="none"/>
              </w:rPr>
              <w:t>   </w:t>
            </w:r>
          </w:p>
        </w:tc>
      </w:tr>
      <w:tr w:rsidR="00B2294C" w:rsidRPr="00B2294C" w14:paraId="7B8EA688"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53272998"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=48   </w:t>
            </w:r>
          </w:p>
        </w:tc>
        <w:tc>
          <w:tcPr>
            <w:tcW w:w="990" w:type="dxa"/>
            <w:tcBorders>
              <w:top w:val="nil"/>
              <w:left w:val="nil"/>
              <w:bottom w:val="single" w:sz="6" w:space="0" w:color="auto"/>
              <w:right w:val="single" w:sz="6" w:space="0" w:color="auto"/>
            </w:tcBorders>
            <w:vAlign w:val="center"/>
            <w:hideMark/>
          </w:tcPr>
          <w:p w14:paraId="20739C50"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=53   </w:t>
            </w:r>
          </w:p>
        </w:tc>
        <w:tc>
          <w:tcPr>
            <w:tcW w:w="4230" w:type="dxa"/>
            <w:tcBorders>
              <w:top w:val="nil"/>
              <w:left w:val="nil"/>
              <w:bottom w:val="single" w:sz="6" w:space="0" w:color="auto"/>
              <w:right w:val="single" w:sz="6" w:space="0" w:color="auto"/>
            </w:tcBorders>
            <w:vAlign w:val="bottom"/>
            <w:hideMark/>
          </w:tcPr>
          <w:p w14:paraId="5A63BB2D"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Genève   </w:t>
            </w:r>
          </w:p>
        </w:tc>
        <w:tc>
          <w:tcPr>
            <w:tcW w:w="1590" w:type="dxa"/>
            <w:tcBorders>
              <w:top w:val="nil"/>
              <w:left w:val="nil"/>
              <w:bottom w:val="single" w:sz="6" w:space="0" w:color="auto"/>
              <w:right w:val="single" w:sz="6" w:space="0" w:color="auto"/>
            </w:tcBorders>
            <w:vAlign w:val="bottom"/>
            <w:hideMark/>
          </w:tcPr>
          <w:p w14:paraId="3F109E1D"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Suisse   </w:t>
            </w:r>
          </w:p>
        </w:tc>
      </w:tr>
      <w:tr w:rsidR="00B2294C" w:rsidRPr="00B2294C" w14:paraId="27609E2F" w14:textId="77777777" w:rsidTr="5C8037E2">
        <w:trPr>
          <w:trHeight w:val="300"/>
        </w:trPr>
        <w:tc>
          <w:tcPr>
            <w:tcW w:w="975" w:type="dxa"/>
            <w:tcBorders>
              <w:top w:val="nil"/>
              <w:left w:val="single" w:sz="6" w:space="0" w:color="auto"/>
              <w:bottom w:val="single" w:sz="6" w:space="0" w:color="auto"/>
              <w:right w:val="single" w:sz="6" w:space="0" w:color="auto"/>
            </w:tcBorders>
            <w:vAlign w:val="center"/>
            <w:hideMark/>
          </w:tcPr>
          <w:p w14:paraId="2A97B41B"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50   </w:t>
            </w:r>
          </w:p>
        </w:tc>
        <w:tc>
          <w:tcPr>
            <w:tcW w:w="990" w:type="dxa"/>
            <w:tcBorders>
              <w:top w:val="nil"/>
              <w:left w:val="nil"/>
              <w:bottom w:val="single" w:sz="6" w:space="0" w:color="auto"/>
              <w:right w:val="single" w:sz="6" w:space="0" w:color="auto"/>
            </w:tcBorders>
            <w:vAlign w:val="center"/>
            <w:hideMark/>
          </w:tcPr>
          <w:p w14:paraId="18E53DA9" w14:textId="77777777" w:rsidR="00B2294C" w:rsidRPr="00B2294C" w:rsidRDefault="00B2294C" w:rsidP="00B2294C">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=49   </w:t>
            </w:r>
          </w:p>
        </w:tc>
        <w:tc>
          <w:tcPr>
            <w:tcW w:w="4230" w:type="dxa"/>
            <w:tcBorders>
              <w:top w:val="nil"/>
              <w:left w:val="nil"/>
              <w:bottom w:val="single" w:sz="6" w:space="0" w:color="auto"/>
              <w:right w:val="single" w:sz="6" w:space="0" w:color="auto"/>
            </w:tcBorders>
            <w:vAlign w:val="bottom"/>
            <w:hideMark/>
          </w:tcPr>
          <w:p w14:paraId="6E12BFB4"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Liverpool   </w:t>
            </w:r>
          </w:p>
        </w:tc>
        <w:tc>
          <w:tcPr>
            <w:tcW w:w="1590" w:type="dxa"/>
            <w:tcBorders>
              <w:top w:val="nil"/>
              <w:left w:val="nil"/>
              <w:bottom w:val="single" w:sz="6" w:space="0" w:color="auto"/>
              <w:right w:val="single" w:sz="6" w:space="0" w:color="auto"/>
            </w:tcBorders>
            <w:vAlign w:val="bottom"/>
            <w:hideMark/>
          </w:tcPr>
          <w:p w14:paraId="60513B66" w14:textId="77777777" w:rsidR="00B2294C" w:rsidRPr="00B2294C" w:rsidRDefault="00B2294C" w:rsidP="00B2294C">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Royaume-Uni   </w:t>
            </w:r>
          </w:p>
        </w:tc>
      </w:tr>
    </w:tbl>
    <w:p w14:paraId="11E4615A" w14:textId="77777777" w:rsidR="00B2294C" w:rsidRPr="001111DE" w:rsidRDefault="00B2294C">
      <w:pPr>
        <w:rPr>
          <w:rFonts w:ascii="Calibri" w:hAnsi="Calibri" w:cs="Calibri"/>
          <w:color w:val="000000"/>
          <w:sz w:val="22"/>
          <w:szCs w:val="22"/>
          <w:shd w:val="clear" w:color="auto" w:fill="FFFFFF"/>
        </w:rPr>
      </w:pPr>
    </w:p>
    <w:sectPr w:rsidR="00B2294C" w:rsidRPr="001111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628E"/>
    <w:multiLevelType w:val="multilevel"/>
    <w:tmpl w:val="4FC2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246D22"/>
    <w:multiLevelType w:val="multilevel"/>
    <w:tmpl w:val="4ED2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65B49"/>
    <w:multiLevelType w:val="hybridMultilevel"/>
    <w:tmpl w:val="830A8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955B6"/>
    <w:multiLevelType w:val="multilevel"/>
    <w:tmpl w:val="FFF0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D66214"/>
    <w:multiLevelType w:val="multilevel"/>
    <w:tmpl w:val="E206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5C4382"/>
    <w:multiLevelType w:val="multilevel"/>
    <w:tmpl w:val="282A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3407E8"/>
    <w:multiLevelType w:val="multilevel"/>
    <w:tmpl w:val="1898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5760B2"/>
    <w:multiLevelType w:val="multilevel"/>
    <w:tmpl w:val="A43C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B6750C"/>
    <w:multiLevelType w:val="multilevel"/>
    <w:tmpl w:val="44B8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A81D39"/>
    <w:multiLevelType w:val="multilevel"/>
    <w:tmpl w:val="B3FC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6A5D80"/>
    <w:multiLevelType w:val="multilevel"/>
    <w:tmpl w:val="9884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2875862">
    <w:abstractNumId w:val="1"/>
  </w:num>
  <w:num w:numId="2" w16cid:durableId="574315951">
    <w:abstractNumId w:val="9"/>
  </w:num>
  <w:num w:numId="3" w16cid:durableId="2140956056">
    <w:abstractNumId w:val="6"/>
  </w:num>
  <w:num w:numId="4" w16cid:durableId="2093505366">
    <w:abstractNumId w:val="5"/>
  </w:num>
  <w:num w:numId="5" w16cid:durableId="1058749948">
    <w:abstractNumId w:val="4"/>
  </w:num>
  <w:num w:numId="6" w16cid:durableId="1476219796">
    <w:abstractNumId w:val="3"/>
  </w:num>
  <w:num w:numId="7" w16cid:durableId="1438595966">
    <w:abstractNumId w:val="0"/>
  </w:num>
  <w:num w:numId="8" w16cid:durableId="13852039">
    <w:abstractNumId w:val="10"/>
  </w:num>
  <w:num w:numId="9" w16cid:durableId="1446999507">
    <w:abstractNumId w:val="7"/>
  </w:num>
  <w:num w:numId="10" w16cid:durableId="1225987046">
    <w:abstractNumId w:val="8"/>
  </w:num>
  <w:num w:numId="11" w16cid:durableId="191916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FF"/>
    <w:rsid w:val="00004159"/>
    <w:rsid w:val="001111DE"/>
    <w:rsid w:val="001632FB"/>
    <w:rsid w:val="002330BC"/>
    <w:rsid w:val="00446B2F"/>
    <w:rsid w:val="004B09B3"/>
    <w:rsid w:val="004F3996"/>
    <w:rsid w:val="0067741B"/>
    <w:rsid w:val="00680251"/>
    <w:rsid w:val="00795CFF"/>
    <w:rsid w:val="008A1EF3"/>
    <w:rsid w:val="00985877"/>
    <w:rsid w:val="009C3D04"/>
    <w:rsid w:val="00AD17FB"/>
    <w:rsid w:val="00B2294C"/>
    <w:rsid w:val="00B706B8"/>
    <w:rsid w:val="00D20340"/>
    <w:rsid w:val="00E448A4"/>
    <w:rsid w:val="05332782"/>
    <w:rsid w:val="15A82215"/>
    <w:rsid w:val="18B34261"/>
    <w:rsid w:val="20E662C3"/>
    <w:rsid w:val="2D885F82"/>
    <w:rsid w:val="2FB8B1FF"/>
    <w:rsid w:val="32E78BC8"/>
    <w:rsid w:val="35CE2A48"/>
    <w:rsid w:val="36D39CEB"/>
    <w:rsid w:val="36DF8CB5"/>
    <w:rsid w:val="41778261"/>
    <w:rsid w:val="421BB178"/>
    <w:rsid w:val="4E57894B"/>
    <w:rsid w:val="5BEAC307"/>
    <w:rsid w:val="5C8037E2"/>
    <w:rsid w:val="6796B9D5"/>
    <w:rsid w:val="6FBC6B1E"/>
    <w:rsid w:val="74784523"/>
    <w:rsid w:val="774328BA"/>
    <w:rsid w:val="7A861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08CF"/>
  <w15:chartTrackingRefBased/>
  <w15:docId w15:val="{DA8528EF-4040-48E8-9FFC-414D3557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5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95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95C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95C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95C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95C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5C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5C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5C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5C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95C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95C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95C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95C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95C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5C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5C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5CFF"/>
    <w:rPr>
      <w:rFonts w:eastAsiaTheme="majorEastAsia" w:cstheme="majorBidi"/>
      <w:color w:val="272727" w:themeColor="text1" w:themeTint="D8"/>
    </w:rPr>
  </w:style>
  <w:style w:type="paragraph" w:styleId="Titre">
    <w:name w:val="Title"/>
    <w:basedOn w:val="Normal"/>
    <w:next w:val="Normal"/>
    <w:link w:val="TitreCar"/>
    <w:uiPriority w:val="10"/>
    <w:qFormat/>
    <w:rsid w:val="00795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5C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5C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5C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5CFF"/>
    <w:pPr>
      <w:spacing w:before="160"/>
      <w:jc w:val="center"/>
    </w:pPr>
    <w:rPr>
      <w:i/>
      <w:iCs/>
      <w:color w:val="404040" w:themeColor="text1" w:themeTint="BF"/>
    </w:rPr>
  </w:style>
  <w:style w:type="character" w:customStyle="1" w:styleId="CitationCar">
    <w:name w:val="Citation Car"/>
    <w:basedOn w:val="Policepardfaut"/>
    <w:link w:val="Citation"/>
    <w:uiPriority w:val="29"/>
    <w:rsid w:val="00795CFF"/>
    <w:rPr>
      <w:i/>
      <w:iCs/>
      <w:color w:val="404040" w:themeColor="text1" w:themeTint="BF"/>
    </w:rPr>
  </w:style>
  <w:style w:type="paragraph" w:styleId="Paragraphedeliste">
    <w:name w:val="List Paragraph"/>
    <w:basedOn w:val="Normal"/>
    <w:uiPriority w:val="34"/>
    <w:qFormat/>
    <w:rsid w:val="00795CFF"/>
    <w:pPr>
      <w:ind w:left="720"/>
      <w:contextualSpacing/>
    </w:pPr>
  </w:style>
  <w:style w:type="character" w:styleId="Accentuationintense">
    <w:name w:val="Intense Emphasis"/>
    <w:basedOn w:val="Policepardfaut"/>
    <w:uiPriority w:val="21"/>
    <w:qFormat/>
    <w:rsid w:val="00795CFF"/>
    <w:rPr>
      <w:i/>
      <w:iCs/>
      <w:color w:val="0F4761" w:themeColor="accent1" w:themeShade="BF"/>
    </w:rPr>
  </w:style>
  <w:style w:type="paragraph" w:styleId="Citationintense">
    <w:name w:val="Intense Quote"/>
    <w:basedOn w:val="Normal"/>
    <w:next w:val="Normal"/>
    <w:link w:val="CitationintenseCar"/>
    <w:uiPriority w:val="30"/>
    <w:qFormat/>
    <w:rsid w:val="00795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95CFF"/>
    <w:rPr>
      <w:i/>
      <w:iCs/>
      <w:color w:val="0F4761" w:themeColor="accent1" w:themeShade="BF"/>
    </w:rPr>
  </w:style>
  <w:style w:type="character" w:styleId="Rfrenceintense">
    <w:name w:val="Intense Reference"/>
    <w:basedOn w:val="Policepardfaut"/>
    <w:uiPriority w:val="32"/>
    <w:qFormat/>
    <w:rsid w:val="00795CFF"/>
    <w:rPr>
      <w:b/>
      <w:bCs/>
      <w:smallCaps/>
      <w:color w:val="0F4761" w:themeColor="accent1" w:themeShade="BF"/>
      <w:spacing w:val="5"/>
    </w:rPr>
  </w:style>
  <w:style w:type="paragraph" w:customStyle="1" w:styleId="paragraph">
    <w:name w:val="paragraph"/>
    <w:basedOn w:val="Normal"/>
    <w:rsid w:val="00795CF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Policepardfaut"/>
    <w:rsid w:val="00795CFF"/>
  </w:style>
  <w:style w:type="character" w:customStyle="1" w:styleId="eop">
    <w:name w:val="eop"/>
    <w:basedOn w:val="Policepardfaut"/>
    <w:rsid w:val="00795CFF"/>
  </w:style>
  <w:style w:type="character" w:styleId="Lienhypertexte">
    <w:name w:val="Hyperlink"/>
    <w:basedOn w:val="Policepardfaut"/>
    <w:uiPriority w:val="99"/>
    <w:unhideWhenUsed/>
    <w:rsid w:val="00795CFF"/>
    <w:rPr>
      <w:color w:val="467886" w:themeColor="hyperlink"/>
      <w:u w:val="single"/>
    </w:rPr>
  </w:style>
  <w:style w:type="character" w:styleId="Mentionnonrsolue">
    <w:name w:val="Unresolved Mention"/>
    <w:basedOn w:val="Policepardfaut"/>
    <w:uiPriority w:val="99"/>
    <w:semiHidden/>
    <w:unhideWhenUsed/>
    <w:rsid w:val="00795CFF"/>
    <w:rPr>
      <w:color w:val="605E5C"/>
      <w:shd w:val="clear" w:color="auto" w:fill="E1DFDD"/>
    </w:rPr>
  </w:style>
  <w:style w:type="character" w:styleId="Lienhypertextesuivivisit">
    <w:name w:val="FollowedHyperlink"/>
    <w:basedOn w:val="Policepardfaut"/>
    <w:uiPriority w:val="99"/>
    <w:semiHidden/>
    <w:unhideWhenUsed/>
    <w:rsid w:val="006774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75225">
      <w:marLeft w:val="0"/>
      <w:marRight w:val="0"/>
      <w:marTop w:val="0"/>
      <w:marBottom w:val="0"/>
      <w:divBdr>
        <w:top w:val="none" w:sz="0" w:space="0" w:color="auto"/>
        <w:left w:val="none" w:sz="0" w:space="0" w:color="auto"/>
        <w:bottom w:val="none" w:sz="0" w:space="0" w:color="auto"/>
        <w:right w:val="none" w:sz="0" w:space="0" w:color="auto"/>
      </w:divBdr>
      <w:divsChild>
        <w:div w:id="1457213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universities.com/europe-university-rankings" TargetMode="External"/><Relationship Id="rId13" Type="http://schemas.openxmlformats.org/officeDocument/2006/relationships/hyperlink" Target="https://www.topuniversities.com/europe-university-ranking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ort.qs.com/hc/en-gb/articles/6637672827548-QS-Europe-Region-Ranking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cea.ec.europa.eu/national-policies/eurydice/france/glossary_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bulletin.be/soaring-costs-and-diminishing-options-brussels-students-struggle-find-housing" TargetMode="External"/><Relationship Id="rId5" Type="http://schemas.openxmlformats.org/officeDocument/2006/relationships/styles" Target="styles.xml"/><Relationship Id="rId15" Type="http://schemas.openxmlformats.org/officeDocument/2006/relationships/hyperlink" Target="mailto:William.barbieri@qs.com" TargetMode="External"/><Relationship Id="rId10" Type="http://schemas.openxmlformats.org/officeDocument/2006/relationships/hyperlink" Target="https://www.brusselstimes.com/1876589/all-belgian-universities-on-strike-action-over-budget-cuts" TargetMode="External"/><Relationship Id="rId4" Type="http://schemas.openxmlformats.org/officeDocument/2006/relationships/numbering" Target="numbering.xml"/><Relationship Id="rId9" Type="http://schemas.openxmlformats.org/officeDocument/2006/relationships/hyperlink" Target="https://www.topuniversities.com/europe-university-rankings" TargetMode="External"/><Relationship Id="rId14" Type="http://schemas.openxmlformats.org/officeDocument/2006/relationships/hyperlink" Target="https://www.linkedin.com/in/simona-bizzoz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04E692-CD2F-42F9-8923-B9C19C28F0F0}">
  <ds:schemaRefs>
    <ds:schemaRef ds:uri="http://schemas.microsoft.com/sharepoint/v3/contenttype/forms"/>
  </ds:schemaRefs>
</ds:datastoreItem>
</file>

<file path=customXml/itemProps2.xml><?xml version="1.0" encoding="utf-8"?>
<ds:datastoreItem xmlns:ds="http://schemas.openxmlformats.org/officeDocument/2006/customXml" ds:itemID="{3BB12D17-DED5-4190-A5F8-42E3F3025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d1395174-bdeb-4ce1-892c-65ecf02a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CECEF-20A5-4492-B7F6-AC024501B2D6}">
  <ds:schemaRefs>
    <ds:schemaRef ds:uri="http://schemas.microsoft.com/office/2006/metadata/properties"/>
    <ds:schemaRef ds:uri="http://schemas.microsoft.com/office/infopath/2007/PartnerControls"/>
    <ds:schemaRef ds:uri="0bfbcbea-6f95-4c61-b234-a6bbe804a9e6"/>
    <ds:schemaRef ds:uri="d1395174-bdeb-4ce1-892c-65ecf02aaaf8"/>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2934</Words>
  <Characters>16964</Characters>
  <Application>Microsoft Office Word</Application>
  <DocSecurity>0</DocSecurity>
  <Lines>892</Lines>
  <Paragraphs>829</Paragraphs>
  <ScaleCrop>false</ScaleCrop>
  <Company>Quacquarelli-Symonds</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Barbieri</dc:creator>
  <cp:keywords>, docId:F2C65DBA9AE2AB41F1888E969295BFFF</cp:keywords>
  <dc:description/>
  <cp:lastModifiedBy>Morgane Louis</cp:lastModifiedBy>
  <cp:revision>5</cp:revision>
  <dcterms:created xsi:type="dcterms:W3CDTF">2026-01-19T12:56:00Z</dcterms:created>
  <dcterms:modified xsi:type="dcterms:W3CDTF">2026-01-23T10:54:00Z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ies>
</file>