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0619E" w14:textId="567B721A" w:rsidR="373B5749" w:rsidRPr="00804522" w:rsidRDefault="65431C78" w:rsidP="00ED6ADE">
      <w:pPr>
        <w:spacing w:line="240" w:lineRule="auto"/>
        <w:jc w:val="center"/>
        <w:rPr>
          <w:rStyle w:val="normaltextrun"/>
          <w:rFonts w:ascii="Calibri" w:eastAsia="Calibri" w:hAnsi="Calibri" w:cs="Calibri"/>
          <w:color w:val="FB0007"/>
          <w:sz w:val="28"/>
          <w:szCs w:val="28"/>
          <w:lang w:val="it-IT"/>
        </w:rPr>
      </w:pPr>
      <w:r w:rsidRPr="00804522">
        <w:rPr>
          <w:rStyle w:val="normaltextrun"/>
          <w:rFonts w:ascii="Calibri" w:eastAsia="Calibri" w:hAnsi="Calibri" w:cs="Calibri"/>
          <w:b/>
          <w:bCs/>
          <w:color w:val="FB0007"/>
          <w:sz w:val="28"/>
          <w:szCs w:val="28"/>
          <w:lang w:val="it-IT"/>
        </w:rPr>
        <w:t xml:space="preserve">SOTTO STRETTO EMBARGO FINO A </w:t>
      </w:r>
      <w:r w:rsidR="001F1FFB" w:rsidRPr="00804522">
        <w:rPr>
          <w:rStyle w:val="normaltextrun"/>
          <w:rFonts w:ascii="Calibri" w:eastAsia="Calibri" w:hAnsi="Calibri" w:cs="Calibri"/>
          <w:b/>
          <w:bCs/>
          <w:color w:val="FB0007"/>
          <w:sz w:val="28"/>
          <w:szCs w:val="28"/>
          <w:lang w:val="it-IT"/>
        </w:rPr>
        <w:t xml:space="preserve">GIOVEDI' 19 </w:t>
      </w:r>
      <w:r w:rsidRPr="00804522">
        <w:rPr>
          <w:rStyle w:val="normaltextrun"/>
          <w:rFonts w:ascii="Calibri" w:eastAsia="Calibri" w:hAnsi="Calibri" w:cs="Calibri"/>
          <w:b/>
          <w:bCs/>
          <w:color w:val="FB0007"/>
          <w:sz w:val="28"/>
          <w:szCs w:val="28"/>
          <w:lang w:val="it-IT"/>
        </w:rPr>
        <w:t xml:space="preserve">GIUGNO </w:t>
      </w:r>
      <w:r w:rsidR="001F1FFB" w:rsidRPr="00804522">
        <w:rPr>
          <w:rStyle w:val="normaltextrun"/>
          <w:rFonts w:ascii="Calibri" w:eastAsia="Calibri" w:hAnsi="Calibri" w:cs="Calibri"/>
          <w:b/>
          <w:bCs/>
          <w:color w:val="FB0007"/>
          <w:sz w:val="28"/>
          <w:szCs w:val="28"/>
          <w:lang w:val="it-IT"/>
        </w:rPr>
        <w:t xml:space="preserve">ALLE </w:t>
      </w:r>
      <w:r w:rsidR="00804522" w:rsidRPr="00804522">
        <w:rPr>
          <w:rStyle w:val="normaltextrun"/>
          <w:rFonts w:ascii="Calibri" w:eastAsia="Calibri" w:hAnsi="Calibri" w:cs="Calibri"/>
          <w:b/>
          <w:bCs/>
          <w:color w:val="FB0007"/>
          <w:sz w:val="28"/>
          <w:szCs w:val="28"/>
          <w:lang w:val="it-IT"/>
        </w:rPr>
        <w:t>00:01</w:t>
      </w:r>
      <w:r w:rsidR="001F1FFB" w:rsidRPr="00804522">
        <w:rPr>
          <w:rStyle w:val="normaltextrun"/>
          <w:rFonts w:ascii="Calibri" w:eastAsia="Calibri" w:hAnsi="Calibri" w:cs="Calibri"/>
          <w:b/>
          <w:bCs/>
          <w:color w:val="FB0007"/>
          <w:sz w:val="28"/>
          <w:szCs w:val="28"/>
          <w:lang w:val="it-IT"/>
        </w:rPr>
        <w:t xml:space="preserve"> </w:t>
      </w:r>
      <w:r w:rsidRPr="00804522">
        <w:rPr>
          <w:rStyle w:val="normaltextrun"/>
          <w:rFonts w:ascii="Calibri" w:eastAsia="Calibri" w:hAnsi="Calibri" w:cs="Calibri"/>
          <w:b/>
          <w:bCs/>
          <w:color w:val="FB0007"/>
          <w:sz w:val="28"/>
          <w:szCs w:val="28"/>
          <w:lang w:val="it-IT"/>
        </w:rPr>
        <w:t>CEST</w:t>
      </w:r>
    </w:p>
    <w:p w14:paraId="367484D8" w14:textId="15DA1B94" w:rsidR="003F589B" w:rsidRPr="00804522" w:rsidRDefault="00804522" w:rsidP="00550F77">
      <w:pPr>
        <w:spacing w:line="240" w:lineRule="auto"/>
        <w:jc w:val="center"/>
        <w:rPr>
          <w:rFonts w:ascii="Calibri" w:eastAsia="Calibri" w:hAnsi="Calibri" w:cs="Calibri"/>
          <w:b/>
          <w:bCs/>
          <w:u w:val="single"/>
          <w:lang w:val="it-IT"/>
        </w:rPr>
      </w:pPr>
      <w:r>
        <w:rPr>
          <w:rFonts w:ascii="Calibri" w:eastAsia="Calibri" w:hAnsi="Calibri" w:cs="Calibri"/>
          <w:b/>
          <w:bCs/>
          <w:u w:val="single"/>
          <w:lang w:val="it-IT"/>
        </w:rPr>
        <w:t>QS World University Rankings</w:t>
      </w:r>
      <w:r w:rsidR="00213FAB" w:rsidRPr="00804522">
        <w:rPr>
          <w:rFonts w:ascii="Calibri" w:eastAsia="Calibri" w:hAnsi="Calibri" w:cs="Calibri"/>
          <w:b/>
          <w:bCs/>
          <w:u w:val="single"/>
          <w:lang w:val="it-IT"/>
        </w:rPr>
        <w:t xml:space="preserve"> </w:t>
      </w:r>
      <w:r w:rsidR="001F1FFB" w:rsidRPr="00804522">
        <w:rPr>
          <w:rFonts w:ascii="Calibri" w:eastAsia="Calibri" w:hAnsi="Calibri" w:cs="Calibri"/>
          <w:b/>
          <w:bCs/>
          <w:u w:val="single"/>
          <w:lang w:val="it-IT"/>
        </w:rPr>
        <w:t>2026</w:t>
      </w:r>
    </w:p>
    <w:p w14:paraId="68A4FC8B" w14:textId="241F55FD" w:rsidR="002A45EA" w:rsidRPr="00F01D27" w:rsidRDefault="0065716C" w:rsidP="00550F77">
      <w:pPr>
        <w:spacing w:line="240" w:lineRule="auto"/>
        <w:jc w:val="center"/>
        <w:rPr>
          <w:rFonts w:ascii="Calibri" w:eastAsia="Calibri" w:hAnsi="Calibri" w:cs="Calibri"/>
          <w:b/>
          <w:bCs/>
          <w:sz w:val="32"/>
          <w:szCs w:val="32"/>
          <w:lang w:val="it-IT"/>
        </w:rPr>
      </w:pPr>
      <w:r w:rsidRPr="00804522">
        <w:rPr>
          <w:rFonts w:ascii="Calibri" w:eastAsia="Calibri" w:hAnsi="Calibri" w:cs="Calibri"/>
          <w:b/>
          <w:bCs/>
          <w:u w:val="single"/>
          <w:lang w:val="it-IT"/>
        </w:rPr>
        <w:br/>
      </w:r>
      <w:r w:rsidR="003F589B" w:rsidRPr="00804522">
        <w:rPr>
          <w:rFonts w:ascii="Calibri" w:eastAsia="Calibri" w:hAnsi="Calibri" w:cs="Calibri"/>
          <w:b/>
          <w:bCs/>
          <w:sz w:val="32"/>
          <w:szCs w:val="32"/>
          <w:lang w:val="it-IT"/>
        </w:rPr>
        <w:t>Il Politecnico di Milano fa la storia</w:t>
      </w:r>
      <w:r w:rsidR="003F589B" w:rsidRPr="00804522">
        <w:rPr>
          <w:rFonts w:ascii="Calibri" w:eastAsia="Calibri" w:hAnsi="Calibri" w:cs="Calibri"/>
          <w:b/>
          <w:bCs/>
          <w:sz w:val="32"/>
          <w:szCs w:val="32"/>
          <w:lang w:val="it-IT"/>
        </w:rPr>
        <w:br/>
      </w:r>
      <w:r w:rsidR="00F01D27" w:rsidRPr="00F01D27">
        <w:rPr>
          <w:rFonts w:ascii="Calibri" w:eastAsia="Calibri" w:hAnsi="Calibri" w:cs="Calibri"/>
          <w:b/>
          <w:bCs/>
          <w:i/>
          <w:iCs/>
          <w:sz w:val="28"/>
          <w:szCs w:val="28"/>
          <w:lang w:val="it-IT"/>
        </w:rPr>
        <w:t>Per la prima volta, l’Italia vanta un’università tra le prime 100 al mond</w:t>
      </w:r>
      <w:r w:rsidR="00F01D27">
        <w:rPr>
          <w:rFonts w:ascii="Calibri" w:eastAsia="Calibri" w:hAnsi="Calibri" w:cs="Calibri"/>
          <w:b/>
          <w:bCs/>
          <w:i/>
          <w:iCs/>
          <w:sz w:val="28"/>
          <w:szCs w:val="28"/>
          <w:lang w:val="it-IT"/>
        </w:rPr>
        <w:t>o</w:t>
      </w:r>
    </w:p>
    <w:p w14:paraId="18F9267E" w14:textId="3EBC4595" w:rsidR="00792480" w:rsidRPr="00804522" w:rsidRDefault="00602F97" w:rsidP="00792480">
      <w:pPr>
        <w:spacing w:line="360" w:lineRule="auto"/>
        <w:jc w:val="both"/>
        <w:rPr>
          <w:rFonts w:ascii="Calibri" w:hAnsi="Calibri" w:cs="Calibri"/>
          <w:lang w:val="it-IT"/>
        </w:rPr>
      </w:pPr>
      <w:r w:rsidRPr="00804522">
        <w:rPr>
          <w:lang w:val="it-IT"/>
        </w:rPr>
        <w:t xml:space="preserve"> </w:t>
      </w:r>
      <w:r w:rsidR="00DE0147" w:rsidRPr="00804522">
        <w:rPr>
          <w:lang w:val="it-IT"/>
        </w:rPr>
        <w:br/>
      </w:r>
      <w:r w:rsidR="00AF7C8A" w:rsidRPr="00804522">
        <w:rPr>
          <w:rFonts w:ascii="Calibri" w:eastAsia="Times New Roman" w:hAnsi="Calibri" w:cs="Calibri"/>
          <w:b/>
          <w:bCs/>
          <w:lang w:val="it-IT" w:eastAsia="en-GB"/>
          <w14:ligatures w14:val="none"/>
        </w:rPr>
        <w:t xml:space="preserve">Londra, giovedì 19 giugno </w:t>
      </w:r>
      <w:r w:rsidR="00AF7C8A" w:rsidRPr="00804522">
        <w:rPr>
          <w:rFonts w:ascii="Calibri" w:eastAsia="Times New Roman" w:hAnsi="Calibri" w:cs="Calibri"/>
          <w:lang w:val="it-IT" w:eastAsia="en-GB"/>
          <w14:ligatures w14:val="none"/>
        </w:rPr>
        <w:t xml:space="preserve">- </w:t>
      </w:r>
      <w:r w:rsidR="00AF7C8A" w:rsidRPr="00804522">
        <w:rPr>
          <w:rFonts w:ascii="Calibri" w:eastAsia="Times New Roman" w:hAnsi="Calibri" w:cs="Calibri"/>
          <w:i/>
          <w:iCs/>
          <w:lang w:val="it-IT" w:eastAsia="en-GB"/>
          <w14:ligatures w14:val="none"/>
        </w:rPr>
        <w:t>QS Quacquarelli Symonds</w:t>
      </w:r>
      <w:r w:rsidR="00AF7C8A" w:rsidRPr="00804522">
        <w:rPr>
          <w:rFonts w:ascii="Calibri" w:eastAsia="Times New Roman" w:hAnsi="Calibri" w:cs="Calibri"/>
          <w:lang w:val="it-IT" w:eastAsia="en-GB"/>
          <w14:ligatures w14:val="none"/>
        </w:rPr>
        <w:t>, l'analista globale dell</w:t>
      </w:r>
      <w:r w:rsidR="00804522">
        <w:rPr>
          <w:rFonts w:ascii="Calibri" w:eastAsia="Times New Roman" w:hAnsi="Calibri" w:cs="Calibri"/>
          <w:lang w:val="it-IT" w:eastAsia="en-GB"/>
          <w14:ligatures w14:val="none"/>
        </w:rPr>
        <w:t>a formazione universitaria</w:t>
      </w:r>
      <w:r w:rsidR="00AF7C8A" w:rsidRPr="00804522">
        <w:rPr>
          <w:rFonts w:ascii="Calibri" w:eastAsia="Times New Roman" w:hAnsi="Calibri" w:cs="Calibri"/>
          <w:lang w:val="it-IT" w:eastAsia="en-GB"/>
          <w14:ligatures w14:val="none"/>
        </w:rPr>
        <w:t xml:space="preserve">, ha pubblicato l'edizione 2026 della </w:t>
      </w:r>
      <w:hyperlink r:id="rId10" w:history="1">
        <w:r w:rsidR="00804522" w:rsidRPr="00804522">
          <w:rPr>
            <w:rStyle w:val="Hyperlink"/>
            <w:rFonts w:ascii="Calibri" w:eastAsia="Times New Roman" w:hAnsi="Calibri" w:cs="Calibri"/>
            <w:lang w:val="it-IT" w:eastAsia="en-GB"/>
            <w14:ligatures w14:val="none"/>
          </w:rPr>
          <w:t>QS World University Rankings</w:t>
        </w:r>
      </w:hyperlink>
      <w:r w:rsidR="00AF7C8A" w:rsidRPr="00804522">
        <w:rPr>
          <w:b/>
          <w:bCs/>
          <w:color w:val="EE0000"/>
          <w:lang w:val="it-IT"/>
        </w:rPr>
        <w:t>*</w:t>
      </w:r>
      <w:r w:rsidR="00804522" w:rsidRPr="00804522">
        <w:rPr>
          <w:b/>
          <w:bCs/>
          <w:color w:val="000000" w:themeColor="text1"/>
          <w:lang w:val="it-IT"/>
        </w:rPr>
        <w:t>,</w:t>
      </w:r>
      <w:r w:rsidR="00804522">
        <w:rPr>
          <w:b/>
          <w:bCs/>
          <w:color w:val="000000" w:themeColor="text1"/>
          <w:lang w:val="it-IT"/>
        </w:rPr>
        <w:t xml:space="preserve"> </w:t>
      </w:r>
      <w:r w:rsidR="00AF7C8A" w:rsidRPr="00804522">
        <w:rPr>
          <w:rFonts w:ascii="Calibri" w:eastAsia="Times New Roman" w:hAnsi="Calibri" w:cs="Calibri"/>
          <w:color w:val="000000" w:themeColor="text1"/>
          <w:lang w:val="it-IT" w:eastAsia="en-GB"/>
          <w14:ligatures w14:val="none"/>
        </w:rPr>
        <w:t xml:space="preserve">la </w:t>
      </w:r>
      <w:r w:rsidR="000D1FAB" w:rsidRPr="00804522">
        <w:rPr>
          <w:rFonts w:ascii="Calibri" w:eastAsia="Calibri" w:hAnsi="Calibri" w:cs="Calibri"/>
          <w:lang w:val="it-IT"/>
        </w:rPr>
        <w:t>classifica internazionale delle università più consultata a</w:t>
      </w:r>
      <w:r w:rsidR="00804522">
        <w:rPr>
          <w:rFonts w:ascii="Calibri" w:eastAsia="Calibri" w:hAnsi="Calibri" w:cs="Calibri"/>
          <w:lang w:val="it-IT"/>
        </w:rPr>
        <w:t>l mondo</w:t>
      </w:r>
      <w:r w:rsidR="00804522">
        <w:rPr>
          <w:rStyle w:val="FootnoteReference"/>
          <w:rFonts w:ascii="Calibri" w:eastAsia="Calibri" w:hAnsi="Calibri" w:cs="Calibri"/>
          <w:lang w:val="it-IT"/>
        </w:rPr>
        <w:footnoteReference w:id="1"/>
      </w:r>
      <w:r w:rsidR="00134FCC" w:rsidRPr="00804522">
        <w:rPr>
          <w:rFonts w:ascii="Calibri" w:eastAsia="Calibri" w:hAnsi="Calibri" w:cs="Calibri"/>
          <w:lang w:val="it-IT"/>
        </w:rPr>
        <w:t xml:space="preserve">. </w:t>
      </w:r>
      <w:r w:rsidR="00AF7C8A" w:rsidRPr="00804522">
        <w:rPr>
          <w:rFonts w:ascii="Calibri" w:eastAsia="Times New Roman" w:hAnsi="Calibri" w:cs="Calibri"/>
          <w:lang w:val="it-IT" w:eastAsia="en-GB"/>
          <w14:ligatures w14:val="none"/>
        </w:rPr>
        <w:t xml:space="preserve">QS rimane l'unica grande classifica globale a combinare misure di </w:t>
      </w:r>
      <w:r w:rsidR="00AF7C8A" w:rsidRPr="00804522">
        <w:rPr>
          <w:rFonts w:ascii="Calibri" w:eastAsia="Times New Roman" w:hAnsi="Calibri" w:cs="Calibri"/>
          <w:b/>
          <w:bCs/>
          <w:lang w:val="it-IT" w:eastAsia="en-GB"/>
          <w14:ligatures w14:val="none"/>
        </w:rPr>
        <w:t xml:space="preserve">occupabilità </w:t>
      </w:r>
      <w:r w:rsidR="00AF7C8A" w:rsidRPr="00804522">
        <w:rPr>
          <w:rFonts w:ascii="Calibri" w:eastAsia="Times New Roman" w:hAnsi="Calibri" w:cs="Calibri"/>
          <w:lang w:val="it-IT" w:eastAsia="en-GB"/>
          <w14:ligatures w14:val="none"/>
        </w:rPr>
        <w:t xml:space="preserve">e </w:t>
      </w:r>
      <w:r w:rsidR="00134FCC" w:rsidRPr="00804522">
        <w:rPr>
          <w:rFonts w:ascii="Calibri" w:eastAsia="Times New Roman" w:hAnsi="Calibri" w:cs="Calibri"/>
          <w:lang w:val="it-IT" w:eastAsia="en-GB"/>
          <w14:ligatures w14:val="none"/>
        </w:rPr>
        <w:t xml:space="preserve">indicatori di </w:t>
      </w:r>
      <w:r w:rsidR="00AF7C8A" w:rsidRPr="00804522">
        <w:rPr>
          <w:rFonts w:ascii="Calibri" w:eastAsia="Times New Roman" w:hAnsi="Calibri" w:cs="Calibri"/>
          <w:b/>
          <w:bCs/>
          <w:lang w:val="it-IT" w:eastAsia="en-GB"/>
          <w14:ligatures w14:val="none"/>
        </w:rPr>
        <w:t>sostenibilità</w:t>
      </w:r>
      <w:r w:rsidR="00134FCC" w:rsidRPr="00804522">
        <w:rPr>
          <w:rFonts w:ascii="Calibri" w:eastAsia="Times New Roman" w:hAnsi="Calibri" w:cs="Calibri"/>
          <w:lang w:val="it-IT" w:eastAsia="en-GB"/>
          <w14:ligatures w14:val="none"/>
        </w:rPr>
        <w:t xml:space="preserve">. </w:t>
      </w:r>
      <w:r w:rsidR="009A1443" w:rsidRPr="00804522">
        <w:rPr>
          <w:rFonts w:ascii="Calibri" w:eastAsia="Times New Roman" w:hAnsi="Calibri" w:cs="Calibri"/>
          <w:color w:val="FF0000"/>
          <w:sz w:val="18"/>
          <w:szCs w:val="18"/>
          <w:lang w:val="it-IT" w:eastAsia="en-GB"/>
          <w14:ligatures w14:val="none"/>
        </w:rPr>
        <w:t>(* Il link sarà aggiornato una volta revocato l'embargo</w:t>
      </w:r>
      <w:r w:rsidR="00897900" w:rsidRPr="00804522">
        <w:rPr>
          <w:rFonts w:ascii="Calibri" w:eastAsia="Times New Roman" w:hAnsi="Calibri" w:cs="Calibri"/>
          <w:color w:val="FF0000"/>
          <w:sz w:val="18"/>
          <w:szCs w:val="18"/>
          <w:lang w:val="it-IT" w:eastAsia="en-GB"/>
          <w14:ligatures w14:val="none"/>
        </w:rPr>
        <w:t xml:space="preserve">). </w:t>
      </w:r>
      <w:r w:rsidR="00792480" w:rsidRPr="00804522">
        <w:rPr>
          <w:rFonts w:ascii="Calibri" w:hAnsi="Calibri" w:cs="Calibri"/>
          <w:lang w:val="it-IT"/>
        </w:rPr>
        <w:t xml:space="preserve">La notizia principale del QS World University Rankings di quest'anno è la </w:t>
      </w:r>
      <w:r w:rsidR="00792480" w:rsidRPr="00804522">
        <w:rPr>
          <w:rFonts w:ascii="Calibri" w:eastAsia="Times New Roman" w:hAnsi="Calibri" w:cs="Calibri"/>
          <w:b/>
          <w:bCs/>
          <w:lang w:val="it-IT"/>
        </w:rPr>
        <w:t>straordinaria performance del Politecnico di Milano</w:t>
      </w:r>
      <w:r w:rsidR="00792480" w:rsidRPr="00804522">
        <w:rPr>
          <w:rFonts w:ascii="Calibri" w:hAnsi="Calibri" w:cs="Calibri"/>
          <w:lang w:val="it-IT"/>
        </w:rPr>
        <w:t xml:space="preserve">, che sale di </w:t>
      </w:r>
      <w:r w:rsidR="00792480" w:rsidRPr="00804522">
        <w:rPr>
          <w:rFonts w:ascii="Calibri" w:eastAsia="Times New Roman" w:hAnsi="Calibri" w:cs="Calibri"/>
          <w:b/>
          <w:bCs/>
          <w:lang w:val="it-IT"/>
        </w:rPr>
        <w:t xml:space="preserve">17 posizioni </w:t>
      </w:r>
      <w:r w:rsidR="00792480" w:rsidRPr="00804522">
        <w:rPr>
          <w:rFonts w:ascii="Calibri" w:hAnsi="Calibri" w:cs="Calibri"/>
          <w:lang w:val="it-IT"/>
        </w:rPr>
        <w:t xml:space="preserve">e si aggiudica il </w:t>
      </w:r>
      <w:r w:rsidR="00792480" w:rsidRPr="00804522">
        <w:rPr>
          <w:rFonts w:ascii="Calibri" w:eastAsia="Times New Roman" w:hAnsi="Calibri" w:cs="Calibri"/>
          <w:b/>
          <w:bCs/>
          <w:lang w:val="it-IT"/>
        </w:rPr>
        <w:t xml:space="preserve">98° posto a livello </w:t>
      </w:r>
      <w:r w:rsidR="00792480" w:rsidRPr="00804522">
        <w:rPr>
          <w:rFonts w:ascii="Calibri" w:hAnsi="Calibri" w:cs="Calibri"/>
          <w:lang w:val="it-IT"/>
        </w:rPr>
        <w:t>globale</w:t>
      </w:r>
      <w:r w:rsidR="00792480" w:rsidRPr="00804522">
        <w:rPr>
          <w:rFonts w:ascii="Calibri" w:eastAsia="Times New Roman" w:hAnsi="Calibri" w:cs="Calibri"/>
          <w:b/>
          <w:bCs/>
          <w:lang w:val="it-IT"/>
        </w:rPr>
        <w:t xml:space="preserve">, il piazzamento più alto mai raggiunto da un'università italiana </w:t>
      </w:r>
      <w:r w:rsidR="00792480" w:rsidRPr="00804522">
        <w:rPr>
          <w:rFonts w:ascii="Calibri" w:hAnsi="Calibri" w:cs="Calibri"/>
          <w:lang w:val="it-IT"/>
        </w:rPr>
        <w:t>nella storia della classifica.</w:t>
      </w:r>
    </w:p>
    <w:p w14:paraId="6E8584B8" w14:textId="2C57F305" w:rsidR="00AF7C8A" w:rsidRPr="00804522" w:rsidRDefault="00792480" w:rsidP="007502AD">
      <w:pPr>
        <w:spacing w:line="360" w:lineRule="auto"/>
        <w:jc w:val="both"/>
        <w:rPr>
          <w:rFonts w:ascii="Calibri" w:eastAsia="Times New Roman" w:hAnsi="Calibri" w:cs="Calibri"/>
          <w:lang w:val="it-IT" w:eastAsia="en-GB"/>
          <w14:ligatures w14:val="none"/>
        </w:rPr>
      </w:pPr>
      <w:r w:rsidRPr="00804522">
        <w:rPr>
          <w:rFonts w:ascii="Calibri" w:eastAsia="Times New Roman" w:hAnsi="Calibri" w:cs="Calibri"/>
          <w:lang w:val="it-IT" w:eastAsia="en-GB"/>
          <w14:ligatures w14:val="none"/>
        </w:rPr>
        <w:t xml:space="preserve">L'ascesa del </w:t>
      </w:r>
      <w:proofErr w:type="spellStart"/>
      <w:r w:rsidRPr="00804522">
        <w:rPr>
          <w:rFonts w:ascii="Calibri" w:eastAsia="Times New Roman" w:hAnsi="Calibri" w:cs="Calibri"/>
          <w:lang w:val="it-IT" w:eastAsia="en-GB"/>
          <w14:ligatures w14:val="none"/>
        </w:rPr>
        <w:t>Polimi</w:t>
      </w:r>
      <w:proofErr w:type="spellEnd"/>
      <w:r w:rsidRPr="00804522">
        <w:rPr>
          <w:rFonts w:ascii="Calibri" w:eastAsia="Times New Roman" w:hAnsi="Calibri" w:cs="Calibri"/>
          <w:lang w:val="it-IT" w:eastAsia="en-GB"/>
          <w14:ligatures w14:val="none"/>
        </w:rPr>
        <w:t xml:space="preserve"> è </w:t>
      </w:r>
      <w:r w:rsidR="00C90CA1">
        <w:rPr>
          <w:rFonts w:ascii="Calibri" w:eastAsia="Times New Roman" w:hAnsi="Calibri" w:cs="Calibri"/>
          <w:lang w:val="it-IT" w:eastAsia="en-GB"/>
          <w14:ligatures w14:val="none"/>
        </w:rPr>
        <w:t>il risultato di migliora</w:t>
      </w:r>
      <w:r w:rsidR="006F04FB">
        <w:rPr>
          <w:rFonts w:ascii="Calibri" w:eastAsia="Times New Roman" w:hAnsi="Calibri" w:cs="Calibri"/>
          <w:lang w:val="it-IT" w:eastAsia="en-GB"/>
          <w14:ligatures w14:val="none"/>
        </w:rPr>
        <w:t>menti s</w:t>
      </w:r>
      <w:r w:rsidR="0046507E">
        <w:rPr>
          <w:rFonts w:ascii="Calibri" w:eastAsia="Times New Roman" w:hAnsi="Calibri" w:cs="Calibri"/>
          <w:lang w:val="it-IT" w:eastAsia="en-GB"/>
          <w14:ligatures w14:val="none"/>
        </w:rPr>
        <w:t>ignificativi</w:t>
      </w:r>
      <w:r w:rsidRPr="00804522">
        <w:rPr>
          <w:rFonts w:ascii="Calibri" w:eastAsia="Times New Roman" w:hAnsi="Calibri" w:cs="Calibri"/>
          <w:lang w:val="it-IT" w:eastAsia="en-GB"/>
          <w14:ligatures w14:val="none"/>
        </w:rPr>
        <w:t xml:space="preserve"> in tutti gli indicatori chiave. Migliora </w:t>
      </w:r>
      <w:r w:rsidR="00EC4B19" w:rsidRPr="00804522">
        <w:rPr>
          <w:rFonts w:ascii="Calibri" w:eastAsia="Times New Roman" w:hAnsi="Calibri" w:cs="Calibri"/>
          <w:lang w:val="it-IT" w:eastAsia="en-GB"/>
          <w14:ligatures w14:val="none"/>
        </w:rPr>
        <w:t xml:space="preserve">di dieci </w:t>
      </w:r>
      <w:r w:rsidRPr="00804522">
        <w:rPr>
          <w:rFonts w:ascii="Calibri" w:eastAsia="Times New Roman" w:hAnsi="Calibri" w:cs="Calibri"/>
          <w:lang w:val="it-IT" w:eastAsia="en-GB"/>
          <w14:ligatures w14:val="none"/>
        </w:rPr>
        <w:t xml:space="preserve">posizioni nella </w:t>
      </w:r>
      <w:r w:rsidRPr="00804522">
        <w:rPr>
          <w:rFonts w:ascii="Calibri" w:eastAsia="Times New Roman" w:hAnsi="Calibri" w:cs="Calibri"/>
          <w:b/>
          <w:bCs/>
          <w:lang w:val="it-IT" w:eastAsia="en-GB"/>
          <w14:ligatures w14:val="none"/>
        </w:rPr>
        <w:t>Reputazione dei datori di lavoro</w:t>
      </w:r>
      <w:r w:rsidR="0046507E">
        <w:rPr>
          <w:rFonts w:ascii="Calibri" w:eastAsia="Times New Roman" w:hAnsi="Calibri" w:cs="Calibri"/>
          <w:b/>
          <w:bCs/>
          <w:lang w:val="it-IT" w:eastAsia="en-GB"/>
          <w14:ligatures w14:val="none"/>
        </w:rPr>
        <w:t xml:space="preserve"> </w:t>
      </w:r>
      <w:r w:rsidR="0046507E">
        <w:rPr>
          <w:rFonts w:ascii="Calibri" w:eastAsia="Times New Roman" w:hAnsi="Calibri" w:cs="Calibri"/>
          <w:lang w:val="it-IT" w:eastAsia="en-GB"/>
          <w14:ligatures w14:val="none"/>
        </w:rPr>
        <w:t>(</w:t>
      </w:r>
      <w:proofErr w:type="spellStart"/>
      <w:r w:rsidR="0046507E" w:rsidRPr="0046507E">
        <w:rPr>
          <w:rFonts w:ascii="Calibri" w:eastAsia="Times New Roman" w:hAnsi="Calibri" w:cs="Calibri"/>
          <w:i/>
          <w:iCs/>
          <w:lang w:val="it-IT" w:eastAsia="en-GB"/>
          <w14:ligatures w14:val="none"/>
        </w:rPr>
        <w:t>Employer</w:t>
      </w:r>
      <w:proofErr w:type="spellEnd"/>
      <w:r w:rsidR="0046507E" w:rsidRPr="0046507E">
        <w:rPr>
          <w:rFonts w:ascii="Calibri" w:eastAsia="Times New Roman" w:hAnsi="Calibri" w:cs="Calibri"/>
          <w:i/>
          <w:iCs/>
          <w:lang w:val="it-IT" w:eastAsia="en-GB"/>
          <w14:ligatures w14:val="none"/>
        </w:rPr>
        <w:t xml:space="preserve"> </w:t>
      </w:r>
      <w:proofErr w:type="spellStart"/>
      <w:r w:rsidR="0046507E" w:rsidRPr="0046507E">
        <w:rPr>
          <w:rFonts w:ascii="Calibri" w:eastAsia="Times New Roman" w:hAnsi="Calibri" w:cs="Calibri"/>
          <w:i/>
          <w:iCs/>
          <w:lang w:val="it-IT" w:eastAsia="en-GB"/>
          <w14:ligatures w14:val="none"/>
        </w:rPr>
        <w:t>Reputation</w:t>
      </w:r>
      <w:proofErr w:type="spellEnd"/>
      <w:r w:rsidR="0046507E" w:rsidRPr="0046507E">
        <w:rPr>
          <w:rFonts w:ascii="Calibri" w:eastAsia="Times New Roman" w:hAnsi="Calibri" w:cs="Calibri"/>
          <w:i/>
          <w:iCs/>
          <w:lang w:val="it-IT" w:eastAsia="en-GB"/>
          <w14:ligatures w14:val="none"/>
        </w:rPr>
        <w:t>)</w:t>
      </w:r>
      <w:r w:rsidRPr="00804522">
        <w:rPr>
          <w:rFonts w:ascii="Calibri" w:eastAsia="Times New Roman" w:hAnsi="Calibri" w:cs="Calibri"/>
          <w:lang w:val="it-IT" w:eastAsia="en-GB"/>
          <w14:ligatures w14:val="none"/>
        </w:rPr>
        <w:t xml:space="preserve">, ora al </w:t>
      </w:r>
      <w:r w:rsidRPr="00804522">
        <w:rPr>
          <w:rFonts w:ascii="Calibri" w:eastAsia="Times New Roman" w:hAnsi="Calibri" w:cs="Calibri"/>
          <w:b/>
          <w:bCs/>
          <w:lang w:val="it-IT" w:eastAsia="en-GB"/>
          <w14:ligatures w14:val="none"/>
        </w:rPr>
        <w:t xml:space="preserve">72° </w:t>
      </w:r>
      <w:r w:rsidRPr="00804522">
        <w:rPr>
          <w:rFonts w:ascii="Calibri" w:eastAsia="Times New Roman" w:hAnsi="Calibri" w:cs="Calibri"/>
          <w:lang w:val="it-IT" w:eastAsia="en-GB"/>
          <w14:ligatures w14:val="none"/>
        </w:rPr>
        <w:t xml:space="preserve">posto </w:t>
      </w:r>
      <w:r w:rsidRPr="00804522">
        <w:rPr>
          <w:rFonts w:ascii="Calibri" w:eastAsia="Times New Roman" w:hAnsi="Calibri" w:cs="Calibri"/>
          <w:b/>
          <w:bCs/>
          <w:lang w:val="it-IT" w:eastAsia="en-GB"/>
          <w14:ligatures w14:val="none"/>
        </w:rPr>
        <w:t>nel mondo</w:t>
      </w:r>
      <w:r w:rsidRPr="00804522">
        <w:rPr>
          <w:rFonts w:ascii="Calibri" w:eastAsia="Times New Roman" w:hAnsi="Calibri" w:cs="Calibri"/>
          <w:lang w:val="it-IT" w:eastAsia="en-GB"/>
          <w14:ligatures w14:val="none"/>
        </w:rPr>
        <w:t xml:space="preserve">, e avanza di </w:t>
      </w:r>
      <w:r w:rsidR="00EC4B19" w:rsidRPr="00804522">
        <w:rPr>
          <w:rFonts w:ascii="Calibri" w:eastAsia="Times New Roman" w:hAnsi="Calibri" w:cs="Calibri"/>
          <w:lang w:val="it-IT" w:eastAsia="en-GB"/>
          <w14:ligatures w14:val="none"/>
        </w:rPr>
        <w:t xml:space="preserve">sei posizioni </w:t>
      </w:r>
      <w:r w:rsidRPr="00804522">
        <w:rPr>
          <w:rFonts w:ascii="Calibri" w:eastAsia="Times New Roman" w:hAnsi="Calibri" w:cs="Calibri"/>
          <w:lang w:val="it-IT" w:eastAsia="en-GB"/>
          <w14:ligatures w14:val="none"/>
        </w:rPr>
        <w:t xml:space="preserve">nella </w:t>
      </w:r>
      <w:r w:rsidRPr="00804522">
        <w:rPr>
          <w:rFonts w:ascii="Calibri" w:eastAsia="Times New Roman" w:hAnsi="Calibri" w:cs="Calibri"/>
          <w:b/>
          <w:bCs/>
          <w:lang w:val="it-IT" w:eastAsia="en-GB"/>
          <w14:ligatures w14:val="none"/>
        </w:rPr>
        <w:t>Reputazione accademica</w:t>
      </w:r>
      <w:r w:rsidRPr="00804522">
        <w:rPr>
          <w:rFonts w:ascii="Calibri" w:eastAsia="Times New Roman" w:hAnsi="Calibri" w:cs="Calibri"/>
          <w:lang w:val="it-IT" w:eastAsia="en-GB"/>
          <w14:ligatures w14:val="none"/>
        </w:rPr>
        <w:t>, raggiungendo l'</w:t>
      </w:r>
      <w:r w:rsidRPr="00804522">
        <w:rPr>
          <w:rFonts w:ascii="Calibri" w:eastAsia="Times New Roman" w:hAnsi="Calibri" w:cs="Calibri"/>
          <w:b/>
          <w:bCs/>
          <w:lang w:val="it-IT" w:eastAsia="en-GB"/>
          <w14:ligatures w14:val="none"/>
        </w:rPr>
        <w:t>84° posto a livello globale</w:t>
      </w:r>
      <w:r w:rsidRPr="00804522">
        <w:rPr>
          <w:rFonts w:ascii="Calibri" w:eastAsia="Times New Roman" w:hAnsi="Calibri" w:cs="Calibri"/>
          <w:lang w:val="it-IT" w:eastAsia="en-GB"/>
          <w14:ligatures w14:val="none"/>
        </w:rPr>
        <w:t xml:space="preserve">. Il balzo più significativo si registra nell'indicatore </w:t>
      </w:r>
      <w:r w:rsidR="00B57CC3">
        <w:rPr>
          <w:rFonts w:ascii="Calibri" w:eastAsia="Times New Roman" w:hAnsi="Calibri" w:cs="Calibri"/>
          <w:lang w:val="it-IT" w:eastAsia="en-GB"/>
          <w14:ligatures w14:val="none"/>
        </w:rPr>
        <w:t xml:space="preserve">che misura gli </w:t>
      </w:r>
      <w:r w:rsidR="00B57CC3" w:rsidRPr="00B57CC3">
        <w:rPr>
          <w:rFonts w:ascii="Calibri" w:eastAsia="Times New Roman" w:hAnsi="Calibri" w:cs="Calibri"/>
          <w:b/>
          <w:bCs/>
          <w:lang w:val="it-IT" w:eastAsia="en-GB"/>
          <w14:ligatures w14:val="none"/>
        </w:rPr>
        <w:t>Esiti Occupazionali</w:t>
      </w:r>
      <w:r w:rsidR="00B57CC3">
        <w:rPr>
          <w:rFonts w:ascii="Calibri" w:eastAsia="Times New Roman" w:hAnsi="Calibri" w:cs="Calibri"/>
          <w:lang w:val="it-IT" w:eastAsia="en-GB"/>
          <w14:ligatures w14:val="none"/>
        </w:rPr>
        <w:t xml:space="preserve"> (</w:t>
      </w:r>
      <w:proofErr w:type="spellStart"/>
      <w:r w:rsidRPr="00B57CC3">
        <w:rPr>
          <w:rFonts w:ascii="Calibri" w:eastAsia="Times New Roman" w:hAnsi="Calibri" w:cs="Calibri"/>
          <w:i/>
          <w:iCs/>
          <w:lang w:val="it-IT" w:eastAsia="en-GB"/>
          <w14:ligatures w14:val="none"/>
        </w:rPr>
        <w:t>Employment</w:t>
      </w:r>
      <w:proofErr w:type="spellEnd"/>
      <w:r w:rsidRPr="00B57CC3">
        <w:rPr>
          <w:rFonts w:ascii="Calibri" w:eastAsia="Times New Roman" w:hAnsi="Calibri" w:cs="Calibri"/>
          <w:i/>
          <w:iCs/>
          <w:lang w:val="it-IT" w:eastAsia="en-GB"/>
          <w14:ligatures w14:val="none"/>
        </w:rPr>
        <w:t xml:space="preserve"> </w:t>
      </w:r>
      <w:proofErr w:type="spellStart"/>
      <w:r w:rsidRPr="00B57CC3">
        <w:rPr>
          <w:rFonts w:ascii="Calibri" w:eastAsia="Times New Roman" w:hAnsi="Calibri" w:cs="Calibri"/>
          <w:i/>
          <w:iCs/>
          <w:lang w:val="it-IT" w:eastAsia="en-GB"/>
          <w14:ligatures w14:val="none"/>
        </w:rPr>
        <w:t>Outcomes</w:t>
      </w:r>
      <w:proofErr w:type="spellEnd"/>
      <w:r w:rsidR="00B57CC3">
        <w:rPr>
          <w:rFonts w:ascii="Calibri" w:eastAsia="Times New Roman" w:hAnsi="Calibri" w:cs="Calibri"/>
          <w:b/>
          <w:bCs/>
          <w:lang w:val="it-IT" w:eastAsia="en-GB"/>
          <w14:ligatures w14:val="none"/>
        </w:rPr>
        <w:t>)</w:t>
      </w:r>
      <w:r w:rsidRPr="00804522">
        <w:rPr>
          <w:rFonts w:ascii="Calibri" w:eastAsia="Times New Roman" w:hAnsi="Calibri" w:cs="Calibri"/>
          <w:lang w:val="it-IT" w:eastAsia="en-GB"/>
          <w14:ligatures w14:val="none"/>
        </w:rPr>
        <w:t xml:space="preserve">, dove l'università sale di </w:t>
      </w:r>
      <w:r w:rsidRPr="00804522">
        <w:rPr>
          <w:rFonts w:ascii="Calibri" w:eastAsia="Times New Roman" w:hAnsi="Calibri" w:cs="Calibri"/>
          <w:b/>
          <w:bCs/>
          <w:lang w:val="it-IT" w:eastAsia="en-GB"/>
          <w14:ligatures w14:val="none"/>
        </w:rPr>
        <w:t>40 posizioni</w:t>
      </w:r>
      <w:r w:rsidRPr="00804522">
        <w:rPr>
          <w:rFonts w:ascii="Calibri" w:eastAsia="Times New Roman" w:hAnsi="Calibri" w:cs="Calibri"/>
          <w:lang w:val="it-IT" w:eastAsia="en-GB"/>
          <w14:ligatures w14:val="none"/>
        </w:rPr>
        <w:t xml:space="preserve">, raggiungendo il </w:t>
      </w:r>
      <w:r w:rsidRPr="00804522">
        <w:rPr>
          <w:rFonts w:ascii="Calibri" w:eastAsia="Times New Roman" w:hAnsi="Calibri" w:cs="Calibri"/>
          <w:b/>
          <w:bCs/>
          <w:lang w:val="it-IT" w:eastAsia="en-GB"/>
          <w14:ligatures w14:val="none"/>
        </w:rPr>
        <w:t xml:space="preserve">199° posto </w:t>
      </w:r>
      <w:r w:rsidRPr="00804522">
        <w:rPr>
          <w:rFonts w:ascii="Calibri" w:eastAsia="Times New Roman" w:hAnsi="Calibri" w:cs="Calibri"/>
          <w:lang w:val="it-IT" w:eastAsia="en-GB"/>
          <w14:ligatures w14:val="none"/>
        </w:rPr>
        <w:t>a livello mondiale. Questo indicatore valuta la capacità delle istituzioni di sostenere l'occupabilità dei laureati e il loro successo nel produrre ex-allievi che diano un contributo significativo alla società.</w:t>
      </w:r>
    </w:p>
    <w:p w14:paraId="0196A018" w14:textId="7CF06D9D" w:rsidR="00B233F9" w:rsidRPr="00804522" w:rsidRDefault="007820ED" w:rsidP="00AF7C8A">
      <w:pPr>
        <w:spacing w:line="360" w:lineRule="auto"/>
        <w:jc w:val="both"/>
        <w:rPr>
          <w:rFonts w:ascii="Calibri" w:eastAsia="Times New Roman" w:hAnsi="Calibri" w:cs="Calibri"/>
          <w:i/>
          <w:iCs/>
          <w:lang w:val="it-IT" w:eastAsia="en-GB"/>
          <w14:ligatures w14:val="none"/>
        </w:rPr>
      </w:pPr>
      <w:r w:rsidRPr="00CE1B88">
        <w:rPr>
          <w:rFonts w:ascii="Calibri" w:eastAsia="Times New Roman" w:hAnsi="Calibri" w:cs="Calibri"/>
          <w:lang w:val="it-IT" w:eastAsia="en-GB"/>
          <w14:ligatures w14:val="none"/>
        </w:rPr>
        <w:t xml:space="preserve">La professoressa </w:t>
      </w:r>
      <w:r w:rsidRPr="00804522">
        <w:rPr>
          <w:rFonts w:ascii="Calibri" w:eastAsia="Times New Roman" w:hAnsi="Calibri" w:cs="Calibri"/>
          <w:b/>
          <w:bCs/>
          <w:lang w:val="it-IT" w:eastAsia="en-GB"/>
          <w14:ligatures w14:val="none"/>
        </w:rPr>
        <w:t>Donatella Sciuto, Rett</w:t>
      </w:r>
      <w:r w:rsidR="00CE1B88">
        <w:rPr>
          <w:rFonts w:ascii="Calibri" w:eastAsia="Times New Roman" w:hAnsi="Calibri" w:cs="Calibri"/>
          <w:b/>
          <w:bCs/>
          <w:lang w:val="it-IT" w:eastAsia="en-GB"/>
          <w14:ligatures w14:val="none"/>
        </w:rPr>
        <w:t>rice</w:t>
      </w:r>
      <w:r w:rsidRPr="00CE1B88">
        <w:rPr>
          <w:rFonts w:ascii="Calibri" w:eastAsia="Times New Roman" w:hAnsi="Calibri" w:cs="Calibri"/>
          <w:lang w:val="it-IT" w:eastAsia="en-GB"/>
          <w14:ligatures w14:val="none"/>
        </w:rPr>
        <w:t xml:space="preserve"> del </w:t>
      </w:r>
      <w:r w:rsidRPr="00804522">
        <w:rPr>
          <w:rFonts w:ascii="Calibri" w:eastAsia="Times New Roman" w:hAnsi="Calibri" w:cs="Calibri"/>
          <w:b/>
          <w:bCs/>
          <w:lang w:val="it-IT" w:eastAsia="en-GB"/>
          <w14:ligatures w14:val="none"/>
        </w:rPr>
        <w:t>Politecnico di Milano</w:t>
      </w:r>
      <w:r w:rsidRPr="00804522">
        <w:rPr>
          <w:rFonts w:ascii="Calibri" w:eastAsia="Times New Roman" w:hAnsi="Calibri" w:cs="Calibri"/>
          <w:lang w:val="it-IT" w:eastAsia="en-GB"/>
          <w14:ligatures w14:val="none"/>
        </w:rPr>
        <w:t xml:space="preserve">, ha commentato: </w:t>
      </w:r>
      <w:r w:rsidRPr="00804522">
        <w:rPr>
          <w:rFonts w:ascii="Calibri" w:eastAsia="Times New Roman" w:hAnsi="Calibri" w:cs="Calibri"/>
          <w:i/>
          <w:iCs/>
          <w:lang w:val="it-IT" w:eastAsia="en-GB"/>
          <w14:ligatures w14:val="none"/>
        </w:rPr>
        <w:t>"Questo risultato rappresenta un traguardo significativo. Finora l'Italia era l'unico Paese del G7 a non avere un'università nella top 100 del QS World University Rankings. Nell'ultimo decennio abbiamo ottenuto un miglioramento di 89 posizioni, che dobbiamo alla nostra comunità per la sua incrollabile dedizione e per una strategia di sviluppo a lungo termine. La nostra forza risiede nella qualità della ricerca e dell'insegnamento, come dimostrano gli indicatori della reputazione accademica e dei datori di lavoro. Ciò suggerisce che i nostri laureati sono ben equipaggiati per affrontare le sfide di uno scenario sempre più complesso su scala globale</w:t>
      </w:r>
      <w:r w:rsidR="00427C74" w:rsidRPr="00804522">
        <w:rPr>
          <w:rFonts w:ascii="Calibri" w:eastAsia="Times New Roman" w:hAnsi="Calibri" w:cs="Calibri"/>
          <w:i/>
          <w:iCs/>
          <w:lang w:val="it-IT" w:eastAsia="en-GB"/>
          <w14:ligatures w14:val="none"/>
        </w:rPr>
        <w:t>"</w:t>
      </w:r>
      <w:r w:rsidRPr="00804522">
        <w:rPr>
          <w:rFonts w:ascii="Calibri" w:eastAsia="Times New Roman" w:hAnsi="Calibri" w:cs="Calibri"/>
          <w:i/>
          <w:iCs/>
          <w:lang w:val="it-IT" w:eastAsia="en-GB"/>
          <w14:ligatures w14:val="none"/>
        </w:rPr>
        <w:t>.</w:t>
      </w:r>
    </w:p>
    <w:p w14:paraId="6CA5FD22" w14:textId="223972DD" w:rsidR="001B378B" w:rsidRPr="00804522" w:rsidRDefault="00AD6532" w:rsidP="00427C74">
      <w:pPr>
        <w:spacing w:line="360" w:lineRule="auto"/>
        <w:jc w:val="both"/>
        <w:rPr>
          <w:rFonts w:ascii="Calibri" w:eastAsia="Calibri" w:hAnsi="Calibri" w:cs="Calibri"/>
          <w:lang w:val="it-IT"/>
        </w:rPr>
      </w:pPr>
      <w:r w:rsidRPr="00804522">
        <w:rPr>
          <w:rFonts w:ascii="Calibri" w:eastAsia="Calibri" w:hAnsi="Calibri" w:cs="Calibri"/>
          <w:lang w:val="it-IT"/>
        </w:rPr>
        <w:t xml:space="preserve"> Il </w:t>
      </w:r>
      <w:r w:rsidRPr="00804522">
        <w:rPr>
          <w:rFonts w:ascii="Calibri" w:eastAsia="Calibri" w:hAnsi="Calibri" w:cs="Calibri"/>
          <w:b/>
          <w:bCs/>
          <w:lang w:val="it-IT"/>
        </w:rPr>
        <w:t xml:space="preserve">Massachusetts Institute of Technology (MIT) </w:t>
      </w:r>
      <w:r w:rsidRPr="00804522">
        <w:rPr>
          <w:rFonts w:ascii="Calibri" w:eastAsia="Calibri" w:hAnsi="Calibri" w:cs="Calibri"/>
          <w:lang w:val="it-IT"/>
        </w:rPr>
        <w:t xml:space="preserve">è stato nominato la migliore università del mondo per il quattordicesimo anno consecutivo, riaffermando la sua leadership globale. L'Imperial College di Londra si mantiene al secondo posto, mentre l'Università di Stanford torna tra le prime tre, salendo di tre posizioni e conquistando il terzo posto. All'interno della Top 20, le </w:t>
      </w:r>
      <w:r w:rsidR="00936759">
        <w:rPr>
          <w:rFonts w:ascii="Calibri" w:eastAsia="Calibri" w:hAnsi="Calibri" w:cs="Calibri"/>
          <w:lang w:val="it-IT"/>
        </w:rPr>
        <w:t>u</w:t>
      </w:r>
      <w:r w:rsidR="00936759" w:rsidRPr="00804522">
        <w:rPr>
          <w:rFonts w:ascii="Calibri" w:eastAsia="Calibri" w:hAnsi="Calibri" w:cs="Calibri"/>
          <w:lang w:val="it-IT"/>
        </w:rPr>
        <w:t>niversità</w:t>
      </w:r>
      <w:r w:rsidRPr="00804522">
        <w:rPr>
          <w:rFonts w:ascii="Calibri" w:eastAsia="Calibri" w:hAnsi="Calibri" w:cs="Calibri"/>
          <w:lang w:val="it-IT"/>
        </w:rPr>
        <w:t xml:space="preserve"> asiatiche continuano la loro ascesa: L'Università di Pechino sale al 14° posto, la Nanyang </w:t>
      </w:r>
      <w:proofErr w:type="spellStart"/>
      <w:r w:rsidRPr="00804522">
        <w:rPr>
          <w:rFonts w:ascii="Calibri" w:eastAsia="Calibri" w:hAnsi="Calibri" w:cs="Calibri"/>
          <w:lang w:val="it-IT"/>
        </w:rPr>
        <w:t>Technological</w:t>
      </w:r>
      <w:proofErr w:type="spellEnd"/>
      <w:r w:rsidRPr="00804522">
        <w:rPr>
          <w:rFonts w:ascii="Calibri" w:eastAsia="Calibri" w:hAnsi="Calibri" w:cs="Calibri"/>
          <w:lang w:val="it-IT"/>
        </w:rPr>
        <w:t xml:space="preserve"> University (Singapore) al </w:t>
      </w:r>
      <w:r w:rsidRPr="00804522">
        <w:rPr>
          <w:rFonts w:ascii="Calibri" w:eastAsia="Calibri" w:hAnsi="Calibri" w:cs="Calibri"/>
          <w:lang w:val="it-IT"/>
        </w:rPr>
        <w:lastRenderedPageBreak/>
        <w:t xml:space="preserve">12° e l'Università di Hong Kong compie un notevole balzo di sei posizioni, raggiungendo l'11° posto - la sua posizione più alta di sempre - mancando di poco la Top 10 e sottolineando la crescente influenza delle università asiatiche sulla scena globale. </w:t>
      </w:r>
      <w:r w:rsidR="00384CAC" w:rsidRPr="00804522">
        <w:rPr>
          <w:rFonts w:ascii="Calibri" w:eastAsia="Calibri" w:hAnsi="Calibri" w:cs="Calibri"/>
          <w:lang w:val="it-IT"/>
        </w:rPr>
        <w:t xml:space="preserve">Questa edizione presenta oltre 1500 università </w:t>
      </w:r>
      <w:r w:rsidR="00F75BB9">
        <w:rPr>
          <w:rFonts w:ascii="Calibri" w:eastAsia="Calibri" w:hAnsi="Calibri" w:cs="Calibri"/>
          <w:lang w:val="it-IT"/>
        </w:rPr>
        <w:t>di</w:t>
      </w:r>
      <w:r w:rsidR="00384CAC" w:rsidRPr="00804522">
        <w:rPr>
          <w:rFonts w:ascii="Calibri" w:eastAsia="Calibri" w:hAnsi="Calibri" w:cs="Calibri"/>
          <w:lang w:val="it-IT"/>
        </w:rPr>
        <w:t xml:space="preserve"> 106 sistemi </w:t>
      </w:r>
      <w:r w:rsidR="001F6D9E">
        <w:rPr>
          <w:rFonts w:ascii="Calibri" w:eastAsia="Calibri" w:hAnsi="Calibri" w:cs="Calibri"/>
          <w:lang w:val="it-IT"/>
        </w:rPr>
        <w:t>universitari</w:t>
      </w:r>
      <w:r w:rsidR="00F75BB9">
        <w:rPr>
          <w:rFonts w:ascii="Calibri" w:eastAsia="Calibri" w:hAnsi="Calibri" w:cs="Calibri"/>
          <w:lang w:val="it-IT"/>
        </w:rPr>
        <w:t xml:space="preserve"> del mondo.</w:t>
      </w:r>
    </w:p>
    <w:tbl>
      <w:tblPr>
        <w:tblW w:w="10250" w:type="dxa"/>
        <w:jc w:val="center"/>
        <w:tblLook w:val="04A0" w:firstRow="1" w:lastRow="0" w:firstColumn="1" w:lastColumn="0" w:noHBand="0" w:noVBand="1"/>
      </w:tblPr>
      <w:tblGrid>
        <w:gridCol w:w="1400"/>
        <w:gridCol w:w="1220"/>
        <w:gridCol w:w="4500"/>
        <w:gridCol w:w="3130"/>
      </w:tblGrid>
      <w:tr w:rsidR="004836A6" w:rsidRPr="00F01D27" w14:paraId="195155A2" w14:textId="77777777" w:rsidTr="405C45ED">
        <w:trPr>
          <w:trHeight w:val="300"/>
          <w:jc w:val="center"/>
        </w:trPr>
        <w:tc>
          <w:tcPr>
            <w:tcW w:w="10250" w:type="dxa"/>
            <w:gridSpan w:val="4"/>
            <w:tcBorders>
              <w:top w:val="single" w:sz="8" w:space="0" w:color="000000" w:themeColor="text1"/>
              <w:left w:val="single" w:sz="8" w:space="0" w:color="000000" w:themeColor="text1"/>
              <w:bottom w:val="single" w:sz="8" w:space="0" w:color="auto"/>
              <w:right w:val="single" w:sz="8" w:space="0" w:color="000000" w:themeColor="text1"/>
            </w:tcBorders>
            <w:shd w:val="clear" w:color="auto" w:fill="auto"/>
            <w:hideMark/>
          </w:tcPr>
          <w:p w14:paraId="62635F71" w14:textId="20FC6F97" w:rsidR="004836A6" w:rsidRPr="00804522" w:rsidRDefault="004836A6" w:rsidP="00320A48">
            <w:pPr>
              <w:spacing w:after="0" w:line="240" w:lineRule="auto"/>
              <w:jc w:val="center"/>
              <w:rPr>
                <w:rFonts w:ascii="Calibri" w:eastAsia="Times New Roman" w:hAnsi="Calibri" w:cs="Calibri"/>
                <w:b/>
                <w:bCs/>
                <w:color w:val="000000"/>
                <w:sz w:val="18"/>
                <w:szCs w:val="18"/>
                <w:lang w:val="it-IT"/>
                <w14:ligatures w14:val="none"/>
              </w:rPr>
            </w:pPr>
            <w:r w:rsidRPr="00804522">
              <w:rPr>
                <w:rFonts w:ascii="Calibri" w:eastAsia="Times New Roman" w:hAnsi="Calibri" w:cs="Calibri"/>
                <w:b/>
                <w:bCs/>
                <w:color w:val="000000"/>
                <w:sz w:val="18"/>
                <w:szCs w:val="18"/>
                <w:lang w:val="it-IT"/>
                <w14:ligatures w14:val="none"/>
              </w:rPr>
              <w:t xml:space="preserve">Classifica mondiale delle università QS 2026: Top </w:t>
            </w:r>
            <w:r w:rsidR="00FC05C2" w:rsidRPr="00804522">
              <w:rPr>
                <w:rFonts w:ascii="Calibri" w:eastAsia="Times New Roman" w:hAnsi="Calibri" w:cs="Calibri"/>
                <w:b/>
                <w:bCs/>
                <w:color w:val="000000"/>
                <w:sz w:val="18"/>
                <w:szCs w:val="18"/>
                <w:lang w:val="it-IT"/>
                <w14:ligatures w14:val="none"/>
              </w:rPr>
              <w:t>10</w:t>
            </w:r>
          </w:p>
        </w:tc>
      </w:tr>
      <w:tr w:rsidR="004836A6" w:rsidRPr="00FC05C2" w14:paraId="3E40A0EC" w14:textId="77777777" w:rsidTr="405C45ED">
        <w:trPr>
          <w:trHeight w:val="300"/>
          <w:jc w:val="center"/>
        </w:trPr>
        <w:tc>
          <w:tcPr>
            <w:tcW w:w="1400" w:type="dxa"/>
            <w:tcBorders>
              <w:top w:val="nil"/>
              <w:left w:val="single" w:sz="8" w:space="0" w:color="000000" w:themeColor="text1"/>
              <w:bottom w:val="single" w:sz="8" w:space="0" w:color="auto"/>
              <w:right w:val="single" w:sz="8" w:space="0" w:color="auto"/>
            </w:tcBorders>
            <w:shd w:val="clear" w:color="auto" w:fill="auto"/>
            <w:vAlign w:val="center"/>
            <w:hideMark/>
          </w:tcPr>
          <w:p w14:paraId="604EEAB0" w14:textId="77777777" w:rsidR="004836A6" w:rsidRPr="00FC05C2" w:rsidRDefault="004836A6" w:rsidP="00320A48">
            <w:pPr>
              <w:spacing w:after="0" w:line="240" w:lineRule="auto"/>
              <w:rPr>
                <w:rFonts w:ascii="Calibri" w:eastAsia="Times New Roman" w:hAnsi="Calibri" w:cs="Calibri"/>
                <w:b/>
                <w:bCs/>
                <w:color w:val="000000"/>
                <w:sz w:val="18"/>
                <w:szCs w:val="18"/>
                <w14:ligatures w14:val="none"/>
              </w:rPr>
            </w:pPr>
            <w:r w:rsidRPr="00FC05C2">
              <w:rPr>
                <w:rFonts w:ascii="Calibri" w:eastAsia="Times New Roman" w:hAnsi="Calibri" w:cs="Calibri"/>
                <w:b/>
                <w:bCs/>
                <w:color w:val="000000"/>
                <w:sz w:val="18"/>
                <w:szCs w:val="18"/>
                <w14:ligatures w14:val="none"/>
              </w:rPr>
              <w:t xml:space="preserve">2026 </w:t>
            </w:r>
            <w:proofErr w:type="spellStart"/>
            <w:r w:rsidRPr="00FC05C2">
              <w:rPr>
                <w:rFonts w:ascii="Calibri" w:eastAsia="Times New Roman" w:hAnsi="Calibri" w:cs="Calibri"/>
                <w:b/>
                <w:bCs/>
                <w:color w:val="000000"/>
                <w:sz w:val="18"/>
                <w:szCs w:val="18"/>
                <w14:ligatures w14:val="none"/>
              </w:rPr>
              <w:t>Classifica</w:t>
            </w:r>
            <w:proofErr w:type="spellEnd"/>
            <w:r w:rsidRPr="00FC05C2">
              <w:rPr>
                <w:rFonts w:ascii="Calibri" w:eastAsia="Times New Roman" w:hAnsi="Calibri" w:cs="Calibri"/>
                <w:color w:val="000000"/>
                <w:sz w:val="18"/>
                <w:szCs w:val="18"/>
                <w14:ligatures w14:val="none"/>
              </w:rPr>
              <w:t>   </w:t>
            </w:r>
          </w:p>
        </w:tc>
        <w:tc>
          <w:tcPr>
            <w:tcW w:w="1220" w:type="dxa"/>
            <w:tcBorders>
              <w:top w:val="nil"/>
              <w:left w:val="nil"/>
              <w:bottom w:val="single" w:sz="8" w:space="0" w:color="auto"/>
              <w:right w:val="single" w:sz="8" w:space="0" w:color="auto"/>
            </w:tcBorders>
            <w:shd w:val="clear" w:color="auto" w:fill="auto"/>
            <w:vAlign w:val="center"/>
            <w:hideMark/>
          </w:tcPr>
          <w:p w14:paraId="4E8E3CAD" w14:textId="77777777" w:rsidR="004836A6" w:rsidRPr="00FC05C2" w:rsidRDefault="004836A6" w:rsidP="00320A48">
            <w:pPr>
              <w:spacing w:after="0" w:line="240" w:lineRule="auto"/>
              <w:rPr>
                <w:rFonts w:ascii="Calibri" w:eastAsia="Times New Roman" w:hAnsi="Calibri" w:cs="Calibri"/>
                <w:b/>
                <w:bCs/>
                <w:color w:val="000000"/>
                <w:sz w:val="18"/>
                <w:szCs w:val="18"/>
                <w14:ligatures w14:val="none"/>
              </w:rPr>
            </w:pPr>
            <w:r w:rsidRPr="00FC05C2">
              <w:rPr>
                <w:rFonts w:ascii="Calibri" w:eastAsia="Times New Roman" w:hAnsi="Calibri" w:cs="Calibri"/>
                <w:b/>
                <w:bCs/>
                <w:color w:val="000000"/>
                <w:sz w:val="18"/>
                <w:szCs w:val="18"/>
                <w14:ligatures w14:val="none"/>
              </w:rPr>
              <w:t>2025 Classifica</w:t>
            </w:r>
            <w:r w:rsidRPr="00FC05C2">
              <w:rPr>
                <w:rFonts w:ascii="Calibri" w:eastAsia="Times New Roman" w:hAnsi="Calibri" w:cs="Calibri"/>
                <w:color w:val="000000"/>
                <w:sz w:val="18"/>
                <w:szCs w:val="18"/>
                <w14:ligatures w14:val="none"/>
              </w:rPr>
              <w:t>   </w:t>
            </w:r>
          </w:p>
        </w:tc>
        <w:tc>
          <w:tcPr>
            <w:tcW w:w="4500" w:type="dxa"/>
            <w:tcBorders>
              <w:top w:val="nil"/>
              <w:left w:val="nil"/>
              <w:bottom w:val="single" w:sz="8" w:space="0" w:color="auto"/>
              <w:right w:val="single" w:sz="8" w:space="0" w:color="auto"/>
            </w:tcBorders>
            <w:shd w:val="clear" w:color="auto" w:fill="auto"/>
            <w:vAlign w:val="center"/>
            <w:hideMark/>
          </w:tcPr>
          <w:p w14:paraId="41BA916A" w14:textId="77777777" w:rsidR="004836A6" w:rsidRPr="00FC05C2" w:rsidRDefault="004836A6" w:rsidP="00320A48">
            <w:pPr>
              <w:spacing w:after="0" w:line="240" w:lineRule="auto"/>
              <w:rPr>
                <w:rFonts w:ascii="Calibri" w:eastAsia="Times New Roman" w:hAnsi="Calibri" w:cs="Calibri"/>
                <w:b/>
                <w:bCs/>
                <w:color w:val="000000"/>
                <w:sz w:val="18"/>
                <w:szCs w:val="18"/>
                <w14:ligatures w14:val="none"/>
              </w:rPr>
            </w:pPr>
            <w:r w:rsidRPr="00FC05C2">
              <w:rPr>
                <w:rFonts w:ascii="Calibri" w:eastAsia="Times New Roman" w:hAnsi="Calibri" w:cs="Calibri"/>
                <w:b/>
                <w:bCs/>
                <w:color w:val="000000"/>
                <w:sz w:val="18"/>
                <w:szCs w:val="18"/>
                <w14:ligatures w14:val="none"/>
              </w:rPr>
              <w:t>Istituzione</w:t>
            </w:r>
            <w:r w:rsidRPr="00FC05C2">
              <w:rPr>
                <w:rFonts w:ascii="Calibri" w:eastAsia="Times New Roman" w:hAnsi="Calibri" w:cs="Calibri"/>
                <w:color w:val="000000"/>
                <w:sz w:val="18"/>
                <w:szCs w:val="18"/>
                <w14:ligatures w14:val="none"/>
              </w:rPr>
              <w:t>    </w:t>
            </w:r>
          </w:p>
        </w:tc>
        <w:tc>
          <w:tcPr>
            <w:tcW w:w="3130" w:type="dxa"/>
            <w:tcBorders>
              <w:top w:val="nil"/>
              <w:left w:val="nil"/>
              <w:bottom w:val="single" w:sz="8" w:space="0" w:color="auto"/>
              <w:right w:val="single" w:sz="8" w:space="0" w:color="000000" w:themeColor="text1"/>
            </w:tcBorders>
            <w:shd w:val="clear" w:color="auto" w:fill="auto"/>
            <w:vAlign w:val="center"/>
            <w:hideMark/>
          </w:tcPr>
          <w:p w14:paraId="2D695DCF" w14:textId="77777777" w:rsidR="004836A6" w:rsidRPr="00FC05C2" w:rsidRDefault="004836A6" w:rsidP="00320A48">
            <w:pPr>
              <w:spacing w:after="0" w:line="240" w:lineRule="auto"/>
              <w:rPr>
                <w:rFonts w:ascii="Calibri" w:eastAsia="Times New Roman" w:hAnsi="Calibri" w:cs="Calibri"/>
                <w:b/>
                <w:bCs/>
                <w:color w:val="000000"/>
                <w:sz w:val="18"/>
                <w:szCs w:val="18"/>
                <w14:ligatures w14:val="none"/>
              </w:rPr>
            </w:pPr>
            <w:r w:rsidRPr="00FC05C2">
              <w:rPr>
                <w:rFonts w:ascii="Calibri" w:eastAsia="Times New Roman" w:hAnsi="Calibri" w:cs="Calibri"/>
                <w:b/>
                <w:bCs/>
                <w:color w:val="000000"/>
                <w:sz w:val="18"/>
                <w:szCs w:val="18"/>
                <w14:ligatures w14:val="none"/>
              </w:rPr>
              <w:t>Paese/Territorio</w:t>
            </w:r>
          </w:p>
        </w:tc>
      </w:tr>
      <w:tr w:rsidR="004836A6" w:rsidRPr="00FC05C2" w14:paraId="5D780A26" w14:textId="77777777" w:rsidTr="405C45ED">
        <w:trPr>
          <w:trHeight w:val="300"/>
          <w:jc w:val="center"/>
        </w:trPr>
        <w:tc>
          <w:tcPr>
            <w:tcW w:w="1400" w:type="dxa"/>
            <w:tcBorders>
              <w:top w:val="nil"/>
              <w:left w:val="single" w:sz="8" w:space="0" w:color="000000" w:themeColor="text1"/>
              <w:bottom w:val="single" w:sz="8" w:space="0" w:color="auto"/>
              <w:right w:val="single" w:sz="8" w:space="0" w:color="auto"/>
            </w:tcBorders>
            <w:shd w:val="clear" w:color="auto" w:fill="auto"/>
            <w:vAlign w:val="center"/>
            <w:hideMark/>
          </w:tcPr>
          <w:p w14:paraId="506A4597" w14:textId="77777777" w:rsidR="004836A6" w:rsidRPr="00FC05C2" w:rsidRDefault="004836A6" w:rsidP="00320A48">
            <w:pPr>
              <w:spacing w:after="0" w:line="240" w:lineRule="auto"/>
              <w:rPr>
                <w:rFonts w:ascii="Calibri" w:eastAsia="Times New Roman" w:hAnsi="Calibri" w:cs="Calibri"/>
                <w:b/>
                <w:bCs/>
                <w:color w:val="000000"/>
                <w:sz w:val="18"/>
                <w:szCs w:val="18"/>
                <w14:ligatures w14:val="none"/>
              </w:rPr>
            </w:pPr>
            <w:r w:rsidRPr="00FC05C2">
              <w:rPr>
                <w:rFonts w:ascii="Calibri" w:eastAsia="Times New Roman" w:hAnsi="Calibri" w:cs="Calibri"/>
                <w:b/>
                <w:bCs/>
                <w:color w:val="000000"/>
                <w:sz w:val="18"/>
                <w:szCs w:val="18"/>
                <w14:ligatures w14:val="none"/>
              </w:rPr>
              <w:t>1   </w:t>
            </w:r>
          </w:p>
        </w:tc>
        <w:tc>
          <w:tcPr>
            <w:tcW w:w="1220" w:type="dxa"/>
            <w:tcBorders>
              <w:top w:val="nil"/>
              <w:left w:val="nil"/>
              <w:bottom w:val="single" w:sz="8" w:space="0" w:color="auto"/>
              <w:right w:val="single" w:sz="8" w:space="0" w:color="auto"/>
            </w:tcBorders>
            <w:shd w:val="clear" w:color="auto" w:fill="auto"/>
            <w:vAlign w:val="center"/>
            <w:hideMark/>
          </w:tcPr>
          <w:p w14:paraId="17FC931D" w14:textId="77777777" w:rsidR="004836A6" w:rsidRPr="00FC05C2" w:rsidRDefault="004836A6" w:rsidP="00320A48">
            <w:pPr>
              <w:spacing w:after="0" w:line="240" w:lineRule="auto"/>
              <w:rPr>
                <w:rFonts w:ascii="Calibri" w:eastAsia="Times New Roman" w:hAnsi="Calibri" w:cs="Calibri"/>
                <w:b/>
                <w:bCs/>
                <w:color w:val="000000"/>
                <w:sz w:val="18"/>
                <w:szCs w:val="18"/>
                <w14:ligatures w14:val="none"/>
              </w:rPr>
            </w:pPr>
            <w:r w:rsidRPr="00FC05C2">
              <w:rPr>
                <w:rFonts w:ascii="Calibri" w:eastAsia="Times New Roman" w:hAnsi="Calibri" w:cs="Calibri"/>
                <w:b/>
                <w:bCs/>
                <w:color w:val="000000"/>
                <w:sz w:val="18"/>
                <w:szCs w:val="18"/>
                <w14:ligatures w14:val="none"/>
              </w:rPr>
              <w:t>1   </w:t>
            </w:r>
          </w:p>
        </w:tc>
        <w:tc>
          <w:tcPr>
            <w:tcW w:w="4500" w:type="dxa"/>
            <w:tcBorders>
              <w:top w:val="nil"/>
              <w:left w:val="nil"/>
              <w:bottom w:val="single" w:sz="8" w:space="0" w:color="auto"/>
              <w:right w:val="single" w:sz="8" w:space="0" w:color="auto"/>
            </w:tcBorders>
            <w:shd w:val="clear" w:color="auto" w:fill="auto"/>
            <w:vAlign w:val="center"/>
            <w:hideMark/>
          </w:tcPr>
          <w:p w14:paraId="4FA49088" w14:textId="33FFC106" w:rsidR="004836A6" w:rsidRPr="001F6D9E" w:rsidRDefault="004836A6" w:rsidP="00320A48">
            <w:pPr>
              <w:spacing w:after="0" w:line="240" w:lineRule="auto"/>
              <w:rPr>
                <w:rFonts w:ascii="Calibri" w:eastAsia="Times New Roman" w:hAnsi="Calibri" w:cs="Calibri"/>
                <w:color w:val="000000"/>
                <w:sz w:val="18"/>
                <w:szCs w:val="18"/>
                <w:lang w:val="en-US"/>
                <w14:ligatures w14:val="none"/>
              </w:rPr>
            </w:pPr>
            <w:r w:rsidRPr="001F6D9E">
              <w:rPr>
                <w:rFonts w:ascii="Calibri" w:eastAsia="Times New Roman" w:hAnsi="Calibri" w:cs="Calibri"/>
                <w:color w:val="000000"/>
                <w:sz w:val="18"/>
                <w:szCs w:val="18"/>
                <w:lang w:val="en-US"/>
                <w14:ligatures w14:val="none"/>
              </w:rPr>
              <w:t>Massachusetts</w:t>
            </w:r>
            <w:r w:rsidR="001F6D9E" w:rsidRPr="001F6D9E">
              <w:rPr>
                <w:rFonts w:ascii="Calibri" w:eastAsia="Times New Roman" w:hAnsi="Calibri" w:cs="Calibri"/>
                <w:color w:val="000000"/>
                <w:sz w:val="18"/>
                <w:szCs w:val="18"/>
                <w:lang w:val="en-US"/>
                <w14:ligatures w14:val="none"/>
              </w:rPr>
              <w:t xml:space="preserve"> Institute of Technology</w:t>
            </w:r>
            <w:r w:rsidRPr="001F6D9E">
              <w:rPr>
                <w:rFonts w:ascii="Calibri" w:eastAsia="Times New Roman" w:hAnsi="Calibri" w:cs="Calibri"/>
                <w:color w:val="000000"/>
                <w:sz w:val="18"/>
                <w:szCs w:val="18"/>
                <w:lang w:val="en-US"/>
                <w14:ligatures w14:val="none"/>
              </w:rPr>
              <w:t xml:space="preserve"> (MIT)  </w:t>
            </w:r>
          </w:p>
        </w:tc>
        <w:tc>
          <w:tcPr>
            <w:tcW w:w="3130" w:type="dxa"/>
            <w:tcBorders>
              <w:top w:val="nil"/>
              <w:left w:val="nil"/>
              <w:bottom w:val="single" w:sz="8" w:space="0" w:color="auto"/>
              <w:right w:val="single" w:sz="8" w:space="0" w:color="000000" w:themeColor="text1"/>
            </w:tcBorders>
            <w:shd w:val="clear" w:color="auto" w:fill="auto"/>
            <w:vAlign w:val="center"/>
            <w:hideMark/>
          </w:tcPr>
          <w:p w14:paraId="774998CE" w14:textId="77777777" w:rsidR="004836A6" w:rsidRPr="00E42F6E" w:rsidRDefault="004836A6" w:rsidP="00320A48">
            <w:pPr>
              <w:spacing w:after="0" w:line="240" w:lineRule="auto"/>
              <w:rPr>
                <w:rFonts w:ascii="Calibri" w:eastAsia="Times New Roman" w:hAnsi="Calibri" w:cs="Calibri"/>
                <w:color w:val="000000"/>
                <w:sz w:val="18"/>
                <w:szCs w:val="18"/>
                <w14:ligatures w14:val="none"/>
              </w:rPr>
            </w:pPr>
            <w:r w:rsidRPr="00E42F6E">
              <w:rPr>
                <w:rFonts w:ascii="Calibri" w:eastAsia="Times New Roman" w:hAnsi="Calibri" w:cs="Calibri"/>
                <w:color w:val="000000"/>
                <w:sz w:val="18"/>
                <w:szCs w:val="18"/>
                <w14:ligatures w14:val="none"/>
              </w:rPr>
              <w:t xml:space="preserve">Stati Uniti </w:t>
            </w:r>
            <w:proofErr w:type="spellStart"/>
            <w:r w:rsidRPr="00E42F6E">
              <w:rPr>
                <w:rFonts w:ascii="Calibri" w:eastAsia="Times New Roman" w:hAnsi="Calibri" w:cs="Calibri"/>
                <w:color w:val="000000"/>
                <w:sz w:val="18"/>
                <w:szCs w:val="18"/>
                <w14:ligatures w14:val="none"/>
              </w:rPr>
              <w:t>d'America</w:t>
            </w:r>
            <w:proofErr w:type="spellEnd"/>
            <w:r w:rsidRPr="00E42F6E">
              <w:rPr>
                <w:rFonts w:ascii="Calibri" w:eastAsia="Times New Roman" w:hAnsi="Calibri" w:cs="Calibri"/>
                <w:color w:val="000000"/>
                <w:sz w:val="18"/>
                <w:szCs w:val="18"/>
                <w14:ligatures w14:val="none"/>
              </w:rPr>
              <w:t>    </w:t>
            </w:r>
          </w:p>
        </w:tc>
      </w:tr>
      <w:tr w:rsidR="004836A6" w:rsidRPr="00FC05C2" w14:paraId="2B2C84BA" w14:textId="77777777" w:rsidTr="405C45ED">
        <w:trPr>
          <w:trHeight w:val="300"/>
          <w:jc w:val="center"/>
        </w:trPr>
        <w:tc>
          <w:tcPr>
            <w:tcW w:w="1400" w:type="dxa"/>
            <w:tcBorders>
              <w:top w:val="nil"/>
              <w:left w:val="single" w:sz="8" w:space="0" w:color="000000" w:themeColor="text1"/>
              <w:bottom w:val="single" w:sz="8" w:space="0" w:color="auto"/>
              <w:right w:val="single" w:sz="8" w:space="0" w:color="auto"/>
            </w:tcBorders>
            <w:shd w:val="clear" w:color="auto" w:fill="auto"/>
            <w:vAlign w:val="center"/>
            <w:hideMark/>
          </w:tcPr>
          <w:p w14:paraId="612A429F" w14:textId="77777777" w:rsidR="004836A6" w:rsidRPr="00FC05C2" w:rsidRDefault="004836A6" w:rsidP="00320A48">
            <w:pPr>
              <w:spacing w:after="0" w:line="240" w:lineRule="auto"/>
              <w:rPr>
                <w:rFonts w:ascii="Calibri" w:eastAsia="Times New Roman" w:hAnsi="Calibri" w:cs="Calibri"/>
                <w:b/>
                <w:bCs/>
                <w:color w:val="000000"/>
                <w:sz w:val="18"/>
                <w:szCs w:val="18"/>
                <w14:ligatures w14:val="none"/>
              </w:rPr>
            </w:pPr>
            <w:r w:rsidRPr="00FC05C2">
              <w:rPr>
                <w:rFonts w:ascii="Calibri" w:eastAsia="Times New Roman" w:hAnsi="Calibri" w:cs="Calibri"/>
                <w:b/>
                <w:bCs/>
                <w:color w:val="000000"/>
                <w:sz w:val="18"/>
                <w:szCs w:val="18"/>
                <w14:ligatures w14:val="none"/>
              </w:rPr>
              <w:t>2</w:t>
            </w:r>
            <w:r w:rsidRPr="00FC05C2">
              <w:rPr>
                <w:rFonts w:ascii="Calibri" w:eastAsia="Times New Roman" w:hAnsi="Calibri" w:cs="Calibri"/>
                <w:color w:val="000000"/>
                <w:sz w:val="18"/>
                <w:szCs w:val="18"/>
                <w14:ligatures w14:val="none"/>
              </w:rPr>
              <w:t>   </w:t>
            </w:r>
          </w:p>
        </w:tc>
        <w:tc>
          <w:tcPr>
            <w:tcW w:w="1220" w:type="dxa"/>
            <w:tcBorders>
              <w:top w:val="nil"/>
              <w:left w:val="nil"/>
              <w:bottom w:val="single" w:sz="8" w:space="0" w:color="auto"/>
              <w:right w:val="single" w:sz="8" w:space="0" w:color="auto"/>
            </w:tcBorders>
            <w:shd w:val="clear" w:color="auto" w:fill="auto"/>
            <w:vAlign w:val="center"/>
            <w:hideMark/>
          </w:tcPr>
          <w:p w14:paraId="2D4AC067" w14:textId="77777777" w:rsidR="004836A6" w:rsidRPr="00FC05C2" w:rsidRDefault="004836A6" w:rsidP="00320A48">
            <w:pPr>
              <w:spacing w:after="0" w:line="240" w:lineRule="auto"/>
              <w:rPr>
                <w:rFonts w:ascii="Calibri" w:eastAsia="Times New Roman" w:hAnsi="Calibri" w:cs="Calibri"/>
                <w:color w:val="000000"/>
                <w:sz w:val="18"/>
                <w:szCs w:val="18"/>
                <w14:ligatures w14:val="none"/>
              </w:rPr>
            </w:pPr>
            <w:r w:rsidRPr="00FC05C2">
              <w:rPr>
                <w:rFonts w:ascii="Calibri" w:eastAsia="Times New Roman" w:hAnsi="Calibri" w:cs="Calibri"/>
                <w:color w:val="000000"/>
                <w:sz w:val="18"/>
                <w:szCs w:val="18"/>
                <w14:ligatures w14:val="none"/>
              </w:rPr>
              <w:t>2   </w:t>
            </w:r>
          </w:p>
        </w:tc>
        <w:tc>
          <w:tcPr>
            <w:tcW w:w="4500" w:type="dxa"/>
            <w:tcBorders>
              <w:top w:val="nil"/>
              <w:left w:val="nil"/>
              <w:bottom w:val="single" w:sz="8" w:space="0" w:color="auto"/>
              <w:right w:val="single" w:sz="8" w:space="0" w:color="auto"/>
            </w:tcBorders>
            <w:shd w:val="clear" w:color="auto" w:fill="auto"/>
            <w:vAlign w:val="center"/>
            <w:hideMark/>
          </w:tcPr>
          <w:p w14:paraId="27C405D0" w14:textId="77777777" w:rsidR="004836A6" w:rsidRPr="00E42F6E" w:rsidRDefault="004836A6" w:rsidP="00320A48">
            <w:pPr>
              <w:spacing w:after="0" w:line="240" w:lineRule="auto"/>
              <w:rPr>
                <w:rFonts w:ascii="Calibri" w:eastAsia="Times New Roman" w:hAnsi="Calibri" w:cs="Calibri"/>
                <w:color w:val="000000"/>
                <w:sz w:val="18"/>
                <w:szCs w:val="18"/>
                <w14:ligatures w14:val="none"/>
              </w:rPr>
            </w:pPr>
            <w:r w:rsidRPr="00E42F6E">
              <w:rPr>
                <w:rFonts w:ascii="Calibri" w:eastAsia="Times New Roman" w:hAnsi="Calibri" w:cs="Calibri"/>
                <w:color w:val="000000"/>
                <w:sz w:val="18"/>
                <w:szCs w:val="18"/>
                <w14:ligatures w14:val="none"/>
              </w:rPr>
              <w:t>Imperial College di Londra    </w:t>
            </w:r>
          </w:p>
        </w:tc>
        <w:tc>
          <w:tcPr>
            <w:tcW w:w="3130" w:type="dxa"/>
            <w:tcBorders>
              <w:top w:val="nil"/>
              <w:left w:val="nil"/>
              <w:bottom w:val="single" w:sz="8" w:space="0" w:color="auto"/>
              <w:right w:val="single" w:sz="8" w:space="0" w:color="000000" w:themeColor="text1"/>
            </w:tcBorders>
            <w:shd w:val="clear" w:color="auto" w:fill="auto"/>
            <w:vAlign w:val="center"/>
            <w:hideMark/>
          </w:tcPr>
          <w:p w14:paraId="261FC099" w14:textId="77777777" w:rsidR="004836A6" w:rsidRPr="00E42F6E" w:rsidRDefault="004836A6" w:rsidP="00320A48">
            <w:pPr>
              <w:spacing w:after="0" w:line="240" w:lineRule="auto"/>
              <w:rPr>
                <w:rFonts w:ascii="Calibri" w:eastAsia="Times New Roman" w:hAnsi="Calibri" w:cs="Calibri"/>
                <w:color w:val="000000"/>
                <w:sz w:val="18"/>
                <w:szCs w:val="18"/>
                <w14:ligatures w14:val="none"/>
              </w:rPr>
            </w:pPr>
            <w:r w:rsidRPr="00E42F6E">
              <w:rPr>
                <w:rFonts w:ascii="Calibri" w:eastAsia="Times New Roman" w:hAnsi="Calibri" w:cs="Calibri"/>
                <w:color w:val="000000"/>
                <w:sz w:val="18"/>
                <w:szCs w:val="18"/>
                <w14:ligatures w14:val="none"/>
              </w:rPr>
              <w:t>Regno Unito    </w:t>
            </w:r>
          </w:p>
        </w:tc>
      </w:tr>
      <w:tr w:rsidR="004836A6" w:rsidRPr="00FC05C2" w14:paraId="520F3B5B" w14:textId="77777777" w:rsidTr="405C45ED">
        <w:trPr>
          <w:trHeight w:val="300"/>
          <w:jc w:val="center"/>
        </w:trPr>
        <w:tc>
          <w:tcPr>
            <w:tcW w:w="1400" w:type="dxa"/>
            <w:tcBorders>
              <w:top w:val="nil"/>
              <w:left w:val="single" w:sz="8" w:space="0" w:color="000000" w:themeColor="text1"/>
              <w:bottom w:val="single" w:sz="8" w:space="0" w:color="auto"/>
              <w:right w:val="single" w:sz="8" w:space="0" w:color="auto"/>
            </w:tcBorders>
            <w:shd w:val="clear" w:color="auto" w:fill="auto"/>
            <w:vAlign w:val="center"/>
            <w:hideMark/>
          </w:tcPr>
          <w:p w14:paraId="65EC908F" w14:textId="77777777" w:rsidR="004836A6" w:rsidRPr="00FC05C2" w:rsidRDefault="004836A6" w:rsidP="00320A48">
            <w:pPr>
              <w:spacing w:after="0" w:line="240" w:lineRule="auto"/>
              <w:rPr>
                <w:rFonts w:ascii="Calibri" w:eastAsia="Times New Roman" w:hAnsi="Calibri" w:cs="Calibri"/>
                <w:b/>
                <w:bCs/>
                <w:color w:val="000000"/>
                <w:sz w:val="18"/>
                <w:szCs w:val="18"/>
                <w14:ligatures w14:val="none"/>
              </w:rPr>
            </w:pPr>
            <w:r w:rsidRPr="00FC05C2">
              <w:rPr>
                <w:rFonts w:ascii="Calibri" w:eastAsia="Times New Roman" w:hAnsi="Calibri" w:cs="Calibri"/>
                <w:b/>
                <w:bCs/>
                <w:color w:val="000000"/>
                <w:sz w:val="18"/>
                <w:szCs w:val="18"/>
                <w14:ligatures w14:val="none"/>
              </w:rPr>
              <w:t>3   </w:t>
            </w:r>
          </w:p>
        </w:tc>
        <w:tc>
          <w:tcPr>
            <w:tcW w:w="1220" w:type="dxa"/>
            <w:tcBorders>
              <w:top w:val="nil"/>
              <w:left w:val="nil"/>
              <w:bottom w:val="single" w:sz="8" w:space="0" w:color="auto"/>
              <w:right w:val="single" w:sz="8" w:space="0" w:color="auto"/>
            </w:tcBorders>
            <w:shd w:val="clear" w:color="auto" w:fill="auto"/>
            <w:vAlign w:val="center"/>
            <w:hideMark/>
          </w:tcPr>
          <w:p w14:paraId="3F72B89B" w14:textId="77777777" w:rsidR="004836A6" w:rsidRPr="00FC05C2" w:rsidRDefault="004836A6" w:rsidP="00320A48">
            <w:pPr>
              <w:spacing w:after="0" w:line="240" w:lineRule="auto"/>
              <w:rPr>
                <w:rFonts w:ascii="Calibri" w:eastAsia="Times New Roman" w:hAnsi="Calibri" w:cs="Calibri"/>
                <w:b/>
                <w:bCs/>
                <w:color w:val="000000"/>
                <w:sz w:val="18"/>
                <w:szCs w:val="18"/>
                <w14:ligatures w14:val="none"/>
              </w:rPr>
            </w:pPr>
            <w:r w:rsidRPr="00FC05C2">
              <w:rPr>
                <w:rFonts w:ascii="Calibri" w:eastAsia="Times New Roman" w:hAnsi="Calibri" w:cs="Calibri"/>
                <w:b/>
                <w:bCs/>
                <w:color w:val="000000"/>
                <w:sz w:val="18"/>
                <w:szCs w:val="18"/>
                <w14:ligatures w14:val="none"/>
              </w:rPr>
              <w:t>6   </w:t>
            </w:r>
          </w:p>
        </w:tc>
        <w:tc>
          <w:tcPr>
            <w:tcW w:w="4500" w:type="dxa"/>
            <w:tcBorders>
              <w:top w:val="nil"/>
              <w:left w:val="nil"/>
              <w:bottom w:val="single" w:sz="8" w:space="0" w:color="auto"/>
              <w:right w:val="single" w:sz="8" w:space="0" w:color="auto"/>
            </w:tcBorders>
            <w:shd w:val="clear" w:color="auto" w:fill="auto"/>
            <w:vAlign w:val="center"/>
            <w:hideMark/>
          </w:tcPr>
          <w:p w14:paraId="2F20F969" w14:textId="77777777" w:rsidR="004836A6" w:rsidRPr="00E42F6E" w:rsidRDefault="004836A6" w:rsidP="00320A48">
            <w:pPr>
              <w:spacing w:after="0" w:line="240" w:lineRule="auto"/>
              <w:rPr>
                <w:rFonts w:ascii="Calibri" w:eastAsia="Times New Roman" w:hAnsi="Calibri" w:cs="Calibri"/>
                <w:color w:val="000000"/>
                <w:sz w:val="18"/>
                <w:szCs w:val="18"/>
                <w14:ligatures w14:val="none"/>
              </w:rPr>
            </w:pPr>
            <w:r w:rsidRPr="00E42F6E">
              <w:rPr>
                <w:rFonts w:ascii="Calibri" w:eastAsia="Times New Roman" w:hAnsi="Calibri" w:cs="Calibri"/>
                <w:color w:val="000000"/>
                <w:sz w:val="18"/>
                <w:szCs w:val="18"/>
                <w14:ligatures w14:val="none"/>
              </w:rPr>
              <w:t>Università di Stanford    </w:t>
            </w:r>
          </w:p>
        </w:tc>
        <w:tc>
          <w:tcPr>
            <w:tcW w:w="3130" w:type="dxa"/>
            <w:tcBorders>
              <w:top w:val="nil"/>
              <w:left w:val="nil"/>
              <w:bottom w:val="single" w:sz="8" w:space="0" w:color="auto"/>
              <w:right w:val="single" w:sz="8" w:space="0" w:color="000000" w:themeColor="text1"/>
            </w:tcBorders>
            <w:shd w:val="clear" w:color="auto" w:fill="auto"/>
            <w:vAlign w:val="center"/>
            <w:hideMark/>
          </w:tcPr>
          <w:p w14:paraId="1F0D0897" w14:textId="77777777" w:rsidR="004836A6" w:rsidRPr="00E42F6E" w:rsidRDefault="004836A6" w:rsidP="00320A48">
            <w:pPr>
              <w:spacing w:after="0" w:line="240" w:lineRule="auto"/>
              <w:rPr>
                <w:rFonts w:ascii="Calibri" w:eastAsia="Times New Roman" w:hAnsi="Calibri" w:cs="Calibri"/>
                <w:color w:val="000000"/>
                <w:sz w:val="18"/>
                <w:szCs w:val="18"/>
                <w14:ligatures w14:val="none"/>
              </w:rPr>
            </w:pPr>
            <w:r w:rsidRPr="00E42F6E">
              <w:rPr>
                <w:rFonts w:ascii="Calibri" w:eastAsia="Times New Roman" w:hAnsi="Calibri" w:cs="Calibri"/>
                <w:color w:val="000000"/>
                <w:sz w:val="18"/>
                <w:szCs w:val="18"/>
                <w14:ligatures w14:val="none"/>
              </w:rPr>
              <w:t>Stati Uniti d'America    </w:t>
            </w:r>
          </w:p>
        </w:tc>
      </w:tr>
      <w:tr w:rsidR="004836A6" w:rsidRPr="00FC05C2" w14:paraId="6F59D5E9" w14:textId="77777777" w:rsidTr="405C45ED">
        <w:trPr>
          <w:trHeight w:val="300"/>
          <w:jc w:val="center"/>
        </w:trPr>
        <w:tc>
          <w:tcPr>
            <w:tcW w:w="1400" w:type="dxa"/>
            <w:tcBorders>
              <w:top w:val="nil"/>
              <w:left w:val="single" w:sz="8" w:space="0" w:color="000000" w:themeColor="text1"/>
              <w:bottom w:val="single" w:sz="8" w:space="0" w:color="auto"/>
              <w:right w:val="single" w:sz="8" w:space="0" w:color="auto"/>
            </w:tcBorders>
            <w:shd w:val="clear" w:color="auto" w:fill="auto"/>
            <w:vAlign w:val="center"/>
            <w:hideMark/>
          </w:tcPr>
          <w:p w14:paraId="2D64FC3C" w14:textId="77777777" w:rsidR="004836A6" w:rsidRPr="00FC05C2" w:rsidRDefault="004836A6" w:rsidP="00320A48">
            <w:pPr>
              <w:spacing w:after="0" w:line="240" w:lineRule="auto"/>
              <w:rPr>
                <w:rFonts w:ascii="Calibri" w:eastAsia="Times New Roman" w:hAnsi="Calibri" w:cs="Calibri"/>
                <w:b/>
                <w:bCs/>
                <w:color w:val="000000"/>
                <w:sz w:val="18"/>
                <w:szCs w:val="18"/>
                <w14:ligatures w14:val="none"/>
              </w:rPr>
            </w:pPr>
            <w:r w:rsidRPr="00FC05C2">
              <w:rPr>
                <w:rFonts w:ascii="Calibri" w:eastAsia="Times New Roman" w:hAnsi="Calibri" w:cs="Calibri"/>
                <w:b/>
                <w:bCs/>
                <w:color w:val="000000"/>
                <w:sz w:val="18"/>
                <w:szCs w:val="18"/>
                <w14:ligatures w14:val="none"/>
              </w:rPr>
              <w:t>4</w:t>
            </w:r>
            <w:r w:rsidRPr="00FC05C2">
              <w:rPr>
                <w:rFonts w:ascii="Calibri" w:eastAsia="Times New Roman" w:hAnsi="Calibri" w:cs="Calibri"/>
                <w:color w:val="000000"/>
                <w:sz w:val="18"/>
                <w:szCs w:val="18"/>
                <w14:ligatures w14:val="none"/>
              </w:rPr>
              <w:t>   </w:t>
            </w:r>
          </w:p>
        </w:tc>
        <w:tc>
          <w:tcPr>
            <w:tcW w:w="1220" w:type="dxa"/>
            <w:tcBorders>
              <w:top w:val="nil"/>
              <w:left w:val="nil"/>
              <w:bottom w:val="single" w:sz="8" w:space="0" w:color="auto"/>
              <w:right w:val="single" w:sz="8" w:space="0" w:color="auto"/>
            </w:tcBorders>
            <w:shd w:val="clear" w:color="auto" w:fill="auto"/>
            <w:vAlign w:val="center"/>
            <w:hideMark/>
          </w:tcPr>
          <w:p w14:paraId="162D4C09" w14:textId="77777777" w:rsidR="004836A6" w:rsidRPr="00FC05C2" w:rsidRDefault="004836A6" w:rsidP="00320A48">
            <w:pPr>
              <w:spacing w:after="0" w:line="240" w:lineRule="auto"/>
              <w:rPr>
                <w:rFonts w:ascii="Calibri" w:eastAsia="Times New Roman" w:hAnsi="Calibri" w:cs="Calibri"/>
                <w:color w:val="000000"/>
                <w:sz w:val="18"/>
                <w:szCs w:val="18"/>
                <w14:ligatures w14:val="none"/>
              </w:rPr>
            </w:pPr>
            <w:r w:rsidRPr="00FC05C2">
              <w:rPr>
                <w:rFonts w:ascii="Calibri" w:eastAsia="Times New Roman" w:hAnsi="Calibri" w:cs="Calibri"/>
                <w:color w:val="000000"/>
                <w:sz w:val="18"/>
                <w:szCs w:val="18"/>
                <w14:ligatures w14:val="none"/>
              </w:rPr>
              <w:t>3   </w:t>
            </w:r>
          </w:p>
        </w:tc>
        <w:tc>
          <w:tcPr>
            <w:tcW w:w="4500" w:type="dxa"/>
            <w:tcBorders>
              <w:top w:val="nil"/>
              <w:left w:val="nil"/>
              <w:bottom w:val="single" w:sz="8" w:space="0" w:color="auto"/>
              <w:right w:val="single" w:sz="8" w:space="0" w:color="auto"/>
            </w:tcBorders>
            <w:shd w:val="clear" w:color="auto" w:fill="auto"/>
            <w:vAlign w:val="center"/>
            <w:hideMark/>
          </w:tcPr>
          <w:p w14:paraId="62CABE9F" w14:textId="77777777" w:rsidR="004836A6" w:rsidRPr="00E42F6E" w:rsidRDefault="004836A6" w:rsidP="00320A48">
            <w:pPr>
              <w:spacing w:after="0" w:line="240" w:lineRule="auto"/>
              <w:rPr>
                <w:rFonts w:ascii="Calibri" w:eastAsia="Times New Roman" w:hAnsi="Calibri" w:cs="Calibri"/>
                <w:color w:val="000000"/>
                <w:sz w:val="18"/>
                <w:szCs w:val="18"/>
                <w14:ligatures w14:val="none"/>
              </w:rPr>
            </w:pPr>
            <w:r w:rsidRPr="00E42F6E">
              <w:rPr>
                <w:rFonts w:ascii="Calibri" w:eastAsia="Times New Roman" w:hAnsi="Calibri" w:cs="Calibri"/>
                <w:color w:val="000000"/>
                <w:sz w:val="18"/>
                <w:szCs w:val="18"/>
                <w14:ligatures w14:val="none"/>
              </w:rPr>
              <w:t>Università di Oxford    </w:t>
            </w:r>
          </w:p>
        </w:tc>
        <w:tc>
          <w:tcPr>
            <w:tcW w:w="3130" w:type="dxa"/>
            <w:tcBorders>
              <w:top w:val="nil"/>
              <w:left w:val="nil"/>
              <w:bottom w:val="single" w:sz="8" w:space="0" w:color="auto"/>
              <w:right w:val="single" w:sz="8" w:space="0" w:color="000000" w:themeColor="text1"/>
            </w:tcBorders>
            <w:shd w:val="clear" w:color="auto" w:fill="auto"/>
            <w:vAlign w:val="center"/>
            <w:hideMark/>
          </w:tcPr>
          <w:p w14:paraId="16FFD34C" w14:textId="77777777" w:rsidR="004836A6" w:rsidRPr="00E42F6E" w:rsidRDefault="004836A6" w:rsidP="00320A48">
            <w:pPr>
              <w:spacing w:after="0" w:line="240" w:lineRule="auto"/>
              <w:rPr>
                <w:rFonts w:ascii="Calibri" w:eastAsia="Times New Roman" w:hAnsi="Calibri" w:cs="Calibri"/>
                <w:color w:val="000000"/>
                <w:sz w:val="18"/>
                <w:szCs w:val="18"/>
                <w14:ligatures w14:val="none"/>
              </w:rPr>
            </w:pPr>
            <w:r w:rsidRPr="00E42F6E">
              <w:rPr>
                <w:rFonts w:ascii="Calibri" w:eastAsia="Times New Roman" w:hAnsi="Calibri" w:cs="Calibri"/>
                <w:color w:val="000000"/>
                <w:sz w:val="18"/>
                <w:szCs w:val="18"/>
                <w14:ligatures w14:val="none"/>
              </w:rPr>
              <w:t>Regno Unito    </w:t>
            </w:r>
          </w:p>
        </w:tc>
      </w:tr>
      <w:tr w:rsidR="004836A6" w:rsidRPr="00FC05C2" w14:paraId="130433B3" w14:textId="77777777" w:rsidTr="405C45ED">
        <w:trPr>
          <w:trHeight w:val="300"/>
          <w:jc w:val="center"/>
        </w:trPr>
        <w:tc>
          <w:tcPr>
            <w:tcW w:w="1400" w:type="dxa"/>
            <w:tcBorders>
              <w:top w:val="nil"/>
              <w:left w:val="single" w:sz="8" w:space="0" w:color="000000" w:themeColor="text1"/>
              <w:bottom w:val="single" w:sz="8" w:space="0" w:color="auto"/>
              <w:right w:val="single" w:sz="8" w:space="0" w:color="auto"/>
            </w:tcBorders>
            <w:shd w:val="clear" w:color="auto" w:fill="auto"/>
            <w:vAlign w:val="center"/>
            <w:hideMark/>
          </w:tcPr>
          <w:p w14:paraId="64703A89" w14:textId="77777777" w:rsidR="004836A6" w:rsidRPr="00FC05C2" w:rsidRDefault="004836A6" w:rsidP="00320A48">
            <w:pPr>
              <w:spacing w:after="0" w:line="240" w:lineRule="auto"/>
              <w:rPr>
                <w:rFonts w:ascii="Calibri" w:eastAsia="Times New Roman" w:hAnsi="Calibri" w:cs="Calibri"/>
                <w:b/>
                <w:bCs/>
                <w:color w:val="000000"/>
                <w:sz w:val="18"/>
                <w:szCs w:val="18"/>
                <w14:ligatures w14:val="none"/>
              </w:rPr>
            </w:pPr>
            <w:r w:rsidRPr="00FC05C2">
              <w:rPr>
                <w:rFonts w:ascii="Calibri" w:eastAsia="Times New Roman" w:hAnsi="Calibri" w:cs="Calibri"/>
                <w:b/>
                <w:bCs/>
                <w:color w:val="000000"/>
                <w:sz w:val="18"/>
                <w:szCs w:val="18"/>
                <w14:ligatures w14:val="none"/>
              </w:rPr>
              <w:t>5</w:t>
            </w:r>
            <w:r w:rsidRPr="00FC05C2">
              <w:rPr>
                <w:rFonts w:ascii="Calibri" w:eastAsia="Times New Roman" w:hAnsi="Calibri" w:cs="Calibri"/>
                <w:color w:val="000000"/>
                <w:sz w:val="18"/>
                <w:szCs w:val="18"/>
                <w14:ligatures w14:val="none"/>
              </w:rPr>
              <w:t>   </w:t>
            </w:r>
          </w:p>
        </w:tc>
        <w:tc>
          <w:tcPr>
            <w:tcW w:w="1220" w:type="dxa"/>
            <w:tcBorders>
              <w:top w:val="nil"/>
              <w:left w:val="nil"/>
              <w:bottom w:val="single" w:sz="8" w:space="0" w:color="auto"/>
              <w:right w:val="single" w:sz="8" w:space="0" w:color="auto"/>
            </w:tcBorders>
            <w:shd w:val="clear" w:color="auto" w:fill="auto"/>
            <w:vAlign w:val="center"/>
            <w:hideMark/>
          </w:tcPr>
          <w:p w14:paraId="40829361" w14:textId="77777777" w:rsidR="004836A6" w:rsidRPr="00FC05C2" w:rsidRDefault="004836A6" w:rsidP="00320A48">
            <w:pPr>
              <w:spacing w:after="0" w:line="240" w:lineRule="auto"/>
              <w:rPr>
                <w:rFonts w:ascii="Calibri" w:eastAsia="Times New Roman" w:hAnsi="Calibri" w:cs="Calibri"/>
                <w:b/>
                <w:bCs/>
                <w:color w:val="000000"/>
                <w:sz w:val="18"/>
                <w:szCs w:val="18"/>
                <w14:ligatures w14:val="none"/>
              </w:rPr>
            </w:pPr>
            <w:r w:rsidRPr="00FC05C2">
              <w:rPr>
                <w:rFonts w:ascii="Calibri" w:eastAsia="Times New Roman" w:hAnsi="Calibri" w:cs="Calibri"/>
                <w:b/>
                <w:bCs/>
                <w:color w:val="000000"/>
                <w:sz w:val="18"/>
                <w:szCs w:val="18"/>
                <w14:ligatures w14:val="none"/>
              </w:rPr>
              <w:t>4   </w:t>
            </w:r>
          </w:p>
        </w:tc>
        <w:tc>
          <w:tcPr>
            <w:tcW w:w="4500" w:type="dxa"/>
            <w:tcBorders>
              <w:top w:val="nil"/>
              <w:left w:val="nil"/>
              <w:bottom w:val="single" w:sz="8" w:space="0" w:color="auto"/>
              <w:right w:val="single" w:sz="8" w:space="0" w:color="auto"/>
            </w:tcBorders>
            <w:shd w:val="clear" w:color="auto" w:fill="auto"/>
            <w:vAlign w:val="center"/>
            <w:hideMark/>
          </w:tcPr>
          <w:p w14:paraId="6C5CC282" w14:textId="77777777" w:rsidR="004836A6" w:rsidRPr="00E42F6E" w:rsidRDefault="004836A6" w:rsidP="00320A48">
            <w:pPr>
              <w:spacing w:after="0" w:line="240" w:lineRule="auto"/>
              <w:rPr>
                <w:rFonts w:ascii="Calibri" w:eastAsia="Times New Roman" w:hAnsi="Calibri" w:cs="Calibri"/>
                <w:color w:val="000000"/>
                <w:sz w:val="18"/>
                <w:szCs w:val="18"/>
                <w14:ligatures w14:val="none"/>
              </w:rPr>
            </w:pPr>
            <w:r w:rsidRPr="00E42F6E">
              <w:rPr>
                <w:rFonts w:ascii="Calibri" w:eastAsia="Times New Roman" w:hAnsi="Calibri" w:cs="Calibri"/>
                <w:color w:val="000000"/>
                <w:sz w:val="18"/>
                <w:szCs w:val="18"/>
                <w14:ligatures w14:val="none"/>
              </w:rPr>
              <w:t>Università di Harvard    </w:t>
            </w:r>
          </w:p>
        </w:tc>
        <w:tc>
          <w:tcPr>
            <w:tcW w:w="3130" w:type="dxa"/>
            <w:tcBorders>
              <w:top w:val="nil"/>
              <w:left w:val="nil"/>
              <w:bottom w:val="single" w:sz="8" w:space="0" w:color="auto"/>
              <w:right w:val="single" w:sz="8" w:space="0" w:color="000000" w:themeColor="text1"/>
            </w:tcBorders>
            <w:shd w:val="clear" w:color="auto" w:fill="auto"/>
            <w:vAlign w:val="center"/>
            <w:hideMark/>
          </w:tcPr>
          <w:p w14:paraId="3D9EE000" w14:textId="77777777" w:rsidR="004836A6" w:rsidRPr="00E42F6E" w:rsidRDefault="004836A6" w:rsidP="00320A48">
            <w:pPr>
              <w:spacing w:after="0" w:line="240" w:lineRule="auto"/>
              <w:rPr>
                <w:rFonts w:ascii="Calibri" w:eastAsia="Times New Roman" w:hAnsi="Calibri" w:cs="Calibri"/>
                <w:color w:val="000000"/>
                <w:sz w:val="18"/>
                <w:szCs w:val="18"/>
                <w14:ligatures w14:val="none"/>
              </w:rPr>
            </w:pPr>
            <w:r w:rsidRPr="00E42F6E">
              <w:rPr>
                <w:rFonts w:ascii="Calibri" w:eastAsia="Times New Roman" w:hAnsi="Calibri" w:cs="Calibri"/>
                <w:color w:val="000000"/>
                <w:sz w:val="18"/>
                <w:szCs w:val="18"/>
                <w14:ligatures w14:val="none"/>
              </w:rPr>
              <w:t>Stati Uniti d'America    </w:t>
            </w:r>
          </w:p>
        </w:tc>
      </w:tr>
      <w:tr w:rsidR="004836A6" w:rsidRPr="00FC05C2" w14:paraId="491FF6B8" w14:textId="77777777" w:rsidTr="405C45ED">
        <w:trPr>
          <w:trHeight w:val="300"/>
          <w:jc w:val="center"/>
        </w:trPr>
        <w:tc>
          <w:tcPr>
            <w:tcW w:w="1400" w:type="dxa"/>
            <w:tcBorders>
              <w:top w:val="nil"/>
              <w:left w:val="single" w:sz="8" w:space="0" w:color="000000" w:themeColor="text1"/>
              <w:bottom w:val="single" w:sz="8" w:space="0" w:color="auto"/>
              <w:right w:val="single" w:sz="8" w:space="0" w:color="auto"/>
            </w:tcBorders>
            <w:shd w:val="clear" w:color="auto" w:fill="auto"/>
            <w:vAlign w:val="center"/>
            <w:hideMark/>
          </w:tcPr>
          <w:p w14:paraId="23400962" w14:textId="77777777" w:rsidR="004836A6" w:rsidRPr="00FC05C2" w:rsidRDefault="004836A6" w:rsidP="00320A48">
            <w:pPr>
              <w:spacing w:after="0" w:line="240" w:lineRule="auto"/>
              <w:rPr>
                <w:rFonts w:ascii="Calibri" w:eastAsia="Times New Roman" w:hAnsi="Calibri" w:cs="Calibri"/>
                <w:b/>
                <w:bCs/>
                <w:color w:val="000000"/>
                <w:sz w:val="18"/>
                <w:szCs w:val="18"/>
                <w14:ligatures w14:val="none"/>
              </w:rPr>
            </w:pPr>
            <w:r w:rsidRPr="00FC05C2">
              <w:rPr>
                <w:rFonts w:ascii="Calibri" w:eastAsia="Times New Roman" w:hAnsi="Calibri" w:cs="Calibri"/>
                <w:b/>
                <w:bCs/>
                <w:color w:val="000000"/>
                <w:sz w:val="18"/>
                <w:szCs w:val="18"/>
                <w14:ligatures w14:val="none"/>
              </w:rPr>
              <w:t>6</w:t>
            </w:r>
            <w:r w:rsidRPr="00FC05C2">
              <w:rPr>
                <w:rFonts w:ascii="Calibri" w:eastAsia="Times New Roman" w:hAnsi="Calibri" w:cs="Calibri"/>
                <w:color w:val="000000"/>
                <w:sz w:val="18"/>
                <w:szCs w:val="18"/>
                <w14:ligatures w14:val="none"/>
              </w:rPr>
              <w:t>   </w:t>
            </w:r>
          </w:p>
        </w:tc>
        <w:tc>
          <w:tcPr>
            <w:tcW w:w="1220" w:type="dxa"/>
            <w:tcBorders>
              <w:top w:val="nil"/>
              <w:left w:val="nil"/>
              <w:bottom w:val="single" w:sz="8" w:space="0" w:color="auto"/>
              <w:right w:val="single" w:sz="8" w:space="0" w:color="auto"/>
            </w:tcBorders>
            <w:shd w:val="clear" w:color="auto" w:fill="auto"/>
            <w:vAlign w:val="center"/>
            <w:hideMark/>
          </w:tcPr>
          <w:p w14:paraId="6AB4C6A5" w14:textId="77777777" w:rsidR="004836A6" w:rsidRPr="00FC05C2" w:rsidRDefault="004836A6" w:rsidP="00320A48">
            <w:pPr>
              <w:spacing w:after="0" w:line="240" w:lineRule="auto"/>
              <w:rPr>
                <w:rFonts w:ascii="Calibri" w:eastAsia="Times New Roman" w:hAnsi="Calibri" w:cs="Calibri"/>
                <w:color w:val="000000"/>
                <w:sz w:val="18"/>
                <w:szCs w:val="18"/>
                <w14:ligatures w14:val="none"/>
              </w:rPr>
            </w:pPr>
            <w:r w:rsidRPr="00FC05C2">
              <w:rPr>
                <w:rFonts w:ascii="Calibri" w:eastAsia="Times New Roman" w:hAnsi="Calibri" w:cs="Calibri"/>
                <w:color w:val="000000"/>
                <w:sz w:val="18"/>
                <w:szCs w:val="18"/>
                <w14:ligatures w14:val="none"/>
              </w:rPr>
              <w:t>5   </w:t>
            </w:r>
          </w:p>
        </w:tc>
        <w:tc>
          <w:tcPr>
            <w:tcW w:w="4500" w:type="dxa"/>
            <w:tcBorders>
              <w:top w:val="nil"/>
              <w:left w:val="nil"/>
              <w:bottom w:val="single" w:sz="8" w:space="0" w:color="auto"/>
              <w:right w:val="single" w:sz="8" w:space="0" w:color="auto"/>
            </w:tcBorders>
            <w:shd w:val="clear" w:color="auto" w:fill="auto"/>
            <w:vAlign w:val="center"/>
            <w:hideMark/>
          </w:tcPr>
          <w:p w14:paraId="3435A42C" w14:textId="77777777" w:rsidR="004836A6" w:rsidRPr="00E42F6E" w:rsidRDefault="004836A6" w:rsidP="00320A48">
            <w:pPr>
              <w:spacing w:after="0" w:line="240" w:lineRule="auto"/>
              <w:rPr>
                <w:rFonts w:ascii="Calibri" w:eastAsia="Times New Roman" w:hAnsi="Calibri" w:cs="Calibri"/>
                <w:color w:val="000000"/>
                <w:sz w:val="18"/>
                <w:szCs w:val="18"/>
                <w14:ligatures w14:val="none"/>
              </w:rPr>
            </w:pPr>
            <w:r w:rsidRPr="00E42F6E">
              <w:rPr>
                <w:rFonts w:ascii="Calibri" w:eastAsia="Times New Roman" w:hAnsi="Calibri" w:cs="Calibri"/>
                <w:color w:val="000000"/>
                <w:sz w:val="18"/>
                <w:szCs w:val="18"/>
                <w14:ligatures w14:val="none"/>
              </w:rPr>
              <w:t>Università di Cambridge    </w:t>
            </w:r>
          </w:p>
        </w:tc>
        <w:tc>
          <w:tcPr>
            <w:tcW w:w="3130" w:type="dxa"/>
            <w:tcBorders>
              <w:top w:val="nil"/>
              <w:left w:val="nil"/>
              <w:bottom w:val="single" w:sz="8" w:space="0" w:color="auto"/>
              <w:right w:val="single" w:sz="8" w:space="0" w:color="000000" w:themeColor="text1"/>
            </w:tcBorders>
            <w:shd w:val="clear" w:color="auto" w:fill="auto"/>
            <w:vAlign w:val="center"/>
            <w:hideMark/>
          </w:tcPr>
          <w:p w14:paraId="08E80BF9" w14:textId="77777777" w:rsidR="004836A6" w:rsidRPr="00E42F6E" w:rsidRDefault="004836A6" w:rsidP="00320A48">
            <w:pPr>
              <w:spacing w:after="0" w:line="240" w:lineRule="auto"/>
              <w:rPr>
                <w:rFonts w:ascii="Calibri" w:eastAsia="Times New Roman" w:hAnsi="Calibri" w:cs="Calibri"/>
                <w:color w:val="000000"/>
                <w:sz w:val="18"/>
                <w:szCs w:val="18"/>
                <w14:ligatures w14:val="none"/>
              </w:rPr>
            </w:pPr>
            <w:r w:rsidRPr="00E42F6E">
              <w:rPr>
                <w:rFonts w:ascii="Calibri" w:eastAsia="Times New Roman" w:hAnsi="Calibri" w:cs="Calibri"/>
                <w:color w:val="000000"/>
                <w:sz w:val="18"/>
                <w:szCs w:val="18"/>
                <w14:ligatures w14:val="none"/>
              </w:rPr>
              <w:t>Regno Unito    </w:t>
            </w:r>
          </w:p>
        </w:tc>
      </w:tr>
      <w:tr w:rsidR="004836A6" w:rsidRPr="00FC05C2" w14:paraId="267B9685" w14:textId="77777777" w:rsidTr="405C45ED">
        <w:trPr>
          <w:trHeight w:val="300"/>
          <w:jc w:val="center"/>
        </w:trPr>
        <w:tc>
          <w:tcPr>
            <w:tcW w:w="1400" w:type="dxa"/>
            <w:tcBorders>
              <w:top w:val="nil"/>
              <w:left w:val="single" w:sz="8" w:space="0" w:color="000000" w:themeColor="text1"/>
              <w:bottom w:val="single" w:sz="8" w:space="0" w:color="auto"/>
              <w:right w:val="single" w:sz="8" w:space="0" w:color="auto"/>
            </w:tcBorders>
            <w:shd w:val="clear" w:color="auto" w:fill="auto"/>
            <w:vAlign w:val="center"/>
            <w:hideMark/>
          </w:tcPr>
          <w:p w14:paraId="6A48D193" w14:textId="77777777" w:rsidR="004836A6" w:rsidRPr="00FC05C2" w:rsidRDefault="004836A6" w:rsidP="00320A48">
            <w:pPr>
              <w:spacing w:after="0" w:line="240" w:lineRule="auto"/>
              <w:rPr>
                <w:rFonts w:ascii="Calibri" w:eastAsia="Times New Roman" w:hAnsi="Calibri" w:cs="Calibri"/>
                <w:b/>
                <w:bCs/>
                <w:color w:val="000000"/>
                <w:sz w:val="18"/>
                <w:szCs w:val="18"/>
                <w14:ligatures w14:val="none"/>
              </w:rPr>
            </w:pPr>
            <w:r w:rsidRPr="00FC05C2">
              <w:rPr>
                <w:rFonts w:ascii="Calibri" w:eastAsia="Times New Roman" w:hAnsi="Calibri" w:cs="Calibri"/>
                <w:b/>
                <w:bCs/>
                <w:color w:val="000000"/>
                <w:sz w:val="18"/>
                <w:szCs w:val="18"/>
                <w14:ligatures w14:val="none"/>
              </w:rPr>
              <w:t>7</w:t>
            </w:r>
            <w:r w:rsidRPr="00FC05C2">
              <w:rPr>
                <w:rFonts w:ascii="Calibri" w:eastAsia="Times New Roman" w:hAnsi="Calibri" w:cs="Calibri"/>
                <w:color w:val="000000"/>
                <w:sz w:val="18"/>
                <w:szCs w:val="18"/>
                <w14:ligatures w14:val="none"/>
              </w:rPr>
              <w:t>   </w:t>
            </w:r>
          </w:p>
        </w:tc>
        <w:tc>
          <w:tcPr>
            <w:tcW w:w="1220" w:type="dxa"/>
            <w:tcBorders>
              <w:top w:val="nil"/>
              <w:left w:val="nil"/>
              <w:bottom w:val="single" w:sz="8" w:space="0" w:color="auto"/>
              <w:right w:val="single" w:sz="8" w:space="0" w:color="auto"/>
            </w:tcBorders>
            <w:shd w:val="clear" w:color="auto" w:fill="auto"/>
            <w:vAlign w:val="center"/>
            <w:hideMark/>
          </w:tcPr>
          <w:p w14:paraId="069CE15A" w14:textId="77777777" w:rsidR="004836A6" w:rsidRPr="00FC05C2" w:rsidRDefault="004836A6" w:rsidP="00320A48">
            <w:pPr>
              <w:spacing w:after="0" w:line="240" w:lineRule="auto"/>
              <w:rPr>
                <w:rFonts w:ascii="Calibri" w:eastAsia="Times New Roman" w:hAnsi="Calibri" w:cs="Calibri"/>
                <w:color w:val="000000"/>
                <w:sz w:val="18"/>
                <w:szCs w:val="18"/>
                <w14:ligatures w14:val="none"/>
              </w:rPr>
            </w:pPr>
            <w:r w:rsidRPr="00FC05C2">
              <w:rPr>
                <w:rFonts w:ascii="Calibri" w:eastAsia="Times New Roman" w:hAnsi="Calibri" w:cs="Calibri"/>
                <w:color w:val="000000"/>
                <w:sz w:val="18"/>
                <w:szCs w:val="18"/>
                <w14:ligatures w14:val="none"/>
              </w:rPr>
              <w:t>7   </w:t>
            </w:r>
          </w:p>
        </w:tc>
        <w:tc>
          <w:tcPr>
            <w:tcW w:w="4500" w:type="dxa"/>
            <w:tcBorders>
              <w:top w:val="nil"/>
              <w:left w:val="nil"/>
              <w:bottom w:val="single" w:sz="8" w:space="0" w:color="auto"/>
              <w:right w:val="single" w:sz="8" w:space="0" w:color="auto"/>
            </w:tcBorders>
            <w:shd w:val="clear" w:color="auto" w:fill="auto"/>
            <w:vAlign w:val="center"/>
            <w:hideMark/>
          </w:tcPr>
          <w:p w14:paraId="4B7DF138" w14:textId="77777777" w:rsidR="004836A6" w:rsidRPr="00804522" w:rsidRDefault="004836A6" w:rsidP="00320A48">
            <w:pPr>
              <w:spacing w:after="0" w:line="240" w:lineRule="auto"/>
              <w:rPr>
                <w:rFonts w:ascii="Calibri" w:eastAsia="Times New Roman" w:hAnsi="Calibri" w:cs="Calibri"/>
                <w:color w:val="000000"/>
                <w:sz w:val="18"/>
                <w:szCs w:val="18"/>
                <w:lang w:val="it-IT"/>
                <w14:ligatures w14:val="none"/>
              </w:rPr>
            </w:pPr>
            <w:r w:rsidRPr="00804522">
              <w:rPr>
                <w:rFonts w:ascii="Calibri" w:eastAsia="Times New Roman" w:hAnsi="Calibri" w:cs="Calibri"/>
                <w:color w:val="000000"/>
                <w:sz w:val="18"/>
                <w:szCs w:val="18"/>
                <w:lang w:val="it-IT"/>
                <w14:ligatures w14:val="none"/>
              </w:rPr>
              <w:t xml:space="preserve">ETH di Zurigo (Istituto federale di tecnologia)  </w:t>
            </w:r>
          </w:p>
        </w:tc>
        <w:tc>
          <w:tcPr>
            <w:tcW w:w="3130" w:type="dxa"/>
            <w:tcBorders>
              <w:top w:val="nil"/>
              <w:left w:val="nil"/>
              <w:bottom w:val="single" w:sz="8" w:space="0" w:color="auto"/>
              <w:right w:val="single" w:sz="8" w:space="0" w:color="000000" w:themeColor="text1"/>
            </w:tcBorders>
            <w:shd w:val="clear" w:color="auto" w:fill="auto"/>
            <w:vAlign w:val="center"/>
            <w:hideMark/>
          </w:tcPr>
          <w:p w14:paraId="399BBBAC" w14:textId="77777777" w:rsidR="004836A6" w:rsidRPr="00E42F6E" w:rsidRDefault="004836A6" w:rsidP="00320A48">
            <w:pPr>
              <w:spacing w:after="0" w:line="240" w:lineRule="auto"/>
              <w:rPr>
                <w:rFonts w:ascii="Calibri" w:eastAsia="Times New Roman" w:hAnsi="Calibri" w:cs="Calibri"/>
                <w:color w:val="000000"/>
                <w:sz w:val="18"/>
                <w:szCs w:val="18"/>
                <w14:ligatures w14:val="none"/>
              </w:rPr>
            </w:pPr>
            <w:r w:rsidRPr="00E42F6E">
              <w:rPr>
                <w:rFonts w:ascii="Calibri" w:eastAsia="Times New Roman" w:hAnsi="Calibri" w:cs="Calibri"/>
                <w:color w:val="000000"/>
                <w:sz w:val="18"/>
                <w:szCs w:val="18"/>
                <w14:ligatures w14:val="none"/>
              </w:rPr>
              <w:t>Svizzera    </w:t>
            </w:r>
          </w:p>
        </w:tc>
      </w:tr>
      <w:tr w:rsidR="004836A6" w:rsidRPr="00FC05C2" w14:paraId="4D0A19C1" w14:textId="77777777" w:rsidTr="405C45ED">
        <w:trPr>
          <w:trHeight w:val="300"/>
          <w:jc w:val="center"/>
        </w:trPr>
        <w:tc>
          <w:tcPr>
            <w:tcW w:w="1400" w:type="dxa"/>
            <w:tcBorders>
              <w:top w:val="nil"/>
              <w:left w:val="single" w:sz="8" w:space="0" w:color="000000" w:themeColor="text1"/>
              <w:bottom w:val="single" w:sz="8" w:space="0" w:color="auto"/>
              <w:right w:val="single" w:sz="8" w:space="0" w:color="auto"/>
            </w:tcBorders>
            <w:shd w:val="clear" w:color="auto" w:fill="auto"/>
            <w:vAlign w:val="center"/>
            <w:hideMark/>
          </w:tcPr>
          <w:p w14:paraId="6E4A2868" w14:textId="77777777" w:rsidR="004836A6" w:rsidRPr="00FC05C2" w:rsidRDefault="004836A6" w:rsidP="00320A48">
            <w:pPr>
              <w:spacing w:after="0" w:line="240" w:lineRule="auto"/>
              <w:rPr>
                <w:rFonts w:ascii="Calibri" w:eastAsia="Times New Roman" w:hAnsi="Calibri" w:cs="Calibri"/>
                <w:b/>
                <w:bCs/>
                <w:color w:val="000000"/>
                <w:sz w:val="18"/>
                <w:szCs w:val="18"/>
                <w14:ligatures w14:val="none"/>
              </w:rPr>
            </w:pPr>
            <w:r w:rsidRPr="00FC05C2">
              <w:rPr>
                <w:rFonts w:ascii="Calibri" w:eastAsia="Times New Roman" w:hAnsi="Calibri" w:cs="Calibri"/>
                <w:b/>
                <w:bCs/>
                <w:color w:val="000000"/>
                <w:sz w:val="18"/>
                <w:szCs w:val="18"/>
                <w14:ligatures w14:val="none"/>
              </w:rPr>
              <w:t>8</w:t>
            </w:r>
            <w:r w:rsidRPr="00FC05C2">
              <w:rPr>
                <w:rFonts w:ascii="Calibri" w:eastAsia="Times New Roman" w:hAnsi="Calibri" w:cs="Calibri"/>
                <w:color w:val="000000"/>
                <w:sz w:val="18"/>
                <w:szCs w:val="18"/>
                <w14:ligatures w14:val="none"/>
              </w:rPr>
              <w:t>   </w:t>
            </w:r>
          </w:p>
        </w:tc>
        <w:tc>
          <w:tcPr>
            <w:tcW w:w="1220" w:type="dxa"/>
            <w:tcBorders>
              <w:top w:val="nil"/>
              <w:left w:val="nil"/>
              <w:bottom w:val="single" w:sz="8" w:space="0" w:color="auto"/>
              <w:right w:val="single" w:sz="8" w:space="0" w:color="auto"/>
            </w:tcBorders>
            <w:shd w:val="clear" w:color="auto" w:fill="auto"/>
            <w:vAlign w:val="center"/>
            <w:hideMark/>
          </w:tcPr>
          <w:p w14:paraId="2DFD118C" w14:textId="77777777" w:rsidR="004836A6" w:rsidRPr="00FC05C2" w:rsidRDefault="004836A6" w:rsidP="00320A48">
            <w:pPr>
              <w:spacing w:after="0" w:line="240" w:lineRule="auto"/>
              <w:rPr>
                <w:rFonts w:ascii="Calibri" w:eastAsia="Times New Roman" w:hAnsi="Calibri" w:cs="Calibri"/>
                <w:color w:val="000000"/>
                <w:sz w:val="18"/>
                <w:szCs w:val="18"/>
                <w14:ligatures w14:val="none"/>
              </w:rPr>
            </w:pPr>
            <w:r w:rsidRPr="00FC05C2">
              <w:rPr>
                <w:rFonts w:ascii="Calibri" w:eastAsia="Times New Roman" w:hAnsi="Calibri" w:cs="Calibri"/>
                <w:color w:val="000000"/>
                <w:sz w:val="18"/>
                <w:szCs w:val="18"/>
                <w14:ligatures w14:val="none"/>
              </w:rPr>
              <w:t>8   </w:t>
            </w:r>
          </w:p>
        </w:tc>
        <w:tc>
          <w:tcPr>
            <w:tcW w:w="4500" w:type="dxa"/>
            <w:tcBorders>
              <w:top w:val="nil"/>
              <w:left w:val="nil"/>
              <w:bottom w:val="single" w:sz="8" w:space="0" w:color="auto"/>
              <w:right w:val="single" w:sz="8" w:space="0" w:color="auto"/>
            </w:tcBorders>
            <w:shd w:val="clear" w:color="auto" w:fill="auto"/>
            <w:vAlign w:val="center"/>
            <w:hideMark/>
          </w:tcPr>
          <w:p w14:paraId="6096F3C3" w14:textId="77777777" w:rsidR="004836A6" w:rsidRPr="00804522" w:rsidRDefault="004836A6" w:rsidP="00320A48">
            <w:pPr>
              <w:spacing w:after="0" w:line="240" w:lineRule="auto"/>
              <w:rPr>
                <w:rFonts w:ascii="Calibri" w:eastAsia="Times New Roman" w:hAnsi="Calibri" w:cs="Calibri"/>
                <w:color w:val="000000"/>
                <w:sz w:val="18"/>
                <w:szCs w:val="18"/>
                <w:lang w:val="it-IT"/>
                <w14:ligatures w14:val="none"/>
              </w:rPr>
            </w:pPr>
            <w:r w:rsidRPr="00804522">
              <w:rPr>
                <w:rFonts w:ascii="Calibri" w:eastAsia="Times New Roman" w:hAnsi="Calibri" w:cs="Calibri"/>
                <w:color w:val="000000"/>
                <w:sz w:val="18"/>
                <w:szCs w:val="18"/>
                <w:lang w:val="it-IT"/>
                <w14:ligatures w14:val="none"/>
              </w:rPr>
              <w:t xml:space="preserve">Università Nazionale di Singapore (NUS)  </w:t>
            </w:r>
          </w:p>
        </w:tc>
        <w:tc>
          <w:tcPr>
            <w:tcW w:w="3130" w:type="dxa"/>
            <w:tcBorders>
              <w:top w:val="nil"/>
              <w:left w:val="nil"/>
              <w:bottom w:val="single" w:sz="8" w:space="0" w:color="auto"/>
              <w:right w:val="single" w:sz="8" w:space="0" w:color="000000" w:themeColor="text1"/>
            </w:tcBorders>
            <w:shd w:val="clear" w:color="auto" w:fill="auto"/>
            <w:vAlign w:val="center"/>
            <w:hideMark/>
          </w:tcPr>
          <w:p w14:paraId="1A1259C2" w14:textId="77777777" w:rsidR="004836A6" w:rsidRPr="00E42F6E" w:rsidRDefault="004836A6" w:rsidP="00320A48">
            <w:pPr>
              <w:spacing w:after="0" w:line="240" w:lineRule="auto"/>
              <w:rPr>
                <w:rFonts w:ascii="Calibri" w:eastAsia="Times New Roman" w:hAnsi="Calibri" w:cs="Calibri"/>
                <w:color w:val="000000"/>
                <w:sz w:val="18"/>
                <w:szCs w:val="18"/>
                <w14:ligatures w14:val="none"/>
              </w:rPr>
            </w:pPr>
            <w:r w:rsidRPr="00E42F6E">
              <w:rPr>
                <w:rFonts w:ascii="Calibri" w:eastAsia="Times New Roman" w:hAnsi="Calibri" w:cs="Calibri"/>
                <w:color w:val="000000"/>
                <w:sz w:val="18"/>
                <w:szCs w:val="18"/>
                <w14:ligatures w14:val="none"/>
              </w:rPr>
              <w:t>Singapore    </w:t>
            </w:r>
          </w:p>
        </w:tc>
      </w:tr>
      <w:tr w:rsidR="004836A6" w:rsidRPr="00FC05C2" w14:paraId="5AF5EA64" w14:textId="77777777" w:rsidTr="405C45ED">
        <w:trPr>
          <w:trHeight w:val="300"/>
          <w:jc w:val="center"/>
        </w:trPr>
        <w:tc>
          <w:tcPr>
            <w:tcW w:w="1400" w:type="dxa"/>
            <w:tcBorders>
              <w:top w:val="nil"/>
              <w:left w:val="single" w:sz="8" w:space="0" w:color="000000" w:themeColor="text1"/>
              <w:bottom w:val="single" w:sz="8" w:space="0" w:color="auto"/>
              <w:right w:val="single" w:sz="8" w:space="0" w:color="auto"/>
            </w:tcBorders>
            <w:shd w:val="clear" w:color="auto" w:fill="auto"/>
            <w:vAlign w:val="center"/>
            <w:hideMark/>
          </w:tcPr>
          <w:p w14:paraId="178AD662" w14:textId="77777777" w:rsidR="004836A6" w:rsidRPr="00FC05C2" w:rsidRDefault="004836A6" w:rsidP="00320A48">
            <w:pPr>
              <w:spacing w:after="0" w:line="240" w:lineRule="auto"/>
              <w:rPr>
                <w:rFonts w:ascii="Calibri" w:eastAsia="Times New Roman" w:hAnsi="Calibri" w:cs="Calibri"/>
                <w:b/>
                <w:bCs/>
                <w:color w:val="000000"/>
                <w:sz w:val="18"/>
                <w:szCs w:val="18"/>
                <w14:ligatures w14:val="none"/>
              </w:rPr>
            </w:pPr>
            <w:r w:rsidRPr="00FC05C2">
              <w:rPr>
                <w:rFonts w:ascii="Calibri" w:eastAsia="Times New Roman" w:hAnsi="Calibri" w:cs="Calibri"/>
                <w:b/>
                <w:bCs/>
                <w:color w:val="000000"/>
                <w:sz w:val="18"/>
                <w:szCs w:val="18"/>
                <w14:ligatures w14:val="none"/>
              </w:rPr>
              <w:t>9</w:t>
            </w:r>
            <w:r w:rsidRPr="00FC05C2">
              <w:rPr>
                <w:rFonts w:ascii="Calibri" w:eastAsia="Times New Roman" w:hAnsi="Calibri" w:cs="Calibri"/>
                <w:color w:val="000000"/>
                <w:sz w:val="18"/>
                <w:szCs w:val="18"/>
                <w14:ligatures w14:val="none"/>
              </w:rPr>
              <w:t>   </w:t>
            </w:r>
          </w:p>
        </w:tc>
        <w:tc>
          <w:tcPr>
            <w:tcW w:w="1220" w:type="dxa"/>
            <w:tcBorders>
              <w:top w:val="nil"/>
              <w:left w:val="nil"/>
              <w:bottom w:val="single" w:sz="8" w:space="0" w:color="auto"/>
              <w:right w:val="single" w:sz="8" w:space="0" w:color="auto"/>
            </w:tcBorders>
            <w:shd w:val="clear" w:color="auto" w:fill="auto"/>
            <w:vAlign w:val="center"/>
            <w:hideMark/>
          </w:tcPr>
          <w:p w14:paraId="444F3C34" w14:textId="77777777" w:rsidR="004836A6" w:rsidRPr="00FC05C2" w:rsidRDefault="004836A6" w:rsidP="00320A48">
            <w:pPr>
              <w:spacing w:after="0" w:line="240" w:lineRule="auto"/>
              <w:rPr>
                <w:rFonts w:ascii="Calibri" w:eastAsia="Times New Roman" w:hAnsi="Calibri" w:cs="Calibri"/>
                <w:color w:val="000000"/>
                <w:sz w:val="18"/>
                <w:szCs w:val="18"/>
                <w14:ligatures w14:val="none"/>
              </w:rPr>
            </w:pPr>
            <w:r w:rsidRPr="00FC05C2">
              <w:rPr>
                <w:rFonts w:ascii="Calibri" w:eastAsia="Times New Roman" w:hAnsi="Calibri" w:cs="Calibri"/>
                <w:color w:val="000000"/>
                <w:sz w:val="18"/>
                <w:szCs w:val="18"/>
                <w14:ligatures w14:val="none"/>
              </w:rPr>
              <w:t>9   </w:t>
            </w:r>
          </w:p>
        </w:tc>
        <w:tc>
          <w:tcPr>
            <w:tcW w:w="4500" w:type="dxa"/>
            <w:tcBorders>
              <w:top w:val="nil"/>
              <w:left w:val="nil"/>
              <w:bottom w:val="single" w:sz="8" w:space="0" w:color="auto"/>
              <w:right w:val="single" w:sz="8" w:space="0" w:color="auto"/>
            </w:tcBorders>
            <w:shd w:val="clear" w:color="auto" w:fill="auto"/>
            <w:vAlign w:val="center"/>
            <w:hideMark/>
          </w:tcPr>
          <w:p w14:paraId="2EC55F1F" w14:textId="77777777" w:rsidR="004836A6" w:rsidRPr="00E42F6E" w:rsidRDefault="004836A6" w:rsidP="00320A48">
            <w:pPr>
              <w:spacing w:after="0" w:line="240" w:lineRule="auto"/>
              <w:rPr>
                <w:rFonts w:ascii="Calibri" w:eastAsia="Times New Roman" w:hAnsi="Calibri" w:cs="Calibri"/>
                <w:color w:val="000000"/>
                <w:sz w:val="18"/>
                <w:szCs w:val="18"/>
                <w14:ligatures w14:val="none"/>
              </w:rPr>
            </w:pPr>
            <w:r w:rsidRPr="00E42F6E">
              <w:rPr>
                <w:rFonts w:ascii="Calibri" w:eastAsia="Times New Roman" w:hAnsi="Calibri" w:cs="Calibri"/>
                <w:color w:val="000000"/>
                <w:sz w:val="18"/>
                <w:szCs w:val="18"/>
                <w14:ligatures w14:val="none"/>
              </w:rPr>
              <w:t xml:space="preserve">UCL (University College London)  </w:t>
            </w:r>
          </w:p>
        </w:tc>
        <w:tc>
          <w:tcPr>
            <w:tcW w:w="3130" w:type="dxa"/>
            <w:tcBorders>
              <w:top w:val="nil"/>
              <w:left w:val="nil"/>
              <w:bottom w:val="single" w:sz="8" w:space="0" w:color="auto"/>
              <w:right w:val="single" w:sz="8" w:space="0" w:color="000000" w:themeColor="text1"/>
            </w:tcBorders>
            <w:shd w:val="clear" w:color="auto" w:fill="auto"/>
            <w:vAlign w:val="center"/>
            <w:hideMark/>
          </w:tcPr>
          <w:p w14:paraId="64DF05FF" w14:textId="77777777" w:rsidR="004836A6" w:rsidRPr="00E42F6E" w:rsidRDefault="004836A6" w:rsidP="00320A48">
            <w:pPr>
              <w:spacing w:after="0" w:line="240" w:lineRule="auto"/>
              <w:rPr>
                <w:rFonts w:ascii="Calibri" w:eastAsia="Times New Roman" w:hAnsi="Calibri" w:cs="Calibri"/>
                <w:color w:val="000000"/>
                <w:sz w:val="18"/>
                <w:szCs w:val="18"/>
                <w14:ligatures w14:val="none"/>
              </w:rPr>
            </w:pPr>
            <w:r w:rsidRPr="00E42F6E">
              <w:rPr>
                <w:rFonts w:ascii="Calibri" w:eastAsia="Times New Roman" w:hAnsi="Calibri" w:cs="Calibri"/>
                <w:color w:val="000000"/>
                <w:sz w:val="18"/>
                <w:szCs w:val="18"/>
                <w14:ligatures w14:val="none"/>
              </w:rPr>
              <w:t>Regno Unito    </w:t>
            </w:r>
          </w:p>
        </w:tc>
      </w:tr>
      <w:tr w:rsidR="004836A6" w:rsidRPr="00FC05C2" w14:paraId="070864D2" w14:textId="77777777" w:rsidTr="405C45ED">
        <w:trPr>
          <w:trHeight w:val="300"/>
          <w:jc w:val="center"/>
        </w:trPr>
        <w:tc>
          <w:tcPr>
            <w:tcW w:w="1400" w:type="dxa"/>
            <w:tcBorders>
              <w:top w:val="nil"/>
              <w:left w:val="single" w:sz="8" w:space="0" w:color="000000" w:themeColor="text1"/>
              <w:bottom w:val="single" w:sz="8" w:space="0" w:color="auto"/>
              <w:right w:val="single" w:sz="8" w:space="0" w:color="auto"/>
            </w:tcBorders>
            <w:shd w:val="clear" w:color="auto" w:fill="auto"/>
            <w:vAlign w:val="center"/>
            <w:hideMark/>
          </w:tcPr>
          <w:p w14:paraId="272DE79B" w14:textId="77777777" w:rsidR="004836A6" w:rsidRPr="00FC05C2" w:rsidRDefault="004836A6" w:rsidP="00320A48">
            <w:pPr>
              <w:spacing w:after="0" w:line="240" w:lineRule="auto"/>
              <w:rPr>
                <w:rFonts w:ascii="Calibri" w:eastAsia="Times New Roman" w:hAnsi="Calibri" w:cs="Calibri"/>
                <w:b/>
                <w:bCs/>
                <w:color w:val="000000"/>
                <w:sz w:val="18"/>
                <w:szCs w:val="18"/>
                <w14:ligatures w14:val="none"/>
              </w:rPr>
            </w:pPr>
            <w:r w:rsidRPr="00FC05C2">
              <w:rPr>
                <w:rFonts w:ascii="Calibri" w:eastAsia="Times New Roman" w:hAnsi="Calibri" w:cs="Calibri"/>
                <w:b/>
                <w:bCs/>
                <w:color w:val="000000"/>
                <w:sz w:val="18"/>
                <w:szCs w:val="18"/>
                <w14:ligatures w14:val="none"/>
              </w:rPr>
              <w:t>10</w:t>
            </w:r>
            <w:r w:rsidRPr="00FC05C2">
              <w:rPr>
                <w:rFonts w:ascii="Calibri" w:eastAsia="Times New Roman" w:hAnsi="Calibri" w:cs="Calibri"/>
                <w:color w:val="000000"/>
                <w:sz w:val="18"/>
                <w:szCs w:val="18"/>
                <w14:ligatures w14:val="none"/>
              </w:rPr>
              <w:t>   </w:t>
            </w:r>
          </w:p>
        </w:tc>
        <w:tc>
          <w:tcPr>
            <w:tcW w:w="1220" w:type="dxa"/>
            <w:tcBorders>
              <w:top w:val="nil"/>
              <w:left w:val="nil"/>
              <w:bottom w:val="single" w:sz="8" w:space="0" w:color="auto"/>
              <w:right w:val="single" w:sz="8" w:space="0" w:color="auto"/>
            </w:tcBorders>
            <w:shd w:val="clear" w:color="auto" w:fill="auto"/>
            <w:vAlign w:val="center"/>
            <w:hideMark/>
          </w:tcPr>
          <w:p w14:paraId="271AE0A7" w14:textId="77777777" w:rsidR="004836A6" w:rsidRPr="00FC05C2" w:rsidRDefault="004836A6" w:rsidP="00320A48">
            <w:pPr>
              <w:spacing w:after="0" w:line="240" w:lineRule="auto"/>
              <w:rPr>
                <w:rFonts w:ascii="Calibri" w:eastAsia="Times New Roman" w:hAnsi="Calibri" w:cs="Calibri"/>
                <w:b/>
                <w:bCs/>
                <w:color w:val="000000"/>
                <w:sz w:val="18"/>
                <w:szCs w:val="18"/>
                <w14:ligatures w14:val="none"/>
              </w:rPr>
            </w:pPr>
            <w:r w:rsidRPr="00FC05C2">
              <w:rPr>
                <w:rFonts w:ascii="Calibri" w:eastAsia="Times New Roman" w:hAnsi="Calibri" w:cs="Calibri"/>
                <w:b/>
                <w:bCs/>
                <w:color w:val="000000"/>
                <w:sz w:val="18"/>
                <w:szCs w:val="18"/>
                <w14:ligatures w14:val="none"/>
              </w:rPr>
              <w:t>10   </w:t>
            </w:r>
          </w:p>
        </w:tc>
        <w:tc>
          <w:tcPr>
            <w:tcW w:w="4500" w:type="dxa"/>
            <w:tcBorders>
              <w:top w:val="nil"/>
              <w:left w:val="nil"/>
              <w:bottom w:val="single" w:sz="8" w:space="0" w:color="auto"/>
              <w:right w:val="single" w:sz="8" w:space="0" w:color="auto"/>
            </w:tcBorders>
            <w:shd w:val="clear" w:color="auto" w:fill="auto"/>
            <w:vAlign w:val="center"/>
            <w:hideMark/>
          </w:tcPr>
          <w:p w14:paraId="4D293B1D" w14:textId="77777777" w:rsidR="004836A6" w:rsidRPr="00804522" w:rsidRDefault="004836A6" w:rsidP="00320A48">
            <w:pPr>
              <w:spacing w:after="0" w:line="240" w:lineRule="auto"/>
              <w:rPr>
                <w:rFonts w:ascii="Calibri" w:eastAsia="Times New Roman" w:hAnsi="Calibri" w:cs="Calibri"/>
                <w:color w:val="000000"/>
                <w:sz w:val="18"/>
                <w:szCs w:val="18"/>
                <w:lang w:val="it-IT"/>
                <w14:ligatures w14:val="none"/>
              </w:rPr>
            </w:pPr>
            <w:r w:rsidRPr="00804522">
              <w:rPr>
                <w:rFonts w:ascii="Calibri" w:eastAsia="Times New Roman" w:hAnsi="Calibri" w:cs="Calibri"/>
                <w:color w:val="000000"/>
                <w:sz w:val="18"/>
                <w:szCs w:val="18"/>
                <w:lang w:val="it-IT"/>
                <w14:ligatures w14:val="none"/>
              </w:rPr>
              <w:t xml:space="preserve">Istituto di tecnologia della California (Caltech)  </w:t>
            </w:r>
          </w:p>
        </w:tc>
        <w:tc>
          <w:tcPr>
            <w:tcW w:w="3130" w:type="dxa"/>
            <w:tcBorders>
              <w:top w:val="nil"/>
              <w:left w:val="nil"/>
              <w:bottom w:val="single" w:sz="8" w:space="0" w:color="auto"/>
              <w:right w:val="single" w:sz="8" w:space="0" w:color="000000" w:themeColor="text1"/>
            </w:tcBorders>
            <w:shd w:val="clear" w:color="auto" w:fill="auto"/>
            <w:vAlign w:val="center"/>
            <w:hideMark/>
          </w:tcPr>
          <w:p w14:paraId="41CD9636" w14:textId="77777777" w:rsidR="004836A6" w:rsidRPr="00E42F6E" w:rsidRDefault="004836A6" w:rsidP="00320A48">
            <w:pPr>
              <w:spacing w:after="0" w:line="240" w:lineRule="auto"/>
              <w:rPr>
                <w:rFonts w:ascii="Calibri" w:eastAsia="Times New Roman" w:hAnsi="Calibri" w:cs="Calibri"/>
                <w:color w:val="000000"/>
                <w:sz w:val="18"/>
                <w:szCs w:val="18"/>
                <w14:ligatures w14:val="none"/>
              </w:rPr>
            </w:pPr>
            <w:r w:rsidRPr="00E42F6E">
              <w:rPr>
                <w:rFonts w:ascii="Calibri" w:eastAsia="Times New Roman" w:hAnsi="Calibri" w:cs="Calibri"/>
                <w:color w:val="000000"/>
                <w:sz w:val="18"/>
                <w:szCs w:val="18"/>
                <w14:ligatures w14:val="none"/>
              </w:rPr>
              <w:t xml:space="preserve">Stati Uniti </w:t>
            </w:r>
            <w:proofErr w:type="spellStart"/>
            <w:r w:rsidRPr="00E42F6E">
              <w:rPr>
                <w:rFonts w:ascii="Calibri" w:eastAsia="Times New Roman" w:hAnsi="Calibri" w:cs="Calibri"/>
                <w:color w:val="000000"/>
                <w:sz w:val="18"/>
                <w:szCs w:val="18"/>
                <w14:ligatures w14:val="none"/>
              </w:rPr>
              <w:t>d'America</w:t>
            </w:r>
            <w:proofErr w:type="spellEnd"/>
            <w:r w:rsidRPr="00E42F6E">
              <w:rPr>
                <w:rFonts w:ascii="Calibri" w:eastAsia="Times New Roman" w:hAnsi="Calibri" w:cs="Calibri"/>
                <w:color w:val="000000"/>
                <w:sz w:val="18"/>
                <w:szCs w:val="18"/>
                <w14:ligatures w14:val="none"/>
              </w:rPr>
              <w:t>   </w:t>
            </w:r>
          </w:p>
        </w:tc>
      </w:tr>
    </w:tbl>
    <w:p w14:paraId="177664E0" w14:textId="40CB85C6" w:rsidR="005B008B" w:rsidRDefault="007C10FC" w:rsidP="00936D8E">
      <w:pPr>
        <w:pStyle w:val="NormalWeb"/>
        <w:spacing w:line="360" w:lineRule="auto"/>
        <w:ind w:left="5040" w:firstLine="720"/>
        <w:rPr>
          <w:rStyle w:val="Strong"/>
          <w:rFonts w:asciiTheme="majorHAnsi" w:eastAsiaTheme="majorEastAsia" w:hAnsiTheme="majorHAnsi" w:cstheme="majorHAnsi"/>
          <w:sz w:val="22"/>
          <w:szCs w:val="22"/>
        </w:rPr>
      </w:pPr>
      <w:r>
        <w:rPr>
          <w:rStyle w:val="Strong"/>
          <w:rFonts w:asciiTheme="majorHAnsi" w:eastAsiaTheme="majorEastAsia" w:hAnsiTheme="majorHAnsi" w:cstheme="majorHAnsi"/>
          <w:sz w:val="22"/>
          <w:szCs w:val="22"/>
        </w:rPr>
        <w:t xml:space="preserve">SINTESI </w:t>
      </w:r>
      <w:r w:rsidR="005B008B">
        <w:rPr>
          <w:rStyle w:val="Strong"/>
          <w:rFonts w:asciiTheme="majorHAnsi" w:eastAsiaTheme="majorEastAsia" w:hAnsiTheme="majorHAnsi" w:cstheme="majorHAnsi"/>
          <w:sz w:val="22"/>
          <w:szCs w:val="22"/>
        </w:rPr>
        <w:t xml:space="preserve">- </w:t>
      </w:r>
      <w:r w:rsidR="00936D8E">
        <w:rPr>
          <w:rStyle w:val="Strong"/>
          <w:rFonts w:asciiTheme="majorHAnsi" w:eastAsiaTheme="majorEastAsia" w:hAnsiTheme="majorHAnsi" w:cstheme="majorHAnsi"/>
          <w:sz w:val="22"/>
          <w:szCs w:val="22"/>
        </w:rPr>
        <w:t xml:space="preserve">ITALIA </w:t>
      </w:r>
    </w:p>
    <w:p w14:paraId="264E4A1E" w14:textId="34D73693" w:rsidR="00936D8E" w:rsidRPr="00804522" w:rsidRDefault="005411A3" w:rsidP="00150C83">
      <w:pPr>
        <w:spacing w:line="360" w:lineRule="auto"/>
        <w:rPr>
          <w:rFonts w:ascii="Calibri" w:hAnsi="Calibri" w:cs="Calibri"/>
          <w:lang w:val="it-IT"/>
        </w:rPr>
      </w:pPr>
      <w:r w:rsidRPr="00804522">
        <w:rPr>
          <w:rFonts w:ascii="Calibri" w:hAnsi="Calibri" w:cs="Calibri"/>
          <w:b/>
          <w:bCs/>
          <w:lang w:val="it-IT"/>
        </w:rPr>
        <w:t xml:space="preserve">Nunzio Quacquarelli, </w:t>
      </w:r>
      <w:r w:rsidR="001A66B8" w:rsidRPr="00804522">
        <w:rPr>
          <w:rFonts w:ascii="Calibri" w:hAnsi="Calibri" w:cs="Calibri"/>
          <w:b/>
          <w:bCs/>
          <w:lang w:val="it-IT"/>
        </w:rPr>
        <w:t xml:space="preserve">fondatore </w:t>
      </w:r>
      <w:r w:rsidRPr="00804522">
        <w:rPr>
          <w:rFonts w:ascii="Calibri" w:hAnsi="Calibri" w:cs="Calibri"/>
          <w:b/>
          <w:bCs/>
          <w:lang w:val="it-IT"/>
        </w:rPr>
        <w:t xml:space="preserve">e </w:t>
      </w:r>
      <w:r w:rsidR="00150C83" w:rsidRPr="00804522">
        <w:rPr>
          <w:rFonts w:ascii="Calibri" w:hAnsi="Calibri" w:cs="Calibri"/>
          <w:b/>
          <w:bCs/>
          <w:lang w:val="it-IT"/>
        </w:rPr>
        <w:t xml:space="preserve">presidente </w:t>
      </w:r>
      <w:r w:rsidRPr="00804522">
        <w:rPr>
          <w:rFonts w:ascii="Calibri" w:hAnsi="Calibri" w:cs="Calibri"/>
          <w:b/>
          <w:bCs/>
          <w:lang w:val="it-IT"/>
        </w:rPr>
        <w:t xml:space="preserve">di QS, </w:t>
      </w:r>
      <w:r w:rsidRPr="00A073E4">
        <w:rPr>
          <w:rFonts w:ascii="Calibri" w:hAnsi="Calibri" w:cs="Calibri"/>
          <w:lang w:val="it-IT"/>
        </w:rPr>
        <w:t>ha</w:t>
      </w:r>
      <w:r w:rsidRPr="00804522">
        <w:rPr>
          <w:rFonts w:ascii="Calibri" w:hAnsi="Calibri" w:cs="Calibri"/>
          <w:b/>
          <w:bCs/>
          <w:lang w:val="it-IT"/>
        </w:rPr>
        <w:t xml:space="preserve"> </w:t>
      </w:r>
      <w:r w:rsidR="00150C83" w:rsidRPr="00804522">
        <w:rPr>
          <w:rFonts w:ascii="Calibri" w:hAnsi="Calibri" w:cs="Calibri"/>
          <w:lang w:val="it-IT"/>
        </w:rPr>
        <w:t xml:space="preserve">dichiarato: </w:t>
      </w:r>
      <w:r w:rsidR="00936D8E" w:rsidRPr="00804522">
        <w:rPr>
          <w:rFonts w:ascii="Calibri" w:hAnsi="Calibri" w:cs="Calibri"/>
          <w:i/>
          <w:iCs/>
          <w:lang w:val="it-IT"/>
        </w:rPr>
        <w:t xml:space="preserve">"Come ha giustamente avvertito Fabio Panetta, Governatore della Banca d'Italia, l'Italia si trova ad affrontare una doppia crisi: l'invecchiamento della forza lavoro e l'accelerazione della perdita dei suoi giovani più istruiti. Secondo l'ISTAT, nell'ultimo decennio il Paese ha subito una perdita netta di quasi 100.000 laureati tra i 25 e i 35 anni. Non si tratta solo di un cambiamento demografico, ma di un'emergenza </w:t>
      </w:r>
      <w:r w:rsidR="00D700FE">
        <w:rPr>
          <w:rFonts w:ascii="Calibri" w:hAnsi="Calibri" w:cs="Calibri"/>
          <w:i/>
          <w:iCs/>
          <w:lang w:val="it-IT"/>
        </w:rPr>
        <w:t>economica e sociale</w:t>
      </w:r>
      <w:r w:rsidR="00936D8E" w:rsidRPr="00804522">
        <w:rPr>
          <w:rFonts w:ascii="Calibri" w:hAnsi="Calibri" w:cs="Calibri"/>
          <w:i/>
          <w:iCs/>
          <w:lang w:val="it-IT"/>
        </w:rPr>
        <w:t>. Le migliori università italiane si stanno guadagnando un posto sulla scena mondiale. Il Politecnico di Milano, ad esempio, è entrato nella QS global top 100 - un risultato storico per l'Italia e un segno di ciò che è possibile fare con una visione</w:t>
      </w:r>
      <w:r w:rsidR="004D3107">
        <w:rPr>
          <w:rFonts w:ascii="Calibri" w:hAnsi="Calibri" w:cs="Calibri"/>
          <w:i/>
          <w:iCs/>
          <w:lang w:val="it-IT"/>
        </w:rPr>
        <w:t xml:space="preserve"> strategica</w:t>
      </w:r>
      <w:r w:rsidR="00936D8E" w:rsidRPr="00804522">
        <w:rPr>
          <w:rFonts w:ascii="Calibri" w:hAnsi="Calibri" w:cs="Calibri"/>
          <w:i/>
          <w:iCs/>
          <w:lang w:val="it-IT"/>
        </w:rPr>
        <w:t xml:space="preserve"> a lungo termine. Ma questa eccellenza rimane concentrata. La sfida è ora quella di scalarla a livello di sistema. In un momento in cui i salari reali rimangono al di sotto dei livelli dell'anno 2000, il prestigio accademico globale non è sufficiente. L'Italia deve trasformare le sue università in motori di crescita inclusiva, non solo in avamposti accademici. Ciò significa ricostruire gli incentivi al rientro</w:t>
      </w:r>
      <w:r w:rsidR="00625A47">
        <w:rPr>
          <w:rFonts w:ascii="Calibri" w:hAnsi="Calibri" w:cs="Calibri"/>
          <w:i/>
          <w:iCs/>
          <w:lang w:val="it-IT"/>
        </w:rPr>
        <w:t xml:space="preserve"> dei talenti emigrati all’estero</w:t>
      </w:r>
      <w:r w:rsidR="00936D8E" w:rsidRPr="00804522">
        <w:rPr>
          <w:rFonts w:ascii="Calibri" w:hAnsi="Calibri" w:cs="Calibri"/>
          <w:i/>
          <w:iCs/>
          <w:lang w:val="it-IT"/>
        </w:rPr>
        <w:t xml:space="preserve">, creare alleanze università-industria e tradurre il successo formativo in opportunità di carriera in patria. Il riconoscimento globale è un passo </w:t>
      </w:r>
      <w:r w:rsidR="00AA7220" w:rsidRPr="00804522">
        <w:rPr>
          <w:rFonts w:ascii="Calibri" w:hAnsi="Calibri" w:cs="Calibri"/>
          <w:i/>
          <w:iCs/>
          <w:lang w:val="it-IT"/>
        </w:rPr>
        <w:t>essenziale</w:t>
      </w:r>
      <w:r w:rsidR="00936D8E" w:rsidRPr="00804522">
        <w:rPr>
          <w:rFonts w:ascii="Calibri" w:hAnsi="Calibri" w:cs="Calibri"/>
          <w:i/>
          <w:iCs/>
          <w:lang w:val="it-IT"/>
        </w:rPr>
        <w:t xml:space="preserve">, ma la vera vittoria è il mantenimento dei </w:t>
      </w:r>
      <w:r w:rsidR="00AA7220" w:rsidRPr="00804522">
        <w:rPr>
          <w:rFonts w:ascii="Calibri" w:hAnsi="Calibri" w:cs="Calibri"/>
          <w:i/>
          <w:iCs/>
          <w:lang w:val="it-IT"/>
        </w:rPr>
        <w:t xml:space="preserve">talenti </w:t>
      </w:r>
      <w:r w:rsidR="00936D8E" w:rsidRPr="00804522">
        <w:rPr>
          <w:rFonts w:ascii="Calibri" w:hAnsi="Calibri" w:cs="Calibri"/>
          <w:i/>
          <w:iCs/>
          <w:lang w:val="it-IT"/>
        </w:rPr>
        <w:t>a livello nazionale".</w:t>
      </w:r>
    </w:p>
    <w:tbl>
      <w:tblPr>
        <w:tblW w:w="7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387"/>
        <w:gridCol w:w="960"/>
        <w:gridCol w:w="960"/>
        <w:gridCol w:w="4360"/>
      </w:tblGrid>
      <w:tr w:rsidR="006B062B" w:rsidRPr="006B062B" w14:paraId="7EA2575F" w14:textId="77777777" w:rsidTr="00712DF5">
        <w:trPr>
          <w:trHeight w:val="290"/>
          <w:jc w:val="center"/>
        </w:trPr>
        <w:tc>
          <w:tcPr>
            <w:tcW w:w="7240" w:type="dxa"/>
            <w:gridSpan w:val="4"/>
            <w:shd w:val="clear" w:color="auto" w:fill="FFFFFF" w:themeFill="background1"/>
            <w:vAlign w:val="center"/>
            <w:hideMark/>
          </w:tcPr>
          <w:p w14:paraId="58242B6A" w14:textId="77777777" w:rsidR="006B062B" w:rsidRPr="006B062B" w:rsidRDefault="006B062B" w:rsidP="006B062B">
            <w:pPr>
              <w:spacing w:after="0" w:line="240" w:lineRule="auto"/>
              <w:jc w:val="center"/>
              <w:rPr>
                <w:rFonts w:ascii="Calibri" w:eastAsia="Times New Roman" w:hAnsi="Calibri" w:cs="Calibri"/>
                <w:b/>
                <w:bCs/>
                <w:sz w:val="20"/>
                <w:szCs w:val="20"/>
                <w:lang w:val="en-US" w:eastAsia="zh-CN"/>
                <w14:ligatures w14:val="none"/>
              </w:rPr>
            </w:pPr>
            <w:r w:rsidRPr="006B062B">
              <w:rPr>
                <w:rFonts w:ascii="Calibri" w:eastAsia="Times New Roman" w:hAnsi="Calibri" w:cs="Calibri"/>
                <w:b/>
                <w:bCs/>
                <w:sz w:val="20"/>
                <w:szCs w:val="20"/>
                <w:lang w:val="en-US" w:eastAsia="zh-CN"/>
                <w14:ligatures w14:val="none"/>
              </w:rPr>
              <w:t>QS World University Rankings - Università italiane nella Top 500</w:t>
            </w:r>
          </w:p>
        </w:tc>
      </w:tr>
      <w:tr w:rsidR="006B062B" w:rsidRPr="006B062B" w14:paraId="0A5E58A4" w14:textId="77777777" w:rsidTr="00712DF5">
        <w:trPr>
          <w:trHeight w:val="370"/>
          <w:jc w:val="center"/>
        </w:trPr>
        <w:tc>
          <w:tcPr>
            <w:tcW w:w="960" w:type="dxa"/>
            <w:shd w:val="clear" w:color="auto" w:fill="FFFFFF" w:themeFill="background1"/>
            <w:vAlign w:val="center"/>
            <w:hideMark/>
          </w:tcPr>
          <w:p w14:paraId="34FEDDDC" w14:textId="77777777" w:rsidR="006B062B" w:rsidRPr="006B062B" w:rsidRDefault="006B062B" w:rsidP="006B062B">
            <w:pPr>
              <w:spacing w:after="0" w:line="240" w:lineRule="auto"/>
              <w:rPr>
                <w:rFonts w:ascii="Calibri" w:eastAsia="Times New Roman" w:hAnsi="Calibri" w:cs="Calibri"/>
                <w:b/>
                <w:bCs/>
                <w:sz w:val="20"/>
                <w:szCs w:val="20"/>
                <w:lang w:val="en-US" w:eastAsia="zh-CN"/>
                <w14:ligatures w14:val="none"/>
              </w:rPr>
            </w:pPr>
            <w:r w:rsidRPr="006B062B">
              <w:rPr>
                <w:rFonts w:ascii="Calibri" w:eastAsia="Times New Roman" w:hAnsi="Calibri" w:cs="Calibri"/>
                <w:b/>
                <w:bCs/>
                <w:sz w:val="20"/>
                <w:szCs w:val="20"/>
                <w:lang w:val="en-US" w:eastAsia="zh-CN"/>
                <w14:ligatures w14:val="none"/>
              </w:rPr>
              <w:t>Cambiamento</w:t>
            </w:r>
          </w:p>
        </w:tc>
        <w:tc>
          <w:tcPr>
            <w:tcW w:w="960" w:type="dxa"/>
            <w:shd w:val="clear" w:color="auto" w:fill="FFFFFF" w:themeFill="background1"/>
            <w:vAlign w:val="center"/>
            <w:hideMark/>
          </w:tcPr>
          <w:p w14:paraId="30920EA0" w14:textId="77777777" w:rsidR="006B062B" w:rsidRPr="006B062B" w:rsidRDefault="006B062B" w:rsidP="006B062B">
            <w:pPr>
              <w:spacing w:after="0" w:line="240" w:lineRule="auto"/>
              <w:jc w:val="center"/>
              <w:rPr>
                <w:rFonts w:ascii="Calibri" w:eastAsia="Times New Roman" w:hAnsi="Calibri" w:cs="Calibri"/>
                <w:b/>
                <w:bCs/>
                <w:sz w:val="20"/>
                <w:szCs w:val="20"/>
                <w:lang w:val="en-US" w:eastAsia="zh-CN"/>
                <w14:ligatures w14:val="none"/>
              </w:rPr>
            </w:pPr>
            <w:r w:rsidRPr="006B062B">
              <w:rPr>
                <w:rFonts w:ascii="Calibri" w:eastAsia="Times New Roman" w:hAnsi="Calibri" w:cs="Calibri"/>
                <w:b/>
                <w:bCs/>
                <w:sz w:val="20"/>
                <w:szCs w:val="20"/>
                <w:lang w:val="en-US" w:eastAsia="zh-CN"/>
                <w14:ligatures w14:val="none"/>
              </w:rPr>
              <w:t>2026</w:t>
            </w:r>
          </w:p>
        </w:tc>
        <w:tc>
          <w:tcPr>
            <w:tcW w:w="960" w:type="dxa"/>
            <w:shd w:val="clear" w:color="auto" w:fill="FFFFFF" w:themeFill="background1"/>
            <w:vAlign w:val="center"/>
            <w:hideMark/>
          </w:tcPr>
          <w:p w14:paraId="6E47D176" w14:textId="77777777" w:rsidR="006B062B" w:rsidRPr="006B062B" w:rsidRDefault="006B062B" w:rsidP="006B062B">
            <w:pPr>
              <w:spacing w:after="0" w:line="240" w:lineRule="auto"/>
              <w:jc w:val="center"/>
              <w:rPr>
                <w:rFonts w:ascii="Calibri" w:eastAsia="Times New Roman" w:hAnsi="Calibri" w:cs="Calibri"/>
                <w:b/>
                <w:bCs/>
                <w:sz w:val="20"/>
                <w:szCs w:val="20"/>
                <w:lang w:val="en-US" w:eastAsia="zh-CN"/>
                <w14:ligatures w14:val="none"/>
              </w:rPr>
            </w:pPr>
            <w:r w:rsidRPr="006B062B">
              <w:rPr>
                <w:rFonts w:ascii="Calibri" w:eastAsia="Times New Roman" w:hAnsi="Calibri" w:cs="Calibri"/>
                <w:b/>
                <w:bCs/>
                <w:sz w:val="20"/>
                <w:szCs w:val="20"/>
                <w:lang w:val="en-US" w:eastAsia="zh-CN"/>
                <w14:ligatures w14:val="none"/>
              </w:rPr>
              <w:t>2025</w:t>
            </w:r>
          </w:p>
        </w:tc>
        <w:tc>
          <w:tcPr>
            <w:tcW w:w="4360" w:type="dxa"/>
            <w:shd w:val="clear" w:color="auto" w:fill="FFFFFF" w:themeFill="background1"/>
            <w:vAlign w:val="center"/>
            <w:hideMark/>
          </w:tcPr>
          <w:p w14:paraId="543B84B1" w14:textId="77777777" w:rsidR="006B062B" w:rsidRPr="006B062B" w:rsidRDefault="006B062B" w:rsidP="006B062B">
            <w:pPr>
              <w:spacing w:after="0" w:line="240" w:lineRule="auto"/>
              <w:rPr>
                <w:rFonts w:ascii="Calibri" w:eastAsia="Times New Roman" w:hAnsi="Calibri" w:cs="Calibri"/>
                <w:b/>
                <w:bCs/>
                <w:sz w:val="20"/>
                <w:szCs w:val="20"/>
                <w:lang w:val="en-US" w:eastAsia="zh-CN"/>
                <w14:ligatures w14:val="none"/>
              </w:rPr>
            </w:pPr>
            <w:r w:rsidRPr="006B062B">
              <w:rPr>
                <w:rFonts w:ascii="Calibri" w:eastAsia="Times New Roman" w:hAnsi="Calibri" w:cs="Calibri"/>
                <w:b/>
                <w:bCs/>
                <w:sz w:val="20"/>
                <w:szCs w:val="20"/>
                <w:lang w:val="en-US" w:eastAsia="zh-CN"/>
                <w14:ligatures w14:val="none"/>
              </w:rPr>
              <w:t>Istituzione</w:t>
            </w:r>
          </w:p>
        </w:tc>
      </w:tr>
      <w:tr w:rsidR="006B062B" w:rsidRPr="006B062B" w14:paraId="08E9F8B9" w14:textId="77777777" w:rsidTr="00712DF5">
        <w:trPr>
          <w:trHeight w:val="420"/>
          <w:jc w:val="center"/>
        </w:trPr>
        <w:tc>
          <w:tcPr>
            <w:tcW w:w="960" w:type="dxa"/>
            <w:shd w:val="clear" w:color="auto" w:fill="FFFFFF" w:themeFill="background1"/>
            <w:noWrap/>
            <w:vAlign w:val="center"/>
            <w:hideMark/>
          </w:tcPr>
          <w:p w14:paraId="607B32FD" w14:textId="252F2765" w:rsidR="006B062B" w:rsidRPr="006B062B" w:rsidRDefault="00D52C88" w:rsidP="006B062B">
            <w:pPr>
              <w:spacing w:after="0" w:line="240" w:lineRule="auto"/>
              <w:jc w:val="center"/>
              <w:rPr>
                <w:rFonts w:ascii="Calibri" w:eastAsia="Times New Roman" w:hAnsi="Calibri" w:cs="Calibri"/>
                <w:b/>
                <w:bCs/>
                <w:color w:val="00CC00"/>
                <w:sz w:val="20"/>
                <w:szCs w:val="20"/>
                <w:lang w:val="en-US" w:eastAsia="zh-CN"/>
                <w14:ligatures w14:val="none"/>
              </w:rPr>
            </w:pPr>
            <w:r w:rsidRPr="002D2B02">
              <w:rPr>
                <w:rFonts w:ascii="Calibri" w:eastAsia="Times New Roman" w:hAnsi="Calibri" w:cs="Calibri"/>
                <w:b/>
                <w:bCs/>
                <w:color w:val="00CC00"/>
                <w:sz w:val="20"/>
                <w:szCs w:val="20"/>
                <w:lang w:val="en-US" w:eastAsia="zh-CN"/>
                <w14:ligatures w14:val="none"/>
              </w:rPr>
              <w:t>+</w:t>
            </w:r>
            <w:r w:rsidR="006B062B" w:rsidRPr="006B062B">
              <w:rPr>
                <w:rFonts w:ascii="Calibri" w:eastAsia="Times New Roman" w:hAnsi="Calibri" w:cs="Calibri"/>
                <w:b/>
                <w:bCs/>
                <w:color w:val="00CC00"/>
                <w:sz w:val="20"/>
                <w:szCs w:val="20"/>
                <w:lang w:val="en-US" w:eastAsia="zh-CN"/>
                <w14:ligatures w14:val="none"/>
              </w:rPr>
              <w:t>13</w:t>
            </w:r>
          </w:p>
        </w:tc>
        <w:tc>
          <w:tcPr>
            <w:tcW w:w="960" w:type="dxa"/>
            <w:shd w:val="clear" w:color="auto" w:fill="FFFFFF" w:themeFill="background1"/>
            <w:noWrap/>
            <w:vAlign w:val="center"/>
            <w:hideMark/>
          </w:tcPr>
          <w:p w14:paraId="71600294" w14:textId="77777777" w:rsidR="006B062B" w:rsidRPr="006B062B" w:rsidRDefault="006B062B" w:rsidP="006B062B">
            <w:pPr>
              <w:spacing w:after="0" w:line="240" w:lineRule="auto"/>
              <w:jc w:val="center"/>
              <w:rPr>
                <w:rFonts w:ascii="Calibri" w:eastAsia="Times New Roman" w:hAnsi="Calibri" w:cs="Calibri"/>
                <w:b/>
                <w:bCs/>
                <w:color w:val="275317"/>
                <w:sz w:val="20"/>
                <w:szCs w:val="20"/>
                <w:lang w:val="en-US" w:eastAsia="zh-CN"/>
                <w14:ligatures w14:val="none"/>
              </w:rPr>
            </w:pPr>
            <w:r w:rsidRPr="006B062B">
              <w:rPr>
                <w:rFonts w:ascii="Calibri" w:eastAsia="Times New Roman" w:hAnsi="Calibri" w:cs="Calibri"/>
                <w:b/>
                <w:bCs/>
                <w:color w:val="275317"/>
                <w:sz w:val="20"/>
                <w:szCs w:val="20"/>
                <w:lang w:val="en-US" w:eastAsia="zh-CN"/>
                <w14:ligatures w14:val="none"/>
              </w:rPr>
              <w:t>98</w:t>
            </w:r>
          </w:p>
        </w:tc>
        <w:tc>
          <w:tcPr>
            <w:tcW w:w="960" w:type="dxa"/>
            <w:shd w:val="clear" w:color="auto" w:fill="FFFFFF" w:themeFill="background1"/>
            <w:noWrap/>
            <w:vAlign w:val="center"/>
            <w:hideMark/>
          </w:tcPr>
          <w:p w14:paraId="0B4FCC79" w14:textId="77777777" w:rsidR="006B062B" w:rsidRPr="006B062B" w:rsidRDefault="006B062B" w:rsidP="006B062B">
            <w:pPr>
              <w:spacing w:after="0" w:line="240" w:lineRule="auto"/>
              <w:jc w:val="center"/>
              <w:rPr>
                <w:rFonts w:ascii="Calibri" w:eastAsia="Times New Roman" w:hAnsi="Calibri" w:cs="Calibri"/>
                <w:color w:val="000000"/>
                <w:sz w:val="20"/>
                <w:szCs w:val="20"/>
                <w:lang w:val="en-US" w:eastAsia="zh-CN"/>
                <w14:ligatures w14:val="none"/>
              </w:rPr>
            </w:pPr>
            <w:r w:rsidRPr="006B062B">
              <w:rPr>
                <w:rFonts w:ascii="Calibri" w:eastAsia="Times New Roman" w:hAnsi="Calibri" w:cs="Calibri"/>
                <w:color w:val="000000"/>
                <w:sz w:val="20"/>
                <w:szCs w:val="20"/>
                <w:lang w:val="en-US" w:eastAsia="zh-CN"/>
                <w14:ligatures w14:val="none"/>
              </w:rPr>
              <w:t>111</w:t>
            </w:r>
          </w:p>
        </w:tc>
        <w:tc>
          <w:tcPr>
            <w:tcW w:w="4360" w:type="dxa"/>
            <w:shd w:val="clear" w:color="auto" w:fill="FFFFFF" w:themeFill="background1"/>
            <w:noWrap/>
            <w:vAlign w:val="center"/>
            <w:hideMark/>
          </w:tcPr>
          <w:p w14:paraId="0F63F63B" w14:textId="77777777" w:rsidR="006B062B" w:rsidRPr="006B062B" w:rsidRDefault="006B062B" w:rsidP="006B062B">
            <w:pPr>
              <w:spacing w:after="0" w:line="240" w:lineRule="auto"/>
              <w:rPr>
                <w:rFonts w:ascii="Calibri" w:eastAsia="Times New Roman" w:hAnsi="Calibri" w:cs="Calibri"/>
                <w:color w:val="000000"/>
                <w:sz w:val="20"/>
                <w:szCs w:val="20"/>
                <w:lang w:val="en-US" w:eastAsia="zh-CN"/>
                <w14:ligatures w14:val="none"/>
              </w:rPr>
            </w:pPr>
            <w:r w:rsidRPr="006B062B">
              <w:rPr>
                <w:rFonts w:ascii="Calibri" w:eastAsia="Times New Roman" w:hAnsi="Calibri" w:cs="Calibri"/>
                <w:color w:val="000000"/>
                <w:sz w:val="20"/>
                <w:szCs w:val="20"/>
                <w:lang w:val="en-US" w:eastAsia="zh-CN"/>
                <w14:ligatures w14:val="none"/>
              </w:rPr>
              <w:t>Politecnico di Milano</w:t>
            </w:r>
          </w:p>
        </w:tc>
      </w:tr>
      <w:tr w:rsidR="006B062B" w:rsidRPr="006B062B" w14:paraId="089AD5F9" w14:textId="77777777" w:rsidTr="00712DF5">
        <w:trPr>
          <w:trHeight w:val="420"/>
          <w:jc w:val="center"/>
        </w:trPr>
        <w:tc>
          <w:tcPr>
            <w:tcW w:w="960" w:type="dxa"/>
            <w:shd w:val="clear" w:color="auto" w:fill="FFFFFF" w:themeFill="background1"/>
            <w:noWrap/>
            <w:vAlign w:val="center"/>
            <w:hideMark/>
          </w:tcPr>
          <w:p w14:paraId="12F78908" w14:textId="1D071374" w:rsidR="006B062B" w:rsidRPr="006B062B" w:rsidRDefault="00D52C88" w:rsidP="006B062B">
            <w:pPr>
              <w:spacing w:after="0" w:line="240" w:lineRule="auto"/>
              <w:jc w:val="center"/>
              <w:rPr>
                <w:rFonts w:ascii="Calibri" w:eastAsia="Times New Roman" w:hAnsi="Calibri" w:cs="Calibri"/>
                <w:b/>
                <w:bCs/>
                <w:color w:val="00CC00"/>
                <w:sz w:val="20"/>
                <w:szCs w:val="20"/>
                <w:lang w:val="en-US" w:eastAsia="zh-CN"/>
                <w14:ligatures w14:val="none"/>
              </w:rPr>
            </w:pPr>
            <w:r w:rsidRPr="002D2B02">
              <w:rPr>
                <w:rFonts w:ascii="Calibri" w:eastAsia="Times New Roman" w:hAnsi="Calibri" w:cs="Calibri"/>
                <w:b/>
                <w:bCs/>
                <w:color w:val="00CC00"/>
                <w:sz w:val="20"/>
                <w:szCs w:val="20"/>
                <w:lang w:val="en-US" w:eastAsia="zh-CN"/>
                <w14:ligatures w14:val="none"/>
              </w:rPr>
              <w:t>+</w:t>
            </w:r>
            <w:r w:rsidR="006B062B" w:rsidRPr="006B062B">
              <w:rPr>
                <w:rFonts w:ascii="Calibri" w:eastAsia="Times New Roman" w:hAnsi="Calibri" w:cs="Calibri"/>
                <w:b/>
                <w:bCs/>
                <w:color w:val="00CC00"/>
                <w:sz w:val="20"/>
                <w:szCs w:val="20"/>
                <w:lang w:val="en-US" w:eastAsia="zh-CN"/>
                <w14:ligatures w14:val="none"/>
              </w:rPr>
              <w:t>4</w:t>
            </w:r>
          </w:p>
        </w:tc>
        <w:tc>
          <w:tcPr>
            <w:tcW w:w="960" w:type="dxa"/>
            <w:shd w:val="clear" w:color="auto" w:fill="FFFFFF" w:themeFill="background1"/>
            <w:noWrap/>
            <w:vAlign w:val="center"/>
            <w:hideMark/>
          </w:tcPr>
          <w:p w14:paraId="3D50B7BF" w14:textId="77777777" w:rsidR="006B062B" w:rsidRPr="006B062B" w:rsidRDefault="006B062B" w:rsidP="006B062B">
            <w:pPr>
              <w:spacing w:after="0" w:line="240" w:lineRule="auto"/>
              <w:jc w:val="center"/>
              <w:rPr>
                <w:rFonts w:ascii="Calibri" w:eastAsia="Times New Roman" w:hAnsi="Calibri" w:cs="Calibri"/>
                <w:b/>
                <w:bCs/>
                <w:color w:val="275317"/>
                <w:sz w:val="20"/>
                <w:szCs w:val="20"/>
                <w:lang w:val="en-US" w:eastAsia="zh-CN"/>
                <w14:ligatures w14:val="none"/>
              </w:rPr>
            </w:pPr>
            <w:r w:rsidRPr="006B062B">
              <w:rPr>
                <w:rFonts w:ascii="Calibri" w:eastAsia="Times New Roman" w:hAnsi="Calibri" w:cs="Calibri"/>
                <w:b/>
                <w:bCs/>
                <w:color w:val="275317"/>
                <w:sz w:val="20"/>
                <w:szCs w:val="20"/>
                <w:lang w:val="en-US" w:eastAsia="zh-CN"/>
                <w14:ligatures w14:val="none"/>
              </w:rPr>
              <w:t>128</w:t>
            </w:r>
          </w:p>
        </w:tc>
        <w:tc>
          <w:tcPr>
            <w:tcW w:w="960" w:type="dxa"/>
            <w:shd w:val="clear" w:color="auto" w:fill="FFFFFF" w:themeFill="background1"/>
            <w:noWrap/>
            <w:vAlign w:val="center"/>
            <w:hideMark/>
          </w:tcPr>
          <w:p w14:paraId="5CA5EAEF" w14:textId="77777777" w:rsidR="006B062B" w:rsidRPr="006B062B" w:rsidRDefault="006B062B" w:rsidP="006B062B">
            <w:pPr>
              <w:spacing w:after="0" w:line="240" w:lineRule="auto"/>
              <w:jc w:val="center"/>
              <w:rPr>
                <w:rFonts w:ascii="Calibri" w:eastAsia="Times New Roman" w:hAnsi="Calibri" w:cs="Calibri"/>
                <w:color w:val="000000"/>
                <w:sz w:val="20"/>
                <w:szCs w:val="20"/>
                <w:lang w:val="en-US" w:eastAsia="zh-CN"/>
                <w14:ligatures w14:val="none"/>
              </w:rPr>
            </w:pPr>
            <w:r w:rsidRPr="006B062B">
              <w:rPr>
                <w:rFonts w:ascii="Calibri" w:eastAsia="Times New Roman" w:hAnsi="Calibri" w:cs="Calibri"/>
                <w:color w:val="000000"/>
                <w:sz w:val="20"/>
                <w:szCs w:val="20"/>
                <w:lang w:val="en-US" w:eastAsia="zh-CN"/>
                <w14:ligatures w14:val="none"/>
              </w:rPr>
              <w:t>132</w:t>
            </w:r>
          </w:p>
        </w:tc>
        <w:tc>
          <w:tcPr>
            <w:tcW w:w="4360" w:type="dxa"/>
            <w:shd w:val="clear" w:color="auto" w:fill="FFFFFF" w:themeFill="background1"/>
            <w:noWrap/>
            <w:vAlign w:val="center"/>
            <w:hideMark/>
          </w:tcPr>
          <w:p w14:paraId="6432B6C7" w14:textId="77777777" w:rsidR="006B062B" w:rsidRPr="006B062B" w:rsidRDefault="006B062B" w:rsidP="006B062B">
            <w:pPr>
              <w:spacing w:after="0" w:line="240" w:lineRule="auto"/>
              <w:rPr>
                <w:rFonts w:ascii="Calibri" w:eastAsia="Times New Roman" w:hAnsi="Calibri" w:cs="Calibri"/>
                <w:color w:val="000000"/>
                <w:sz w:val="20"/>
                <w:szCs w:val="20"/>
                <w:lang w:val="en-US" w:eastAsia="zh-CN"/>
                <w14:ligatures w14:val="none"/>
              </w:rPr>
            </w:pPr>
            <w:r w:rsidRPr="006B062B">
              <w:rPr>
                <w:rFonts w:ascii="Calibri" w:eastAsia="Times New Roman" w:hAnsi="Calibri" w:cs="Calibri"/>
                <w:color w:val="000000"/>
                <w:sz w:val="20"/>
                <w:szCs w:val="20"/>
                <w:lang w:val="en-US" w:eastAsia="zh-CN"/>
                <w14:ligatures w14:val="none"/>
              </w:rPr>
              <w:t>Sapienza Università di Roma</w:t>
            </w:r>
          </w:p>
        </w:tc>
      </w:tr>
      <w:tr w:rsidR="006B062B" w:rsidRPr="00F01D27" w14:paraId="355359B3" w14:textId="77777777" w:rsidTr="00712DF5">
        <w:trPr>
          <w:trHeight w:val="420"/>
          <w:jc w:val="center"/>
        </w:trPr>
        <w:tc>
          <w:tcPr>
            <w:tcW w:w="960" w:type="dxa"/>
            <w:shd w:val="clear" w:color="auto" w:fill="FFFFFF" w:themeFill="background1"/>
            <w:noWrap/>
            <w:vAlign w:val="center"/>
            <w:hideMark/>
          </w:tcPr>
          <w:p w14:paraId="370F7797" w14:textId="30E79B9E" w:rsidR="006B062B" w:rsidRPr="006B062B" w:rsidRDefault="006B062B" w:rsidP="006B062B">
            <w:pPr>
              <w:spacing w:after="0" w:line="240" w:lineRule="auto"/>
              <w:jc w:val="center"/>
              <w:rPr>
                <w:rFonts w:ascii="Calibri" w:eastAsia="Times New Roman" w:hAnsi="Calibri" w:cs="Calibri"/>
                <w:b/>
                <w:bCs/>
                <w:color w:val="156082"/>
                <w:sz w:val="20"/>
                <w:szCs w:val="20"/>
                <w:lang w:val="en-US" w:eastAsia="zh-CN"/>
                <w14:ligatures w14:val="none"/>
              </w:rPr>
            </w:pPr>
            <w:r w:rsidRPr="006B062B">
              <w:rPr>
                <w:rFonts w:ascii="Calibri" w:eastAsia="Times New Roman" w:hAnsi="Calibri" w:cs="Calibri"/>
                <w:b/>
                <w:bCs/>
                <w:color w:val="FF0000"/>
                <w:sz w:val="20"/>
                <w:szCs w:val="20"/>
                <w:lang w:val="en-US" w:eastAsia="zh-CN"/>
                <w14:ligatures w14:val="none"/>
              </w:rPr>
              <w:lastRenderedPageBreak/>
              <w:t>-5</w:t>
            </w:r>
          </w:p>
        </w:tc>
        <w:tc>
          <w:tcPr>
            <w:tcW w:w="960" w:type="dxa"/>
            <w:shd w:val="clear" w:color="auto" w:fill="FFFFFF" w:themeFill="background1"/>
            <w:noWrap/>
            <w:vAlign w:val="center"/>
            <w:hideMark/>
          </w:tcPr>
          <w:p w14:paraId="676BB64B" w14:textId="77777777" w:rsidR="006B062B" w:rsidRPr="006B062B" w:rsidRDefault="006B062B" w:rsidP="006B062B">
            <w:pPr>
              <w:spacing w:after="0" w:line="240" w:lineRule="auto"/>
              <w:jc w:val="center"/>
              <w:rPr>
                <w:rFonts w:ascii="Calibri" w:eastAsia="Times New Roman" w:hAnsi="Calibri" w:cs="Calibri"/>
                <w:b/>
                <w:bCs/>
                <w:color w:val="275317"/>
                <w:sz w:val="20"/>
                <w:szCs w:val="20"/>
                <w:lang w:val="en-US" w:eastAsia="zh-CN"/>
                <w14:ligatures w14:val="none"/>
              </w:rPr>
            </w:pPr>
            <w:r w:rsidRPr="006B062B">
              <w:rPr>
                <w:rFonts w:ascii="Calibri" w:eastAsia="Times New Roman" w:hAnsi="Calibri" w:cs="Calibri"/>
                <w:b/>
                <w:bCs/>
                <w:color w:val="275317"/>
                <w:sz w:val="20"/>
                <w:szCs w:val="20"/>
                <w:lang w:val="en-US" w:eastAsia="zh-CN"/>
                <w14:ligatures w14:val="none"/>
              </w:rPr>
              <w:t>138</w:t>
            </w:r>
          </w:p>
        </w:tc>
        <w:tc>
          <w:tcPr>
            <w:tcW w:w="960" w:type="dxa"/>
            <w:shd w:val="clear" w:color="auto" w:fill="FFFFFF" w:themeFill="background1"/>
            <w:noWrap/>
            <w:vAlign w:val="center"/>
            <w:hideMark/>
          </w:tcPr>
          <w:p w14:paraId="2A3D3E4E" w14:textId="77777777" w:rsidR="006B062B" w:rsidRPr="006B062B" w:rsidRDefault="006B062B" w:rsidP="006B062B">
            <w:pPr>
              <w:spacing w:after="0" w:line="240" w:lineRule="auto"/>
              <w:jc w:val="center"/>
              <w:rPr>
                <w:rFonts w:ascii="Calibri" w:eastAsia="Times New Roman" w:hAnsi="Calibri" w:cs="Calibri"/>
                <w:color w:val="000000"/>
                <w:sz w:val="20"/>
                <w:szCs w:val="20"/>
                <w:lang w:val="en-US" w:eastAsia="zh-CN"/>
                <w14:ligatures w14:val="none"/>
              </w:rPr>
            </w:pPr>
            <w:r w:rsidRPr="006B062B">
              <w:rPr>
                <w:rFonts w:ascii="Calibri" w:eastAsia="Times New Roman" w:hAnsi="Calibri" w:cs="Calibri"/>
                <w:color w:val="000000"/>
                <w:sz w:val="20"/>
                <w:szCs w:val="20"/>
                <w:lang w:val="en-US" w:eastAsia="zh-CN"/>
                <w14:ligatures w14:val="none"/>
              </w:rPr>
              <w:t>133</w:t>
            </w:r>
          </w:p>
        </w:tc>
        <w:tc>
          <w:tcPr>
            <w:tcW w:w="4360" w:type="dxa"/>
            <w:shd w:val="clear" w:color="auto" w:fill="FFFFFF" w:themeFill="background1"/>
            <w:noWrap/>
            <w:vAlign w:val="center"/>
            <w:hideMark/>
          </w:tcPr>
          <w:p w14:paraId="0A8BEEC3" w14:textId="77777777" w:rsidR="006B062B" w:rsidRPr="00804522" w:rsidRDefault="006B062B" w:rsidP="006B062B">
            <w:pPr>
              <w:spacing w:after="0" w:line="240" w:lineRule="auto"/>
              <w:rPr>
                <w:rFonts w:ascii="Calibri" w:eastAsia="Times New Roman" w:hAnsi="Calibri" w:cs="Calibri"/>
                <w:color w:val="000000"/>
                <w:sz w:val="20"/>
                <w:szCs w:val="20"/>
                <w:lang w:val="it-IT" w:eastAsia="zh-CN"/>
                <w14:ligatures w14:val="none"/>
              </w:rPr>
            </w:pPr>
            <w:r w:rsidRPr="00804522">
              <w:rPr>
                <w:rFonts w:ascii="Calibri" w:eastAsia="Times New Roman" w:hAnsi="Calibri" w:cs="Calibri"/>
                <w:color w:val="000000"/>
                <w:sz w:val="20"/>
                <w:szCs w:val="20"/>
                <w:lang w:val="it-IT" w:eastAsia="zh-CN"/>
                <w14:ligatures w14:val="none"/>
              </w:rPr>
              <w:t xml:space="preserve">Alma Mater </w:t>
            </w:r>
            <w:proofErr w:type="spellStart"/>
            <w:r w:rsidRPr="00804522">
              <w:rPr>
                <w:rFonts w:ascii="Calibri" w:eastAsia="Times New Roman" w:hAnsi="Calibri" w:cs="Calibri"/>
                <w:color w:val="000000"/>
                <w:sz w:val="20"/>
                <w:szCs w:val="20"/>
                <w:lang w:val="it-IT" w:eastAsia="zh-CN"/>
                <w14:ligatures w14:val="none"/>
              </w:rPr>
              <w:t>Studiorum</w:t>
            </w:r>
            <w:proofErr w:type="spellEnd"/>
            <w:r w:rsidRPr="00804522">
              <w:rPr>
                <w:rFonts w:ascii="Calibri" w:eastAsia="Times New Roman" w:hAnsi="Calibri" w:cs="Calibri"/>
                <w:color w:val="000000"/>
                <w:sz w:val="20"/>
                <w:szCs w:val="20"/>
                <w:lang w:val="it-IT" w:eastAsia="zh-CN"/>
                <w14:ligatures w14:val="none"/>
              </w:rPr>
              <w:t xml:space="preserve"> - Università di Bologna</w:t>
            </w:r>
          </w:p>
        </w:tc>
      </w:tr>
      <w:tr w:rsidR="006B062B" w:rsidRPr="006B062B" w14:paraId="55DF67C0" w14:textId="77777777" w:rsidTr="00712DF5">
        <w:trPr>
          <w:trHeight w:val="420"/>
          <w:jc w:val="center"/>
        </w:trPr>
        <w:tc>
          <w:tcPr>
            <w:tcW w:w="960" w:type="dxa"/>
            <w:shd w:val="clear" w:color="auto" w:fill="FFFFFF" w:themeFill="background1"/>
            <w:noWrap/>
            <w:vAlign w:val="center"/>
            <w:hideMark/>
          </w:tcPr>
          <w:p w14:paraId="59A4FDF8" w14:textId="4049CD06" w:rsidR="006B062B" w:rsidRPr="006B062B" w:rsidRDefault="00D52C88" w:rsidP="006B062B">
            <w:pPr>
              <w:spacing w:after="0" w:line="240" w:lineRule="auto"/>
              <w:jc w:val="center"/>
              <w:rPr>
                <w:rFonts w:ascii="Calibri" w:eastAsia="Times New Roman" w:hAnsi="Calibri" w:cs="Calibri"/>
                <w:b/>
                <w:bCs/>
                <w:color w:val="156082"/>
                <w:sz w:val="20"/>
                <w:szCs w:val="20"/>
                <w:lang w:val="en-US" w:eastAsia="zh-CN"/>
                <w14:ligatures w14:val="none"/>
              </w:rPr>
            </w:pPr>
            <w:r w:rsidRPr="002D2B02">
              <w:rPr>
                <w:rFonts w:ascii="Calibri" w:eastAsia="Times New Roman" w:hAnsi="Calibri" w:cs="Calibri"/>
                <w:b/>
                <w:bCs/>
                <w:color w:val="00CC00"/>
                <w:sz w:val="20"/>
                <w:szCs w:val="20"/>
                <w:lang w:val="en-US" w:eastAsia="zh-CN"/>
                <w14:ligatures w14:val="none"/>
              </w:rPr>
              <w:t>+</w:t>
            </w:r>
            <w:r w:rsidR="006B062B" w:rsidRPr="006B062B">
              <w:rPr>
                <w:rFonts w:ascii="Calibri" w:eastAsia="Times New Roman" w:hAnsi="Calibri" w:cs="Calibri"/>
                <w:b/>
                <w:bCs/>
                <w:color w:val="00CC00"/>
                <w:sz w:val="20"/>
                <w:szCs w:val="20"/>
                <w:lang w:val="en-US" w:eastAsia="zh-CN"/>
                <w14:ligatures w14:val="none"/>
              </w:rPr>
              <w:t>3</w:t>
            </w:r>
          </w:p>
        </w:tc>
        <w:tc>
          <w:tcPr>
            <w:tcW w:w="960" w:type="dxa"/>
            <w:shd w:val="clear" w:color="auto" w:fill="FFFFFF" w:themeFill="background1"/>
            <w:noWrap/>
            <w:vAlign w:val="center"/>
            <w:hideMark/>
          </w:tcPr>
          <w:p w14:paraId="29AFFA0C" w14:textId="77777777" w:rsidR="006B062B" w:rsidRPr="006B062B" w:rsidRDefault="006B062B" w:rsidP="006B062B">
            <w:pPr>
              <w:spacing w:after="0" w:line="240" w:lineRule="auto"/>
              <w:jc w:val="center"/>
              <w:rPr>
                <w:rFonts w:ascii="Calibri" w:eastAsia="Times New Roman" w:hAnsi="Calibri" w:cs="Calibri"/>
                <w:b/>
                <w:bCs/>
                <w:color w:val="275317"/>
                <w:sz w:val="20"/>
                <w:szCs w:val="20"/>
                <w:lang w:val="en-US" w:eastAsia="zh-CN"/>
                <w14:ligatures w14:val="none"/>
              </w:rPr>
            </w:pPr>
            <w:r w:rsidRPr="006B062B">
              <w:rPr>
                <w:rFonts w:ascii="Calibri" w:eastAsia="Times New Roman" w:hAnsi="Calibri" w:cs="Calibri"/>
                <w:b/>
                <w:bCs/>
                <w:color w:val="275317"/>
                <w:sz w:val="20"/>
                <w:szCs w:val="20"/>
                <w:lang w:val="en-US" w:eastAsia="zh-CN"/>
                <w14:ligatures w14:val="none"/>
              </w:rPr>
              <w:t>233</w:t>
            </w:r>
          </w:p>
        </w:tc>
        <w:tc>
          <w:tcPr>
            <w:tcW w:w="960" w:type="dxa"/>
            <w:shd w:val="clear" w:color="auto" w:fill="FFFFFF" w:themeFill="background1"/>
            <w:noWrap/>
            <w:vAlign w:val="center"/>
            <w:hideMark/>
          </w:tcPr>
          <w:p w14:paraId="5F1867DD" w14:textId="77777777" w:rsidR="006B062B" w:rsidRPr="006B062B" w:rsidRDefault="006B062B" w:rsidP="006B062B">
            <w:pPr>
              <w:spacing w:after="0" w:line="240" w:lineRule="auto"/>
              <w:jc w:val="center"/>
              <w:rPr>
                <w:rFonts w:ascii="Calibri" w:eastAsia="Times New Roman" w:hAnsi="Calibri" w:cs="Calibri"/>
                <w:color w:val="000000"/>
                <w:sz w:val="20"/>
                <w:szCs w:val="20"/>
                <w:lang w:val="en-US" w:eastAsia="zh-CN"/>
                <w14:ligatures w14:val="none"/>
              </w:rPr>
            </w:pPr>
            <w:r w:rsidRPr="006B062B">
              <w:rPr>
                <w:rFonts w:ascii="Calibri" w:eastAsia="Times New Roman" w:hAnsi="Calibri" w:cs="Calibri"/>
                <w:color w:val="000000"/>
                <w:sz w:val="20"/>
                <w:szCs w:val="20"/>
                <w:lang w:val="en-US" w:eastAsia="zh-CN"/>
                <w14:ligatures w14:val="none"/>
              </w:rPr>
              <w:t>236</w:t>
            </w:r>
          </w:p>
        </w:tc>
        <w:tc>
          <w:tcPr>
            <w:tcW w:w="4360" w:type="dxa"/>
            <w:shd w:val="clear" w:color="auto" w:fill="FFFFFF" w:themeFill="background1"/>
            <w:noWrap/>
            <w:vAlign w:val="center"/>
            <w:hideMark/>
          </w:tcPr>
          <w:p w14:paraId="46556A64" w14:textId="77777777" w:rsidR="006B062B" w:rsidRPr="006B062B" w:rsidRDefault="006B062B" w:rsidP="006B062B">
            <w:pPr>
              <w:spacing w:after="0" w:line="240" w:lineRule="auto"/>
              <w:rPr>
                <w:rFonts w:ascii="Calibri" w:eastAsia="Times New Roman" w:hAnsi="Calibri" w:cs="Calibri"/>
                <w:color w:val="000000"/>
                <w:sz w:val="20"/>
                <w:szCs w:val="20"/>
                <w:lang w:val="en-US" w:eastAsia="zh-CN"/>
                <w14:ligatures w14:val="none"/>
              </w:rPr>
            </w:pPr>
            <w:r w:rsidRPr="006B062B">
              <w:rPr>
                <w:rFonts w:ascii="Calibri" w:eastAsia="Times New Roman" w:hAnsi="Calibri" w:cs="Calibri"/>
                <w:color w:val="000000"/>
                <w:sz w:val="20"/>
                <w:szCs w:val="20"/>
                <w:lang w:val="en-US" w:eastAsia="zh-CN"/>
                <w14:ligatures w14:val="none"/>
              </w:rPr>
              <w:t>Università di Padova</w:t>
            </w:r>
          </w:p>
        </w:tc>
      </w:tr>
      <w:tr w:rsidR="006B062B" w:rsidRPr="006B062B" w14:paraId="7B76EF3E" w14:textId="77777777" w:rsidTr="00712DF5">
        <w:trPr>
          <w:trHeight w:val="420"/>
          <w:jc w:val="center"/>
        </w:trPr>
        <w:tc>
          <w:tcPr>
            <w:tcW w:w="960" w:type="dxa"/>
            <w:shd w:val="clear" w:color="auto" w:fill="FFFFFF" w:themeFill="background1"/>
            <w:noWrap/>
            <w:vAlign w:val="center"/>
            <w:hideMark/>
          </w:tcPr>
          <w:p w14:paraId="769C2064" w14:textId="3E547B3D" w:rsidR="006B062B" w:rsidRPr="006B062B" w:rsidRDefault="006B062B" w:rsidP="006B062B">
            <w:pPr>
              <w:spacing w:after="0" w:line="240" w:lineRule="auto"/>
              <w:jc w:val="center"/>
              <w:rPr>
                <w:rFonts w:ascii="Calibri" w:eastAsia="Times New Roman" w:hAnsi="Calibri" w:cs="Calibri"/>
                <w:color w:val="156082"/>
                <w:sz w:val="20"/>
                <w:szCs w:val="20"/>
                <w:lang w:val="en-US" w:eastAsia="zh-CN"/>
                <w14:ligatures w14:val="none"/>
              </w:rPr>
            </w:pPr>
            <w:r w:rsidRPr="006B062B">
              <w:rPr>
                <w:rFonts w:ascii="Calibri" w:eastAsia="Times New Roman" w:hAnsi="Calibri" w:cs="Calibri"/>
                <w:color w:val="FF0000"/>
                <w:sz w:val="20"/>
                <w:szCs w:val="20"/>
                <w:lang w:val="en-US" w:eastAsia="zh-CN"/>
                <w14:ligatures w14:val="none"/>
              </w:rPr>
              <w:t>-1</w:t>
            </w:r>
          </w:p>
        </w:tc>
        <w:tc>
          <w:tcPr>
            <w:tcW w:w="960" w:type="dxa"/>
            <w:shd w:val="clear" w:color="auto" w:fill="FFFFFF" w:themeFill="background1"/>
            <w:noWrap/>
            <w:vAlign w:val="center"/>
            <w:hideMark/>
          </w:tcPr>
          <w:p w14:paraId="5E938EE4" w14:textId="77777777" w:rsidR="006B062B" w:rsidRPr="006B062B" w:rsidRDefault="006B062B" w:rsidP="006B062B">
            <w:pPr>
              <w:spacing w:after="0" w:line="240" w:lineRule="auto"/>
              <w:jc w:val="center"/>
              <w:rPr>
                <w:rFonts w:ascii="Calibri" w:eastAsia="Times New Roman" w:hAnsi="Calibri" w:cs="Calibri"/>
                <w:b/>
                <w:bCs/>
                <w:color w:val="275317"/>
                <w:sz w:val="20"/>
                <w:szCs w:val="20"/>
                <w:lang w:val="en-US" w:eastAsia="zh-CN"/>
                <w14:ligatures w14:val="none"/>
              </w:rPr>
            </w:pPr>
            <w:r w:rsidRPr="006B062B">
              <w:rPr>
                <w:rFonts w:ascii="Calibri" w:eastAsia="Times New Roman" w:hAnsi="Calibri" w:cs="Calibri"/>
                <w:b/>
                <w:bCs/>
                <w:color w:val="275317"/>
                <w:sz w:val="20"/>
                <w:szCs w:val="20"/>
                <w:lang w:val="en-US" w:eastAsia="zh-CN"/>
                <w14:ligatures w14:val="none"/>
              </w:rPr>
              <w:t>242</w:t>
            </w:r>
          </w:p>
        </w:tc>
        <w:tc>
          <w:tcPr>
            <w:tcW w:w="960" w:type="dxa"/>
            <w:shd w:val="clear" w:color="auto" w:fill="FFFFFF" w:themeFill="background1"/>
            <w:noWrap/>
            <w:vAlign w:val="center"/>
            <w:hideMark/>
          </w:tcPr>
          <w:p w14:paraId="5DDDB6B0" w14:textId="77777777" w:rsidR="006B062B" w:rsidRPr="006B062B" w:rsidRDefault="006B062B" w:rsidP="006B062B">
            <w:pPr>
              <w:spacing w:after="0" w:line="240" w:lineRule="auto"/>
              <w:jc w:val="center"/>
              <w:rPr>
                <w:rFonts w:ascii="Calibri" w:eastAsia="Times New Roman" w:hAnsi="Calibri" w:cs="Calibri"/>
                <w:color w:val="000000"/>
                <w:sz w:val="20"/>
                <w:szCs w:val="20"/>
                <w:lang w:val="en-US" w:eastAsia="zh-CN"/>
                <w14:ligatures w14:val="none"/>
              </w:rPr>
            </w:pPr>
            <w:r w:rsidRPr="006B062B">
              <w:rPr>
                <w:rFonts w:ascii="Calibri" w:eastAsia="Times New Roman" w:hAnsi="Calibri" w:cs="Calibri"/>
                <w:color w:val="000000"/>
                <w:sz w:val="20"/>
                <w:szCs w:val="20"/>
                <w:lang w:val="en-US" w:eastAsia="zh-CN"/>
                <w14:ligatures w14:val="none"/>
              </w:rPr>
              <w:t>241</w:t>
            </w:r>
          </w:p>
        </w:tc>
        <w:tc>
          <w:tcPr>
            <w:tcW w:w="4360" w:type="dxa"/>
            <w:shd w:val="clear" w:color="auto" w:fill="FFFFFF" w:themeFill="background1"/>
            <w:noWrap/>
            <w:vAlign w:val="center"/>
            <w:hideMark/>
          </w:tcPr>
          <w:p w14:paraId="1DB6736D" w14:textId="77777777" w:rsidR="006B062B" w:rsidRPr="006B062B" w:rsidRDefault="006B062B" w:rsidP="006B062B">
            <w:pPr>
              <w:spacing w:after="0" w:line="240" w:lineRule="auto"/>
              <w:rPr>
                <w:rFonts w:ascii="Calibri" w:eastAsia="Times New Roman" w:hAnsi="Calibri" w:cs="Calibri"/>
                <w:color w:val="000000"/>
                <w:sz w:val="20"/>
                <w:szCs w:val="20"/>
                <w:lang w:val="en-US" w:eastAsia="zh-CN"/>
                <w14:ligatures w14:val="none"/>
              </w:rPr>
            </w:pPr>
            <w:r w:rsidRPr="006B062B">
              <w:rPr>
                <w:rFonts w:ascii="Calibri" w:eastAsia="Times New Roman" w:hAnsi="Calibri" w:cs="Calibri"/>
                <w:color w:val="000000"/>
                <w:sz w:val="20"/>
                <w:szCs w:val="20"/>
                <w:lang w:val="en-US" w:eastAsia="zh-CN"/>
                <w14:ligatures w14:val="none"/>
              </w:rPr>
              <w:t>Politecnico di Torino</w:t>
            </w:r>
          </w:p>
        </w:tc>
      </w:tr>
      <w:tr w:rsidR="006B062B" w:rsidRPr="006B062B" w14:paraId="57D7E414" w14:textId="77777777" w:rsidTr="00712DF5">
        <w:trPr>
          <w:trHeight w:val="420"/>
          <w:jc w:val="center"/>
        </w:trPr>
        <w:tc>
          <w:tcPr>
            <w:tcW w:w="960" w:type="dxa"/>
            <w:shd w:val="clear" w:color="auto" w:fill="FFFFFF" w:themeFill="background1"/>
            <w:noWrap/>
            <w:vAlign w:val="center"/>
            <w:hideMark/>
          </w:tcPr>
          <w:p w14:paraId="1CC504C7" w14:textId="4A08B0BF" w:rsidR="006B062B" w:rsidRPr="006B062B" w:rsidRDefault="00D52C88" w:rsidP="006B062B">
            <w:pPr>
              <w:spacing w:after="0" w:line="240" w:lineRule="auto"/>
              <w:jc w:val="center"/>
              <w:rPr>
                <w:rFonts w:ascii="Calibri" w:eastAsia="Times New Roman" w:hAnsi="Calibri" w:cs="Calibri"/>
                <w:color w:val="156082"/>
                <w:sz w:val="20"/>
                <w:szCs w:val="20"/>
                <w:lang w:val="en-US" w:eastAsia="zh-CN"/>
                <w14:ligatures w14:val="none"/>
              </w:rPr>
            </w:pPr>
            <w:r w:rsidRPr="002D2B02">
              <w:rPr>
                <w:rFonts w:ascii="Calibri" w:eastAsia="Times New Roman" w:hAnsi="Calibri" w:cs="Calibri"/>
                <w:b/>
                <w:bCs/>
                <w:color w:val="33CC33"/>
                <w:sz w:val="20"/>
                <w:szCs w:val="20"/>
                <w:lang w:val="en-US" w:eastAsia="zh-CN"/>
                <w14:ligatures w14:val="none"/>
              </w:rPr>
              <w:t>+</w:t>
            </w:r>
            <w:r w:rsidR="006B062B" w:rsidRPr="006B062B">
              <w:rPr>
                <w:rFonts w:ascii="Calibri" w:eastAsia="Times New Roman" w:hAnsi="Calibri" w:cs="Calibri"/>
                <w:b/>
                <w:bCs/>
                <w:color w:val="33CC33"/>
                <w:sz w:val="20"/>
                <w:szCs w:val="20"/>
                <w:lang w:val="en-US" w:eastAsia="zh-CN"/>
                <w14:ligatures w14:val="none"/>
              </w:rPr>
              <w:t>9</w:t>
            </w:r>
          </w:p>
        </w:tc>
        <w:tc>
          <w:tcPr>
            <w:tcW w:w="960" w:type="dxa"/>
            <w:shd w:val="clear" w:color="auto" w:fill="FFFFFF" w:themeFill="background1"/>
            <w:noWrap/>
            <w:vAlign w:val="center"/>
            <w:hideMark/>
          </w:tcPr>
          <w:p w14:paraId="4D550575" w14:textId="77777777" w:rsidR="006B062B" w:rsidRPr="006B062B" w:rsidRDefault="006B062B" w:rsidP="006B062B">
            <w:pPr>
              <w:spacing w:after="0" w:line="240" w:lineRule="auto"/>
              <w:jc w:val="center"/>
              <w:rPr>
                <w:rFonts w:ascii="Calibri" w:eastAsia="Times New Roman" w:hAnsi="Calibri" w:cs="Calibri"/>
                <w:b/>
                <w:bCs/>
                <w:color w:val="275317"/>
                <w:sz w:val="20"/>
                <w:szCs w:val="20"/>
                <w:lang w:val="en-US" w:eastAsia="zh-CN"/>
                <w14:ligatures w14:val="none"/>
              </w:rPr>
            </w:pPr>
            <w:r w:rsidRPr="006B062B">
              <w:rPr>
                <w:rFonts w:ascii="Calibri" w:eastAsia="Times New Roman" w:hAnsi="Calibri" w:cs="Calibri"/>
                <w:b/>
                <w:bCs/>
                <w:color w:val="275317"/>
                <w:sz w:val="20"/>
                <w:szCs w:val="20"/>
                <w:lang w:val="en-US" w:eastAsia="zh-CN"/>
                <w14:ligatures w14:val="none"/>
              </w:rPr>
              <w:t>276</w:t>
            </w:r>
          </w:p>
        </w:tc>
        <w:tc>
          <w:tcPr>
            <w:tcW w:w="960" w:type="dxa"/>
            <w:shd w:val="clear" w:color="auto" w:fill="FFFFFF" w:themeFill="background1"/>
            <w:noWrap/>
            <w:vAlign w:val="center"/>
            <w:hideMark/>
          </w:tcPr>
          <w:p w14:paraId="51BF3810" w14:textId="77777777" w:rsidR="006B062B" w:rsidRPr="006B062B" w:rsidRDefault="006B062B" w:rsidP="006B062B">
            <w:pPr>
              <w:spacing w:after="0" w:line="240" w:lineRule="auto"/>
              <w:jc w:val="center"/>
              <w:rPr>
                <w:rFonts w:ascii="Calibri" w:eastAsia="Times New Roman" w:hAnsi="Calibri" w:cs="Calibri"/>
                <w:color w:val="000000"/>
                <w:sz w:val="20"/>
                <w:szCs w:val="20"/>
                <w:lang w:val="en-US" w:eastAsia="zh-CN"/>
                <w14:ligatures w14:val="none"/>
              </w:rPr>
            </w:pPr>
            <w:r w:rsidRPr="006B062B">
              <w:rPr>
                <w:rFonts w:ascii="Calibri" w:eastAsia="Times New Roman" w:hAnsi="Calibri" w:cs="Calibri"/>
                <w:color w:val="000000"/>
                <w:sz w:val="20"/>
                <w:szCs w:val="20"/>
                <w:lang w:val="en-US" w:eastAsia="zh-CN"/>
                <w14:ligatures w14:val="none"/>
              </w:rPr>
              <w:t>285</w:t>
            </w:r>
          </w:p>
        </w:tc>
        <w:tc>
          <w:tcPr>
            <w:tcW w:w="4360" w:type="dxa"/>
            <w:shd w:val="clear" w:color="auto" w:fill="FFFFFF" w:themeFill="background1"/>
            <w:noWrap/>
            <w:vAlign w:val="center"/>
            <w:hideMark/>
          </w:tcPr>
          <w:p w14:paraId="2FD6A07F" w14:textId="77777777" w:rsidR="006B062B" w:rsidRPr="006B062B" w:rsidRDefault="006B062B" w:rsidP="006B062B">
            <w:pPr>
              <w:spacing w:after="0" w:line="240" w:lineRule="auto"/>
              <w:rPr>
                <w:rFonts w:ascii="Calibri" w:eastAsia="Times New Roman" w:hAnsi="Calibri" w:cs="Calibri"/>
                <w:color w:val="000000"/>
                <w:sz w:val="20"/>
                <w:szCs w:val="20"/>
                <w:lang w:val="en-US" w:eastAsia="zh-CN"/>
                <w14:ligatures w14:val="none"/>
              </w:rPr>
            </w:pPr>
            <w:r w:rsidRPr="006B062B">
              <w:rPr>
                <w:rFonts w:ascii="Calibri" w:eastAsia="Times New Roman" w:hAnsi="Calibri" w:cs="Calibri"/>
                <w:color w:val="000000"/>
                <w:sz w:val="20"/>
                <w:szCs w:val="20"/>
                <w:lang w:val="en-US" w:eastAsia="zh-CN"/>
                <w14:ligatures w14:val="none"/>
              </w:rPr>
              <w:t>Università di Milano</w:t>
            </w:r>
          </w:p>
        </w:tc>
      </w:tr>
      <w:tr w:rsidR="006B062B" w:rsidRPr="006B062B" w14:paraId="4C5319C8" w14:textId="77777777" w:rsidTr="00712DF5">
        <w:trPr>
          <w:trHeight w:val="420"/>
          <w:jc w:val="center"/>
        </w:trPr>
        <w:tc>
          <w:tcPr>
            <w:tcW w:w="960" w:type="dxa"/>
            <w:shd w:val="clear" w:color="auto" w:fill="FFFFFF" w:themeFill="background1"/>
            <w:noWrap/>
            <w:vAlign w:val="center"/>
            <w:hideMark/>
          </w:tcPr>
          <w:p w14:paraId="1055B919" w14:textId="4A716435" w:rsidR="006B062B" w:rsidRPr="006B062B" w:rsidRDefault="00D52C88" w:rsidP="006B062B">
            <w:pPr>
              <w:spacing w:after="0" w:line="240" w:lineRule="auto"/>
              <w:jc w:val="center"/>
              <w:rPr>
                <w:rFonts w:ascii="Calibri" w:eastAsia="Times New Roman" w:hAnsi="Calibri" w:cs="Calibri"/>
                <w:b/>
                <w:bCs/>
                <w:color w:val="33CC33"/>
                <w:sz w:val="20"/>
                <w:szCs w:val="20"/>
                <w:lang w:val="en-US" w:eastAsia="zh-CN"/>
                <w14:ligatures w14:val="none"/>
              </w:rPr>
            </w:pPr>
            <w:r w:rsidRPr="002D2B02">
              <w:rPr>
                <w:rFonts w:ascii="Calibri" w:eastAsia="Times New Roman" w:hAnsi="Calibri" w:cs="Calibri"/>
                <w:b/>
                <w:bCs/>
                <w:color w:val="33CC33"/>
                <w:sz w:val="20"/>
                <w:szCs w:val="20"/>
                <w:lang w:val="en-US" w:eastAsia="zh-CN"/>
                <w14:ligatures w14:val="none"/>
              </w:rPr>
              <w:t>+</w:t>
            </w:r>
            <w:r w:rsidR="006B062B" w:rsidRPr="006B062B">
              <w:rPr>
                <w:rFonts w:ascii="Calibri" w:eastAsia="Times New Roman" w:hAnsi="Calibri" w:cs="Calibri"/>
                <w:b/>
                <w:bCs/>
                <w:color w:val="33CC33"/>
                <w:sz w:val="20"/>
                <w:szCs w:val="20"/>
                <w:lang w:val="en-US" w:eastAsia="zh-CN"/>
                <w14:ligatures w14:val="none"/>
              </w:rPr>
              <w:t>39</w:t>
            </w:r>
          </w:p>
        </w:tc>
        <w:tc>
          <w:tcPr>
            <w:tcW w:w="960" w:type="dxa"/>
            <w:shd w:val="clear" w:color="auto" w:fill="FFFFFF" w:themeFill="background1"/>
            <w:noWrap/>
            <w:vAlign w:val="center"/>
            <w:hideMark/>
          </w:tcPr>
          <w:p w14:paraId="43AAA1CA" w14:textId="77777777" w:rsidR="006B062B" w:rsidRPr="006B062B" w:rsidRDefault="006B062B" w:rsidP="006B062B">
            <w:pPr>
              <w:spacing w:after="0" w:line="240" w:lineRule="auto"/>
              <w:jc w:val="center"/>
              <w:rPr>
                <w:rFonts w:ascii="Calibri" w:eastAsia="Times New Roman" w:hAnsi="Calibri" w:cs="Calibri"/>
                <w:b/>
                <w:bCs/>
                <w:color w:val="275317"/>
                <w:sz w:val="20"/>
                <w:szCs w:val="20"/>
                <w:lang w:val="en-US" w:eastAsia="zh-CN"/>
                <w14:ligatures w14:val="none"/>
              </w:rPr>
            </w:pPr>
            <w:r w:rsidRPr="006B062B">
              <w:rPr>
                <w:rFonts w:ascii="Calibri" w:eastAsia="Times New Roman" w:hAnsi="Calibri" w:cs="Calibri"/>
                <w:b/>
                <w:bCs/>
                <w:color w:val="275317"/>
                <w:sz w:val="20"/>
                <w:szCs w:val="20"/>
                <w:lang w:val="en-US" w:eastAsia="zh-CN"/>
                <w14:ligatures w14:val="none"/>
              </w:rPr>
              <w:t>343</w:t>
            </w:r>
          </w:p>
        </w:tc>
        <w:tc>
          <w:tcPr>
            <w:tcW w:w="960" w:type="dxa"/>
            <w:shd w:val="clear" w:color="auto" w:fill="FFFFFF" w:themeFill="background1"/>
            <w:noWrap/>
            <w:vAlign w:val="center"/>
            <w:hideMark/>
          </w:tcPr>
          <w:p w14:paraId="040D9495" w14:textId="77777777" w:rsidR="006B062B" w:rsidRPr="006B062B" w:rsidRDefault="006B062B" w:rsidP="006B062B">
            <w:pPr>
              <w:spacing w:after="0" w:line="240" w:lineRule="auto"/>
              <w:jc w:val="center"/>
              <w:rPr>
                <w:rFonts w:ascii="Calibri" w:eastAsia="Times New Roman" w:hAnsi="Calibri" w:cs="Calibri"/>
                <w:color w:val="000000"/>
                <w:sz w:val="20"/>
                <w:szCs w:val="20"/>
                <w:lang w:val="en-US" w:eastAsia="zh-CN"/>
                <w14:ligatures w14:val="none"/>
              </w:rPr>
            </w:pPr>
            <w:r w:rsidRPr="006B062B">
              <w:rPr>
                <w:rFonts w:ascii="Calibri" w:eastAsia="Times New Roman" w:hAnsi="Calibri" w:cs="Calibri"/>
                <w:color w:val="000000"/>
                <w:sz w:val="20"/>
                <w:szCs w:val="20"/>
                <w:lang w:val="en-US" w:eastAsia="zh-CN"/>
                <w14:ligatures w14:val="none"/>
              </w:rPr>
              <w:t>382</w:t>
            </w:r>
          </w:p>
        </w:tc>
        <w:tc>
          <w:tcPr>
            <w:tcW w:w="4360" w:type="dxa"/>
            <w:shd w:val="clear" w:color="auto" w:fill="FFFFFF" w:themeFill="background1"/>
            <w:noWrap/>
            <w:vAlign w:val="center"/>
            <w:hideMark/>
          </w:tcPr>
          <w:p w14:paraId="1809D593" w14:textId="77777777" w:rsidR="006B062B" w:rsidRPr="006B062B" w:rsidRDefault="006B062B" w:rsidP="006B062B">
            <w:pPr>
              <w:spacing w:after="0" w:line="240" w:lineRule="auto"/>
              <w:rPr>
                <w:rFonts w:ascii="Calibri" w:eastAsia="Times New Roman" w:hAnsi="Calibri" w:cs="Calibri"/>
                <w:color w:val="000000"/>
                <w:sz w:val="20"/>
                <w:szCs w:val="20"/>
                <w:lang w:val="en-US" w:eastAsia="zh-CN"/>
                <w14:ligatures w14:val="none"/>
              </w:rPr>
            </w:pPr>
            <w:r w:rsidRPr="006B062B">
              <w:rPr>
                <w:rFonts w:ascii="Calibri" w:eastAsia="Times New Roman" w:hAnsi="Calibri" w:cs="Calibri"/>
                <w:color w:val="000000"/>
                <w:sz w:val="20"/>
                <w:szCs w:val="20"/>
                <w:lang w:val="en-US" w:eastAsia="zh-CN"/>
                <w14:ligatures w14:val="none"/>
              </w:rPr>
              <w:t>Università di Pisa</w:t>
            </w:r>
          </w:p>
        </w:tc>
      </w:tr>
      <w:tr w:rsidR="006B062B" w:rsidRPr="00F01D27" w14:paraId="3784AF00" w14:textId="77777777" w:rsidTr="00712DF5">
        <w:trPr>
          <w:trHeight w:val="420"/>
          <w:jc w:val="center"/>
        </w:trPr>
        <w:tc>
          <w:tcPr>
            <w:tcW w:w="960" w:type="dxa"/>
            <w:shd w:val="clear" w:color="auto" w:fill="FFFFFF" w:themeFill="background1"/>
            <w:noWrap/>
            <w:vAlign w:val="center"/>
            <w:hideMark/>
          </w:tcPr>
          <w:p w14:paraId="2B10DC08" w14:textId="7B1E1067" w:rsidR="006B062B" w:rsidRPr="006B062B" w:rsidRDefault="00D52C88" w:rsidP="006B062B">
            <w:pPr>
              <w:spacing w:after="0" w:line="240" w:lineRule="auto"/>
              <w:jc w:val="center"/>
              <w:rPr>
                <w:rFonts w:ascii="Calibri" w:eastAsia="Times New Roman" w:hAnsi="Calibri" w:cs="Calibri"/>
                <w:b/>
                <w:bCs/>
                <w:color w:val="33CC33"/>
                <w:sz w:val="20"/>
                <w:szCs w:val="20"/>
                <w:lang w:val="en-US" w:eastAsia="zh-CN"/>
                <w14:ligatures w14:val="none"/>
              </w:rPr>
            </w:pPr>
            <w:r w:rsidRPr="002D2B02">
              <w:rPr>
                <w:rFonts w:ascii="Calibri" w:eastAsia="Times New Roman" w:hAnsi="Calibri" w:cs="Calibri"/>
                <w:b/>
                <w:bCs/>
                <w:color w:val="33CC33"/>
                <w:sz w:val="20"/>
                <w:szCs w:val="20"/>
                <w:lang w:val="en-US" w:eastAsia="zh-CN"/>
                <w14:ligatures w14:val="none"/>
              </w:rPr>
              <w:t>+</w:t>
            </w:r>
            <w:r w:rsidR="006B062B" w:rsidRPr="006B062B">
              <w:rPr>
                <w:rFonts w:ascii="Calibri" w:eastAsia="Times New Roman" w:hAnsi="Calibri" w:cs="Calibri"/>
                <w:b/>
                <w:bCs/>
                <w:color w:val="33CC33"/>
                <w:sz w:val="20"/>
                <w:szCs w:val="20"/>
                <w:lang w:val="en-US" w:eastAsia="zh-CN"/>
                <w14:ligatures w14:val="none"/>
              </w:rPr>
              <w:t>38</w:t>
            </w:r>
          </w:p>
        </w:tc>
        <w:tc>
          <w:tcPr>
            <w:tcW w:w="960" w:type="dxa"/>
            <w:shd w:val="clear" w:color="auto" w:fill="FFFFFF" w:themeFill="background1"/>
            <w:noWrap/>
            <w:vAlign w:val="center"/>
            <w:hideMark/>
          </w:tcPr>
          <w:p w14:paraId="40D5F898" w14:textId="77777777" w:rsidR="006B062B" w:rsidRPr="006B062B" w:rsidRDefault="006B062B" w:rsidP="006B062B">
            <w:pPr>
              <w:spacing w:after="0" w:line="240" w:lineRule="auto"/>
              <w:jc w:val="center"/>
              <w:rPr>
                <w:rFonts w:ascii="Calibri" w:eastAsia="Times New Roman" w:hAnsi="Calibri" w:cs="Calibri"/>
                <w:b/>
                <w:bCs/>
                <w:color w:val="275317"/>
                <w:sz w:val="20"/>
                <w:szCs w:val="20"/>
                <w:lang w:val="en-US" w:eastAsia="zh-CN"/>
                <w14:ligatures w14:val="none"/>
              </w:rPr>
            </w:pPr>
            <w:r w:rsidRPr="006B062B">
              <w:rPr>
                <w:rFonts w:ascii="Calibri" w:eastAsia="Times New Roman" w:hAnsi="Calibri" w:cs="Calibri"/>
                <w:b/>
                <w:bCs/>
                <w:color w:val="275317"/>
                <w:sz w:val="20"/>
                <w:szCs w:val="20"/>
                <w:lang w:val="en-US" w:eastAsia="zh-CN"/>
                <w14:ligatures w14:val="none"/>
              </w:rPr>
              <w:t>355</w:t>
            </w:r>
          </w:p>
        </w:tc>
        <w:tc>
          <w:tcPr>
            <w:tcW w:w="960" w:type="dxa"/>
            <w:shd w:val="clear" w:color="auto" w:fill="FFFFFF" w:themeFill="background1"/>
            <w:noWrap/>
            <w:vAlign w:val="center"/>
            <w:hideMark/>
          </w:tcPr>
          <w:p w14:paraId="6BAEC951" w14:textId="77777777" w:rsidR="006B062B" w:rsidRPr="006B062B" w:rsidRDefault="006B062B" w:rsidP="006B062B">
            <w:pPr>
              <w:spacing w:after="0" w:line="240" w:lineRule="auto"/>
              <w:jc w:val="center"/>
              <w:rPr>
                <w:rFonts w:ascii="Calibri" w:eastAsia="Times New Roman" w:hAnsi="Calibri" w:cs="Calibri"/>
                <w:color w:val="000000"/>
                <w:sz w:val="20"/>
                <w:szCs w:val="20"/>
                <w:lang w:val="en-US" w:eastAsia="zh-CN"/>
                <w14:ligatures w14:val="none"/>
              </w:rPr>
            </w:pPr>
            <w:r w:rsidRPr="006B062B">
              <w:rPr>
                <w:rFonts w:ascii="Calibri" w:eastAsia="Times New Roman" w:hAnsi="Calibri" w:cs="Calibri"/>
                <w:color w:val="000000"/>
                <w:sz w:val="20"/>
                <w:szCs w:val="20"/>
                <w:lang w:val="en-US" w:eastAsia="zh-CN"/>
                <w14:ligatures w14:val="none"/>
              </w:rPr>
              <w:t>393</w:t>
            </w:r>
          </w:p>
        </w:tc>
        <w:tc>
          <w:tcPr>
            <w:tcW w:w="4360" w:type="dxa"/>
            <w:shd w:val="clear" w:color="auto" w:fill="FFFFFF" w:themeFill="background1"/>
            <w:noWrap/>
            <w:vAlign w:val="center"/>
            <w:hideMark/>
          </w:tcPr>
          <w:p w14:paraId="2B6E0A0F" w14:textId="77777777" w:rsidR="006B062B" w:rsidRPr="006B062B" w:rsidRDefault="006B062B" w:rsidP="006B062B">
            <w:pPr>
              <w:spacing w:after="0" w:line="240" w:lineRule="auto"/>
              <w:rPr>
                <w:rFonts w:ascii="Calibri" w:eastAsia="Times New Roman" w:hAnsi="Calibri" w:cs="Calibri"/>
                <w:color w:val="000000"/>
                <w:sz w:val="20"/>
                <w:szCs w:val="20"/>
                <w:lang w:val="it-IT" w:eastAsia="zh-CN"/>
                <w14:ligatures w14:val="none"/>
              </w:rPr>
            </w:pPr>
            <w:r w:rsidRPr="006B062B">
              <w:rPr>
                <w:rFonts w:ascii="Calibri" w:eastAsia="Times New Roman" w:hAnsi="Calibri" w:cs="Calibri"/>
                <w:color w:val="000000"/>
                <w:sz w:val="20"/>
                <w:szCs w:val="20"/>
                <w:lang w:val="it-IT" w:eastAsia="zh-CN"/>
                <w14:ligatures w14:val="none"/>
              </w:rPr>
              <w:t>Università degli Studi di Roma - Tor Vergata</w:t>
            </w:r>
          </w:p>
        </w:tc>
      </w:tr>
      <w:tr w:rsidR="006B062B" w:rsidRPr="00F01D27" w14:paraId="5FDA1D9E" w14:textId="77777777" w:rsidTr="00712DF5">
        <w:trPr>
          <w:trHeight w:val="420"/>
          <w:jc w:val="center"/>
        </w:trPr>
        <w:tc>
          <w:tcPr>
            <w:tcW w:w="960" w:type="dxa"/>
            <w:shd w:val="clear" w:color="auto" w:fill="FFFFFF" w:themeFill="background1"/>
            <w:noWrap/>
            <w:vAlign w:val="center"/>
            <w:hideMark/>
          </w:tcPr>
          <w:p w14:paraId="783A6CC3" w14:textId="4B6846BD" w:rsidR="006B062B" w:rsidRPr="006B062B" w:rsidRDefault="006B062B" w:rsidP="006B062B">
            <w:pPr>
              <w:spacing w:after="0" w:line="240" w:lineRule="auto"/>
              <w:jc w:val="center"/>
              <w:rPr>
                <w:rFonts w:ascii="Calibri" w:eastAsia="Times New Roman" w:hAnsi="Calibri" w:cs="Calibri"/>
                <w:b/>
                <w:bCs/>
                <w:color w:val="156082"/>
                <w:sz w:val="20"/>
                <w:szCs w:val="20"/>
                <w:lang w:val="en-US" w:eastAsia="zh-CN"/>
                <w14:ligatures w14:val="none"/>
              </w:rPr>
            </w:pPr>
            <w:r w:rsidRPr="006B062B">
              <w:rPr>
                <w:rFonts w:ascii="Calibri" w:eastAsia="Times New Roman" w:hAnsi="Calibri" w:cs="Calibri"/>
                <w:b/>
                <w:bCs/>
                <w:color w:val="FF0000"/>
                <w:sz w:val="20"/>
                <w:szCs w:val="20"/>
                <w:lang w:val="en-US" w:eastAsia="zh-CN"/>
                <w14:ligatures w14:val="none"/>
              </w:rPr>
              <w:t>-32</w:t>
            </w:r>
          </w:p>
        </w:tc>
        <w:tc>
          <w:tcPr>
            <w:tcW w:w="960" w:type="dxa"/>
            <w:shd w:val="clear" w:color="auto" w:fill="FFFFFF" w:themeFill="background1"/>
            <w:noWrap/>
            <w:vAlign w:val="center"/>
            <w:hideMark/>
          </w:tcPr>
          <w:p w14:paraId="746B65E7" w14:textId="77777777" w:rsidR="006B062B" w:rsidRPr="006B062B" w:rsidRDefault="006B062B" w:rsidP="006B062B">
            <w:pPr>
              <w:spacing w:after="0" w:line="240" w:lineRule="auto"/>
              <w:jc w:val="center"/>
              <w:rPr>
                <w:rFonts w:ascii="Calibri" w:eastAsia="Times New Roman" w:hAnsi="Calibri" w:cs="Calibri"/>
                <w:b/>
                <w:bCs/>
                <w:color w:val="275317"/>
                <w:sz w:val="20"/>
                <w:szCs w:val="20"/>
                <w:lang w:val="en-US" w:eastAsia="zh-CN"/>
                <w14:ligatures w14:val="none"/>
              </w:rPr>
            </w:pPr>
            <w:r w:rsidRPr="006B062B">
              <w:rPr>
                <w:rFonts w:ascii="Calibri" w:eastAsia="Times New Roman" w:hAnsi="Calibri" w:cs="Calibri"/>
                <w:b/>
                <w:bCs/>
                <w:color w:val="275317"/>
                <w:sz w:val="20"/>
                <w:szCs w:val="20"/>
                <w:lang w:val="en-US" w:eastAsia="zh-CN"/>
                <w14:ligatures w14:val="none"/>
              </w:rPr>
              <w:t>379</w:t>
            </w:r>
          </w:p>
        </w:tc>
        <w:tc>
          <w:tcPr>
            <w:tcW w:w="960" w:type="dxa"/>
            <w:shd w:val="clear" w:color="auto" w:fill="FFFFFF" w:themeFill="background1"/>
            <w:noWrap/>
            <w:vAlign w:val="center"/>
            <w:hideMark/>
          </w:tcPr>
          <w:p w14:paraId="573152DE" w14:textId="77777777" w:rsidR="006B062B" w:rsidRPr="006B062B" w:rsidRDefault="006B062B" w:rsidP="006B062B">
            <w:pPr>
              <w:spacing w:after="0" w:line="240" w:lineRule="auto"/>
              <w:jc w:val="center"/>
              <w:rPr>
                <w:rFonts w:ascii="Calibri" w:eastAsia="Times New Roman" w:hAnsi="Calibri" w:cs="Calibri"/>
                <w:color w:val="000000"/>
                <w:sz w:val="20"/>
                <w:szCs w:val="20"/>
                <w:lang w:val="en-US" w:eastAsia="zh-CN"/>
                <w14:ligatures w14:val="none"/>
              </w:rPr>
            </w:pPr>
            <w:r w:rsidRPr="006B062B">
              <w:rPr>
                <w:rFonts w:ascii="Calibri" w:eastAsia="Times New Roman" w:hAnsi="Calibri" w:cs="Calibri"/>
                <w:color w:val="000000"/>
                <w:sz w:val="20"/>
                <w:szCs w:val="20"/>
                <w:lang w:val="en-US" w:eastAsia="zh-CN"/>
                <w14:ligatures w14:val="none"/>
              </w:rPr>
              <w:t>347</w:t>
            </w:r>
          </w:p>
        </w:tc>
        <w:tc>
          <w:tcPr>
            <w:tcW w:w="4360" w:type="dxa"/>
            <w:shd w:val="clear" w:color="auto" w:fill="FFFFFF" w:themeFill="background1"/>
            <w:noWrap/>
            <w:vAlign w:val="center"/>
            <w:hideMark/>
          </w:tcPr>
          <w:p w14:paraId="1A44E38B" w14:textId="77777777" w:rsidR="006B062B" w:rsidRPr="00804522" w:rsidRDefault="006B062B" w:rsidP="006B062B">
            <w:pPr>
              <w:spacing w:after="0" w:line="240" w:lineRule="auto"/>
              <w:rPr>
                <w:rFonts w:ascii="Calibri" w:eastAsia="Times New Roman" w:hAnsi="Calibri" w:cs="Calibri"/>
                <w:color w:val="000000"/>
                <w:sz w:val="20"/>
                <w:szCs w:val="20"/>
                <w:lang w:val="it-IT" w:eastAsia="zh-CN"/>
                <w14:ligatures w14:val="none"/>
              </w:rPr>
            </w:pPr>
            <w:r w:rsidRPr="00804522">
              <w:rPr>
                <w:rFonts w:ascii="Calibri" w:eastAsia="Times New Roman" w:hAnsi="Calibri" w:cs="Calibri"/>
                <w:color w:val="000000"/>
                <w:sz w:val="20"/>
                <w:szCs w:val="20"/>
                <w:lang w:val="it-IT" w:eastAsia="zh-CN"/>
                <w14:ligatures w14:val="none"/>
              </w:rPr>
              <w:t>Università di Napoli - Federico II</w:t>
            </w:r>
          </w:p>
        </w:tc>
      </w:tr>
      <w:tr w:rsidR="006B062B" w:rsidRPr="006B062B" w14:paraId="630AC242" w14:textId="77777777" w:rsidTr="00712DF5">
        <w:trPr>
          <w:trHeight w:val="420"/>
          <w:jc w:val="center"/>
        </w:trPr>
        <w:tc>
          <w:tcPr>
            <w:tcW w:w="960" w:type="dxa"/>
            <w:shd w:val="clear" w:color="auto" w:fill="FFFFFF" w:themeFill="background1"/>
            <w:noWrap/>
            <w:vAlign w:val="center"/>
            <w:hideMark/>
          </w:tcPr>
          <w:p w14:paraId="4DAF133C" w14:textId="7A6E9C4B" w:rsidR="006B062B" w:rsidRPr="006B062B" w:rsidRDefault="006B062B" w:rsidP="006B062B">
            <w:pPr>
              <w:spacing w:after="0" w:line="240" w:lineRule="auto"/>
              <w:jc w:val="center"/>
              <w:rPr>
                <w:rFonts w:ascii="Calibri" w:eastAsia="Times New Roman" w:hAnsi="Calibri" w:cs="Calibri"/>
                <w:b/>
                <w:bCs/>
                <w:color w:val="156082"/>
                <w:sz w:val="20"/>
                <w:szCs w:val="20"/>
                <w:lang w:val="en-US" w:eastAsia="zh-CN"/>
                <w14:ligatures w14:val="none"/>
              </w:rPr>
            </w:pPr>
            <w:r w:rsidRPr="006B062B">
              <w:rPr>
                <w:rFonts w:ascii="Calibri" w:eastAsia="Times New Roman" w:hAnsi="Calibri" w:cs="Calibri"/>
                <w:b/>
                <w:bCs/>
                <w:color w:val="FF0000"/>
                <w:sz w:val="20"/>
                <w:szCs w:val="20"/>
                <w:lang w:val="en-US" w:eastAsia="zh-CN"/>
                <w14:ligatures w14:val="none"/>
              </w:rPr>
              <w:t>-29</w:t>
            </w:r>
          </w:p>
        </w:tc>
        <w:tc>
          <w:tcPr>
            <w:tcW w:w="960" w:type="dxa"/>
            <w:shd w:val="clear" w:color="auto" w:fill="FFFFFF" w:themeFill="background1"/>
            <w:noWrap/>
            <w:vAlign w:val="center"/>
            <w:hideMark/>
          </w:tcPr>
          <w:p w14:paraId="5081C0A9" w14:textId="77777777" w:rsidR="006B062B" w:rsidRPr="006B062B" w:rsidRDefault="006B062B" w:rsidP="006B062B">
            <w:pPr>
              <w:spacing w:after="0" w:line="240" w:lineRule="auto"/>
              <w:jc w:val="center"/>
              <w:rPr>
                <w:rFonts w:ascii="Calibri" w:eastAsia="Times New Roman" w:hAnsi="Calibri" w:cs="Calibri"/>
                <w:b/>
                <w:bCs/>
                <w:color w:val="275317"/>
                <w:sz w:val="20"/>
                <w:szCs w:val="20"/>
                <w:lang w:val="en-US" w:eastAsia="zh-CN"/>
                <w14:ligatures w14:val="none"/>
              </w:rPr>
            </w:pPr>
            <w:r w:rsidRPr="006B062B">
              <w:rPr>
                <w:rFonts w:ascii="Calibri" w:eastAsia="Times New Roman" w:hAnsi="Calibri" w:cs="Calibri"/>
                <w:b/>
                <w:bCs/>
                <w:color w:val="275317"/>
                <w:sz w:val="20"/>
                <w:szCs w:val="20"/>
                <w:lang w:val="en-US" w:eastAsia="zh-CN"/>
                <w14:ligatures w14:val="none"/>
              </w:rPr>
              <w:t>404</w:t>
            </w:r>
          </w:p>
        </w:tc>
        <w:tc>
          <w:tcPr>
            <w:tcW w:w="960" w:type="dxa"/>
            <w:shd w:val="clear" w:color="auto" w:fill="FFFFFF" w:themeFill="background1"/>
            <w:noWrap/>
            <w:vAlign w:val="center"/>
            <w:hideMark/>
          </w:tcPr>
          <w:p w14:paraId="1CC8E166" w14:textId="77777777" w:rsidR="006B062B" w:rsidRPr="006B062B" w:rsidRDefault="006B062B" w:rsidP="006B062B">
            <w:pPr>
              <w:spacing w:after="0" w:line="240" w:lineRule="auto"/>
              <w:jc w:val="center"/>
              <w:rPr>
                <w:rFonts w:ascii="Calibri" w:eastAsia="Times New Roman" w:hAnsi="Calibri" w:cs="Calibri"/>
                <w:color w:val="000000"/>
                <w:sz w:val="20"/>
                <w:szCs w:val="20"/>
                <w:lang w:val="en-US" w:eastAsia="zh-CN"/>
                <w14:ligatures w14:val="none"/>
              </w:rPr>
            </w:pPr>
            <w:r w:rsidRPr="006B062B">
              <w:rPr>
                <w:rFonts w:ascii="Calibri" w:eastAsia="Times New Roman" w:hAnsi="Calibri" w:cs="Calibri"/>
                <w:color w:val="000000"/>
                <w:sz w:val="20"/>
                <w:szCs w:val="20"/>
                <w:lang w:val="en-US" w:eastAsia="zh-CN"/>
                <w14:ligatures w14:val="none"/>
              </w:rPr>
              <w:t>375</w:t>
            </w:r>
          </w:p>
        </w:tc>
        <w:tc>
          <w:tcPr>
            <w:tcW w:w="4360" w:type="dxa"/>
            <w:shd w:val="clear" w:color="auto" w:fill="FFFFFF" w:themeFill="background1"/>
            <w:noWrap/>
            <w:vAlign w:val="center"/>
            <w:hideMark/>
          </w:tcPr>
          <w:p w14:paraId="617BBCE7" w14:textId="77777777" w:rsidR="006B062B" w:rsidRPr="006B062B" w:rsidRDefault="006B062B" w:rsidP="006B062B">
            <w:pPr>
              <w:spacing w:after="0" w:line="240" w:lineRule="auto"/>
              <w:rPr>
                <w:rFonts w:ascii="Calibri" w:eastAsia="Times New Roman" w:hAnsi="Calibri" w:cs="Calibri"/>
                <w:color w:val="000000"/>
                <w:sz w:val="20"/>
                <w:szCs w:val="20"/>
                <w:lang w:val="en-US" w:eastAsia="zh-CN"/>
                <w14:ligatures w14:val="none"/>
              </w:rPr>
            </w:pPr>
            <w:r w:rsidRPr="006B062B">
              <w:rPr>
                <w:rFonts w:ascii="Calibri" w:eastAsia="Times New Roman" w:hAnsi="Calibri" w:cs="Calibri"/>
                <w:color w:val="000000"/>
                <w:sz w:val="20"/>
                <w:szCs w:val="20"/>
                <w:lang w:val="en-US" w:eastAsia="zh-CN"/>
                <w14:ligatures w14:val="none"/>
              </w:rPr>
              <w:t>Università di Firenze</w:t>
            </w:r>
          </w:p>
        </w:tc>
      </w:tr>
      <w:tr w:rsidR="006B062B" w:rsidRPr="006B062B" w14:paraId="1DF46D7B" w14:textId="77777777" w:rsidTr="00712DF5">
        <w:trPr>
          <w:trHeight w:val="420"/>
          <w:jc w:val="center"/>
        </w:trPr>
        <w:tc>
          <w:tcPr>
            <w:tcW w:w="960" w:type="dxa"/>
            <w:shd w:val="clear" w:color="auto" w:fill="FFFFFF" w:themeFill="background1"/>
            <w:noWrap/>
            <w:vAlign w:val="center"/>
            <w:hideMark/>
          </w:tcPr>
          <w:p w14:paraId="2ECB3DBC" w14:textId="011FBBE9" w:rsidR="006B062B" w:rsidRPr="006B062B" w:rsidRDefault="006B062B" w:rsidP="006B062B">
            <w:pPr>
              <w:spacing w:after="0" w:line="240" w:lineRule="auto"/>
              <w:jc w:val="center"/>
              <w:rPr>
                <w:rFonts w:ascii="Calibri" w:eastAsia="Times New Roman" w:hAnsi="Calibri" w:cs="Calibri"/>
                <w:b/>
                <w:bCs/>
                <w:color w:val="156082"/>
                <w:sz w:val="20"/>
                <w:szCs w:val="20"/>
                <w:lang w:val="en-US" w:eastAsia="zh-CN"/>
                <w14:ligatures w14:val="none"/>
              </w:rPr>
            </w:pPr>
            <w:r w:rsidRPr="006B062B">
              <w:rPr>
                <w:rFonts w:ascii="Calibri" w:eastAsia="Times New Roman" w:hAnsi="Calibri" w:cs="Calibri"/>
                <w:b/>
                <w:bCs/>
                <w:color w:val="FF0000"/>
                <w:sz w:val="20"/>
                <w:szCs w:val="20"/>
                <w:lang w:val="en-US" w:eastAsia="zh-CN"/>
                <w14:ligatures w14:val="none"/>
              </w:rPr>
              <w:t>-37</w:t>
            </w:r>
          </w:p>
        </w:tc>
        <w:tc>
          <w:tcPr>
            <w:tcW w:w="960" w:type="dxa"/>
            <w:shd w:val="clear" w:color="auto" w:fill="FFFFFF" w:themeFill="background1"/>
            <w:noWrap/>
            <w:vAlign w:val="center"/>
            <w:hideMark/>
          </w:tcPr>
          <w:p w14:paraId="460C3461" w14:textId="77777777" w:rsidR="006B062B" w:rsidRPr="006B062B" w:rsidRDefault="006B062B" w:rsidP="006B062B">
            <w:pPr>
              <w:spacing w:after="0" w:line="240" w:lineRule="auto"/>
              <w:jc w:val="center"/>
              <w:rPr>
                <w:rFonts w:ascii="Calibri" w:eastAsia="Times New Roman" w:hAnsi="Calibri" w:cs="Calibri"/>
                <w:b/>
                <w:bCs/>
                <w:color w:val="275317"/>
                <w:sz w:val="20"/>
                <w:szCs w:val="20"/>
                <w:lang w:val="en-US" w:eastAsia="zh-CN"/>
                <w14:ligatures w14:val="none"/>
              </w:rPr>
            </w:pPr>
            <w:r w:rsidRPr="006B062B">
              <w:rPr>
                <w:rFonts w:ascii="Calibri" w:eastAsia="Times New Roman" w:hAnsi="Calibri" w:cs="Calibri"/>
                <w:b/>
                <w:bCs/>
                <w:color w:val="275317"/>
                <w:sz w:val="20"/>
                <w:szCs w:val="20"/>
                <w:lang w:val="en-US" w:eastAsia="zh-CN"/>
                <w14:ligatures w14:val="none"/>
              </w:rPr>
              <w:t>408</w:t>
            </w:r>
          </w:p>
        </w:tc>
        <w:tc>
          <w:tcPr>
            <w:tcW w:w="960" w:type="dxa"/>
            <w:shd w:val="clear" w:color="auto" w:fill="FFFFFF" w:themeFill="background1"/>
            <w:noWrap/>
            <w:vAlign w:val="center"/>
            <w:hideMark/>
          </w:tcPr>
          <w:p w14:paraId="5D425A55" w14:textId="77777777" w:rsidR="006B062B" w:rsidRPr="006B062B" w:rsidRDefault="006B062B" w:rsidP="006B062B">
            <w:pPr>
              <w:spacing w:after="0" w:line="240" w:lineRule="auto"/>
              <w:jc w:val="center"/>
              <w:rPr>
                <w:rFonts w:ascii="Calibri" w:eastAsia="Times New Roman" w:hAnsi="Calibri" w:cs="Calibri"/>
                <w:color w:val="000000"/>
                <w:sz w:val="20"/>
                <w:szCs w:val="20"/>
                <w:lang w:val="en-US" w:eastAsia="zh-CN"/>
                <w14:ligatures w14:val="none"/>
              </w:rPr>
            </w:pPr>
            <w:r w:rsidRPr="006B062B">
              <w:rPr>
                <w:rFonts w:ascii="Calibri" w:eastAsia="Times New Roman" w:hAnsi="Calibri" w:cs="Calibri"/>
                <w:color w:val="000000"/>
                <w:sz w:val="20"/>
                <w:szCs w:val="20"/>
                <w:lang w:val="en-US" w:eastAsia="zh-CN"/>
                <w14:ligatures w14:val="none"/>
              </w:rPr>
              <w:t>371</w:t>
            </w:r>
          </w:p>
        </w:tc>
        <w:tc>
          <w:tcPr>
            <w:tcW w:w="4360" w:type="dxa"/>
            <w:shd w:val="clear" w:color="auto" w:fill="FFFFFF" w:themeFill="background1"/>
            <w:noWrap/>
            <w:vAlign w:val="center"/>
            <w:hideMark/>
          </w:tcPr>
          <w:p w14:paraId="55905AB3" w14:textId="77777777" w:rsidR="006B062B" w:rsidRPr="006B062B" w:rsidRDefault="006B062B" w:rsidP="006B062B">
            <w:pPr>
              <w:spacing w:after="0" w:line="240" w:lineRule="auto"/>
              <w:rPr>
                <w:rFonts w:ascii="Calibri" w:eastAsia="Times New Roman" w:hAnsi="Calibri" w:cs="Calibri"/>
                <w:color w:val="000000"/>
                <w:sz w:val="20"/>
                <w:szCs w:val="20"/>
                <w:lang w:val="en-US" w:eastAsia="zh-CN"/>
                <w14:ligatures w14:val="none"/>
              </w:rPr>
            </w:pPr>
            <w:r w:rsidRPr="006B062B">
              <w:rPr>
                <w:rFonts w:ascii="Calibri" w:eastAsia="Times New Roman" w:hAnsi="Calibri" w:cs="Calibri"/>
                <w:color w:val="000000"/>
                <w:sz w:val="20"/>
                <w:szCs w:val="20"/>
                <w:lang w:val="en-US" w:eastAsia="zh-CN"/>
                <w14:ligatures w14:val="none"/>
              </w:rPr>
              <w:t>Università di Torino</w:t>
            </w:r>
          </w:p>
        </w:tc>
      </w:tr>
      <w:tr w:rsidR="006B062B" w:rsidRPr="00F01D27" w14:paraId="0D0BC770" w14:textId="77777777" w:rsidTr="00712DF5">
        <w:trPr>
          <w:trHeight w:val="420"/>
          <w:jc w:val="center"/>
        </w:trPr>
        <w:tc>
          <w:tcPr>
            <w:tcW w:w="960" w:type="dxa"/>
            <w:shd w:val="clear" w:color="auto" w:fill="FFFFFF" w:themeFill="background1"/>
            <w:noWrap/>
            <w:vAlign w:val="center"/>
            <w:hideMark/>
          </w:tcPr>
          <w:p w14:paraId="4518C31A" w14:textId="397888ED" w:rsidR="006B062B" w:rsidRPr="006B062B" w:rsidRDefault="003378D9" w:rsidP="006B062B">
            <w:pPr>
              <w:spacing w:after="0" w:line="240" w:lineRule="auto"/>
              <w:jc w:val="center"/>
              <w:rPr>
                <w:rFonts w:ascii="Calibri" w:eastAsia="Times New Roman" w:hAnsi="Calibri" w:cs="Calibri"/>
                <w:b/>
                <w:bCs/>
                <w:color w:val="33CC33"/>
                <w:sz w:val="20"/>
                <w:szCs w:val="20"/>
                <w:lang w:val="en-US" w:eastAsia="zh-CN"/>
                <w14:ligatures w14:val="none"/>
              </w:rPr>
            </w:pPr>
            <w:r w:rsidRPr="002D2B02">
              <w:rPr>
                <w:rFonts w:ascii="Calibri" w:eastAsia="Times New Roman" w:hAnsi="Calibri" w:cs="Calibri"/>
                <w:b/>
                <w:bCs/>
                <w:color w:val="33CC33"/>
                <w:sz w:val="20"/>
                <w:szCs w:val="20"/>
                <w:lang w:val="en-US" w:eastAsia="zh-CN"/>
                <w14:ligatures w14:val="none"/>
              </w:rPr>
              <w:t>+</w:t>
            </w:r>
            <w:r w:rsidR="006B062B" w:rsidRPr="006B062B">
              <w:rPr>
                <w:rFonts w:ascii="Calibri" w:eastAsia="Times New Roman" w:hAnsi="Calibri" w:cs="Calibri"/>
                <w:b/>
                <w:bCs/>
                <w:color w:val="33CC33"/>
                <w:sz w:val="20"/>
                <w:szCs w:val="20"/>
                <w:lang w:val="en-US" w:eastAsia="zh-CN"/>
                <w14:ligatures w14:val="none"/>
              </w:rPr>
              <w:t>33</w:t>
            </w:r>
          </w:p>
        </w:tc>
        <w:tc>
          <w:tcPr>
            <w:tcW w:w="960" w:type="dxa"/>
            <w:shd w:val="clear" w:color="auto" w:fill="FFFFFF" w:themeFill="background1"/>
            <w:noWrap/>
            <w:vAlign w:val="center"/>
            <w:hideMark/>
          </w:tcPr>
          <w:p w14:paraId="620197DB" w14:textId="77777777" w:rsidR="006B062B" w:rsidRPr="006B062B" w:rsidRDefault="006B062B" w:rsidP="006B062B">
            <w:pPr>
              <w:spacing w:after="0" w:line="240" w:lineRule="auto"/>
              <w:jc w:val="center"/>
              <w:rPr>
                <w:rFonts w:ascii="Calibri" w:eastAsia="Times New Roman" w:hAnsi="Calibri" w:cs="Calibri"/>
                <w:b/>
                <w:bCs/>
                <w:color w:val="275317"/>
                <w:sz w:val="20"/>
                <w:szCs w:val="20"/>
                <w:lang w:val="en-US" w:eastAsia="zh-CN"/>
                <w14:ligatures w14:val="none"/>
              </w:rPr>
            </w:pPr>
            <w:r w:rsidRPr="006B062B">
              <w:rPr>
                <w:rFonts w:ascii="Calibri" w:eastAsia="Times New Roman" w:hAnsi="Calibri" w:cs="Calibri"/>
                <w:b/>
                <w:bCs/>
                <w:color w:val="275317"/>
                <w:sz w:val="20"/>
                <w:szCs w:val="20"/>
                <w:lang w:val="en-US" w:eastAsia="zh-CN"/>
                <w14:ligatures w14:val="none"/>
              </w:rPr>
              <w:t>409</w:t>
            </w:r>
          </w:p>
        </w:tc>
        <w:tc>
          <w:tcPr>
            <w:tcW w:w="960" w:type="dxa"/>
            <w:shd w:val="clear" w:color="auto" w:fill="FFFFFF" w:themeFill="background1"/>
            <w:noWrap/>
            <w:vAlign w:val="center"/>
            <w:hideMark/>
          </w:tcPr>
          <w:p w14:paraId="722B9D79" w14:textId="77777777" w:rsidR="006B062B" w:rsidRPr="006B062B" w:rsidRDefault="006B062B" w:rsidP="006B062B">
            <w:pPr>
              <w:spacing w:after="0" w:line="240" w:lineRule="auto"/>
              <w:jc w:val="center"/>
              <w:rPr>
                <w:rFonts w:ascii="Calibri" w:eastAsia="Times New Roman" w:hAnsi="Calibri" w:cs="Calibri"/>
                <w:color w:val="000000"/>
                <w:sz w:val="20"/>
                <w:szCs w:val="20"/>
                <w:lang w:val="en-US" w:eastAsia="zh-CN"/>
                <w14:ligatures w14:val="none"/>
              </w:rPr>
            </w:pPr>
            <w:r w:rsidRPr="006B062B">
              <w:rPr>
                <w:rFonts w:ascii="Calibri" w:eastAsia="Times New Roman" w:hAnsi="Calibri" w:cs="Calibri"/>
                <w:color w:val="000000"/>
                <w:sz w:val="20"/>
                <w:szCs w:val="20"/>
                <w:lang w:val="en-US" w:eastAsia="zh-CN"/>
                <w14:ligatures w14:val="none"/>
              </w:rPr>
              <w:t>442</w:t>
            </w:r>
          </w:p>
        </w:tc>
        <w:tc>
          <w:tcPr>
            <w:tcW w:w="4360" w:type="dxa"/>
            <w:shd w:val="clear" w:color="auto" w:fill="FFFFFF" w:themeFill="background1"/>
            <w:noWrap/>
            <w:vAlign w:val="center"/>
            <w:hideMark/>
          </w:tcPr>
          <w:p w14:paraId="0E4520E6" w14:textId="0607ED83" w:rsidR="006B062B" w:rsidRPr="006B062B" w:rsidRDefault="00897900" w:rsidP="006B062B">
            <w:pPr>
              <w:spacing w:after="0" w:line="240" w:lineRule="auto"/>
              <w:rPr>
                <w:rFonts w:ascii="Calibri" w:eastAsia="Times New Roman" w:hAnsi="Calibri" w:cs="Calibri"/>
                <w:color w:val="000000"/>
                <w:sz w:val="20"/>
                <w:szCs w:val="20"/>
                <w:lang w:val="it-IT" w:eastAsia="zh-CN"/>
                <w14:ligatures w14:val="none"/>
              </w:rPr>
            </w:pPr>
            <w:r w:rsidRPr="006B062B">
              <w:rPr>
                <w:rFonts w:ascii="Calibri" w:eastAsia="Times New Roman" w:hAnsi="Calibri" w:cs="Calibri"/>
                <w:color w:val="000000"/>
                <w:sz w:val="20"/>
                <w:szCs w:val="20"/>
                <w:lang w:val="it-IT" w:eastAsia="zh-CN"/>
                <w14:ligatures w14:val="none"/>
              </w:rPr>
              <w:t xml:space="preserve">Università Cattolica </w:t>
            </w:r>
            <w:r w:rsidR="006B062B" w:rsidRPr="006B062B">
              <w:rPr>
                <w:rFonts w:ascii="Calibri" w:eastAsia="Times New Roman" w:hAnsi="Calibri" w:cs="Calibri"/>
                <w:color w:val="000000"/>
                <w:sz w:val="20"/>
                <w:szCs w:val="20"/>
                <w:lang w:val="it-IT" w:eastAsia="zh-CN"/>
                <w14:ligatures w14:val="none"/>
              </w:rPr>
              <w:t>del Sacro Cuore</w:t>
            </w:r>
          </w:p>
        </w:tc>
      </w:tr>
      <w:tr w:rsidR="006B062B" w:rsidRPr="00F01D27" w14:paraId="0EA43FE8" w14:textId="77777777" w:rsidTr="00712DF5">
        <w:trPr>
          <w:trHeight w:val="420"/>
          <w:jc w:val="center"/>
        </w:trPr>
        <w:tc>
          <w:tcPr>
            <w:tcW w:w="960" w:type="dxa"/>
            <w:shd w:val="clear" w:color="auto" w:fill="FFFFFF" w:themeFill="background1"/>
            <w:noWrap/>
            <w:vAlign w:val="center"/>
            <w:hideMark/>
          </w:tcPr>
          <w:p w14:paraId="17EEC9CA" w14:textId="6029B72D" w:rsidR="006B062B" w:rsidRPr="006B062B" w:rsidRDefault="003378D9" w:rsidP="006B062B">
            <w:pPr>
              <w:spacing w:after="0" w:line="240" w:lineRule="auto"/>
              <w:jc w:val="center"/>
              <w:rPr>
                <w:rFonts w:ascii="Calibri" w:eastAsia="Times New Roman" w:hAnsi="Calibri" w:cs="Calibri"/>
                <w:b/>
                <w:bCs/>
                <w:color w:val="33CC33"/>
                <w:sz w:val="20"/>
                <w:szCs w:val="20"/>
                <w:lang w:val="en-US" w:eastAsia="zh-CN"/>
                <w14:ligatures w14:val="none"/>
              </w:rPr>
            </w:pPr>
            <w:r w:rsidRPr="002D2B02">
              <w:rPr>
                <w:rFonts w:ascii="Calibri" w:eastAsia="Times New Roman" w:hAnsi="Calibri" w:cs="Calibri"/>
                <w:b/>
                <w:bCs/>
                <w:color w:val="33CC33"/>
                <w:sz w:val="20"/>
                <w:szCs w:val="20"/>
                <w:lang w:val="en-US" w:eastAsia="zh-CN"/>
                <w14:ligatures w14:val="none"/>
              </w:rPr>
              <w:t>+</w:t>
            </w:r>
            <w:r w:rsidR="006B062B" w:rsidRPr="006B062B">
              <w:rPr>
                <w:rFonts w:ascii="Calibri" w:eastAsia="Times New Roman" w:hAnsi="Calibri" w:cs="Calibri"/>
                <w:b/>
                <w:bCs/>
                <w:color w:val="33CC33"/>
                <w:sz w:val="20"/>
                <w:szCs w:val="20"/>
                <w:lang w:val="en-US" w:eastAsia="zh-CN"/>
                <w14:ligatures w14:val="none"/>
              </w:rPr>
              <w:t>17</w:t>
            </w:r>
          </w:p>
        </w:tc>
        <w:tc>
          <w:tcPr>
            <w:tcW w:w="960" w:type="dxa"/>
            <w:shd w:val="clear" w:color="auto" w:fill="FFFFFF" w:themeFill="background1"/>
            <w:noWrap/>
            <w:vAlign w:val="center"/>
            <w:hideMark/>
          </w:tcPr>
          <w:p w14:paraId="3EC00367" w14:textId="77777777" w:rsidR="006B062B" w:rsidRPr="006B062B" w:rsidRDefault="006B062B" w:rsidP="006B062B">
            <w:pPr>
              <w:spacing w:after="0" w:line="240" w:lineRule="auto"/>
              <w:jc w:val="center"/>
              <w:rPr>
                <w:rFonts w:ascii="Calibri" w:eastAsia="Times New Roman" w:hAnsi="Calibri" w:cs="Calibri"/>
                <w:b/>
                <w:bCs/>
                <w:color w:val="275317"/>
                <w:sz w:val="20"/>
                <w:szCs w:val="20"/>
                <w:lang w:val="en-US" w:eastAsia="zh-CN"/>
                <w14:ligatures w14:val="none"/>
              </w:rPr>
            </w:pPr>
            <w:r w:rsidRPr="006B062B">
              <w:rPr>
                <w:rFonts w:ascii="Calibri" w:eastAsia="Times New Roman" w:hAnsi="Calibri" w:cs="Calibri"/>
                <w:b/>
                <w:bCs/>
                <w:color w:val="275317"/>
                <w:sz w:val="20"/>
                <w:szCs w:val="20"/>
                <w:lang w:val="en-US" w:eastAsia="zh-CN"/>
                <w14:ligatures w14:val="none"/>
              </w:rPr>
              <w:t>423</w:t>
            </w:r>
          </w:p>
        </w:tc>
        <w:tc>
          <w:tcPr>
            <w:tcW w:w="960" w:type="dxa"/>
            <w:shd w:val="clear" w:color="auto" w:fill="FFFFFF" w:themeFill="background1"/>
            <w:noWrap/>
            <w:vAlign w:val="center"/>
            <w:hideMark/>
          </w:tcPr>
          <w:p w14:paraId="674F6906" w14:textId="77777777" w:rsidR="006B062B" w:rsidRPr="006B062B" w:rsidRDefault="006B062B" w:rsidP="006B062B">
            <w:pPr>
              <w:spacing w:after="0" w:line="240" w:lineRule="auto"/>
              <w:jc w:val="center"/>
              <w:rPr>
                <w:rFonts w:ascii="Calibri" w:eastAsia="Times New Roman" w:hAnsi="Calibri" w:cs="Calibri"/>
                <w:color w:val="000000"/>
                <w:sz w:val="20"/>
                <w:szCs w:val="20"/>
                <w:lang w:val="en-US" w:eastAsia="zh-CN"/>
                <w14:ligatures w14:val="none"/>
              </w:rPr>
            </w:pPr>
            <w:r w:rsidRPr="006B062B">
              <w:rPr>
                <w:rFonts w:ascii="Calibri" w:eastAsia="Times New Roman" w:hAnsi="Calibri" w:cs="Calibri"/>
                <w:color w:val="000000"/>
                <w:sz w:val="20"/>
                <w:szCs w:val="20"/>
                <w:lang w:val="en-US" w:eastAsia="zh-CN"/>
                <w14:ligatures w14:val="none"/>
              </w:rPr>
              <w:t>440</w:t>
            </w:r>
          </w:p>
        </w:tc>
        <w:tc>
          <w:tcPr>
            <w:tcW w:w="4360" w:type="dxa"/>
            <w:shd w:val="clear" w:color="auto" w:fill="FFFFFF" w:themeFill="background1"/>
            <w:noWrap/>
            <w:vAlign w:val="center"/>
            <w:hideMark/>
          </w:tcPr>
          <w:p w14:paraId="6C7CE684" w14:textId="2C9588BA" w:rsidR="006B062B" w:rsidRPr="006B062B" w:rsidRDefault="00897900" w:rsidP="006B062B">
            <w:pPr>
              <w:spacing w:after="0" w:line="240" w:lineRule="auto"/>
              <w:rPr>
                <w:rFonts w:ascii="Calibri" w:eastAsia="Times New Roman" w:hAnsi="Calibri" w:cs="Calibri"/>
                <w:color w:val="000000"/>
                <w:sz w:val="20"/>
                <w:szCs w:val="20"/>
                <w:lang w:val="it-IT" w:eastAsia="zh-CN"/>
                <w14:ligatures w14:val="none"/>
              </w:rPr>
            </w:pPr>
            <w:r w:rsidRPr="006B062B">
              <w:rPr>
                <w:rFonts w:ascii="Calibri" w:eastAsia="Times New Roman" w:hAnsi="Calibri" w:cs="Calibri"/>
                <w:color w:val="000000"/>
                <w:sz w:val="20"/>
                <w:szCs w:val="20"/>
                <w:lang w:val="it-IT" w:eastAsia="zh-CN"/>
                <w14:ligatures w14:val="none"/>
              </w:rPr>
              <w:t xml:space="preserve">Università degli </w:t>
            </w:r>
            <w:r w:rsidR="006B062B" w:rsidRPr="006B062B">
              <w:rPr>
                <w:rFonts w:ascii="Calibri" w:eastAsia="Times New Roman" w:hAnsi="Calibri" w:cs="Calibri"/>
                <w:color w:val="000000"/>
                <w:sz w:val="20"/>
                <w:szCs w:val="20"/>
                <w:lang w:val="it-IT" w:eastAsia="zh-CN"/>
                <w14:ligatures w14:val="none"/>
              </w:rPr>
              <w:t>Studi di Pavia</w:t>
            </w:r>
          </w:p>
        </w:tc>
      </w:tr>
      <w:tr w:rsidR="006B062B" w:rsidRPr="00F01D27" w14:paraId="6093278F" w14:textId="77777777" w:rsidTr="00712DF5">
        <w:trPr>
          <w:trHeight w:val="420"/>
          <w:jc w:val="center"/>
        </w:trPr>
        <w:tc>
          <w:tcPr>
            <w:tcW w:w="960" w:type="dxa"/>
            <w:shd w:val="clear" w:color="auto" w:fill="FFFFFF" w:themeFill="background1"/>
            <w:noWrap/>
            <w:vAlign w:val="center"/>
            <w:hideMark/>
          </w:tcPr>
          <w:p w14:paraId="4E3454C3" w14:textId="3B651ECD" w:rsidR="006B062B" w:rsidRPr="006B062B" w:rsidRDefault="006B062B" w:rsidP="006B062B">
            <w:pPr>
              <w:spacing w:after="0" w:line="240" w:lineRule="auto"/>
              <w:jc w:val="center"/>
              <w:rPr>
                <w:rFonts w:ascii="Calibri" w:eastAsia="Times New Roman" w:hAnsi="Calibri" w:cs="Calibri"/>
                <w:color w:val="156082"/>
                <w:sz w:val="20"/>
                <w:szCs w:val="20"/>
                <w:lang w:val="en-US" w:eastAsia="zh-CN"/>
                <w14:ligatures w14:val="none"/>
              </w:rPr>
            </w:pPr>
            <w:r w:rsidRPr="006B062B">
              <w:rPr>
                <w:rFonts w:ascii="Calibri" w:eastAsia="Times New Roman" w:hAnsi="Calibri" w:cs="Calibri"/>
                <w:color w:val="FF0000"/>
                <w:sz w:val="20"/>
                <w:szCs w:val="20"/>
                <w:lang w:val="en-US" w:eastAsia="zh-CN"/>
                <w14:ligatures w14:val="none"/>
              </w:rPr>
              <w:t>-72</w:t>
            </w:r>
          </w:p>
        </w:tc>
        <w:tc>
          <w:tcPr>
            <w:tcW w:w="960" w:type="dxa"/>
            <w:shd w:val="clear" w:color="auto" w:fill="FFFFFF" w:themeFill="background1"/>
            <w:noWrap/>
            <w:vAlign w:val="center"/>
            <w:hideMark/>
          </w:tcPr>
          <w:p w14:paraId="48A4A07F" w14:textId="77777777" w:rsidR="006B062B" w:rsidRPr="006B062B" w:rsidRDefault="006B062B" w:rsidP="006B062B">
            <w:pPr>
              <w:spacing w:after="0" w:line="240" w:lineRule="auto"/>
              <w:jc w:val="center"/>
              <w:rPr>
                <w:rFonts w:ascii="Calibri" w:eastAsia="Times New Roman" w:hAnsi="Calibri" w:cs="Calibri"/>
                <w:b/>
                <w:bCs/>
                <w:color w:val="275317"/>
                <w:sz w:val="20"/>
                <w:szCs w:val="20"/>
                <w:lang w:val="en-US" w:eastAsia="zh-CN"/>
                <w14:ligatures w14:val="none"/>
              </w:rPr>
            </w:pPr>
            <w:r w:rsidRPr="006B062B">
              <w:rPr>
                <w:rFonts w:ascii="Calibri" w:eastAsia="Times New Roman" w:hAnsi="Calibri" w:cs="Calibri"/>
                <w:b/>
                <w:bCs/>
                <w:color w:val="275317"/>
                <w:sz w:val="20"/>
                <w:szCs w:val="20"/>
                <w:lang w:val="en-US" w:eastAsia="zh-CN"/>
                <w14:ligatures w14:val="none"/>
              </w:rPr>
              <w:t>461</w:t>
            </w:r>
          </w:p>
        </w:tc>
        <w:tc>
          <w:tcPr>
            <w:tcW w:w="960" w:type="dxa"/>
            <w:shd w:val="clear" w:color="auto" w:fill="FFFFFF" w:themeFill="background1"/>
            <w:noWrap/>
            <w:vAlign w:val="center"/>
            <w:hideMark/>
          </w:tcPr>
          <w:p w14:paraId="6EADF1F0" w14:textId="77777777" w:rsidR="006B062B" w:rsidRPr="006B062B" w:rsidRDefault="006B062B" w:rsidP="006B062B">
            <w:pPr>
              <w:spacing w:after="0" w:line="240" w:lineRule="auto"/>
              <w:jc w:val="center"/>
              <w:rPr>
                <w:rFonts w:ascii="Calibri" w:eastAsia="Times New Roman" w:hAnsi="Calibri" w:cs="Calibri"/>
                <w:color w:val="000000"/>
                <w:sz w:val="20"/>
                <w:szCs w:val="20"/>
                <w:lang w:val="en-US" w:eastAsia="zh-CN"/>
                <w14:ligatures w14:val="none"/>
              </w:rPr>
            </w:pPr>
            <w:r w:rsidRPr="006B062B">
              <w:rPr>
                <w:rFonts w:ascii="Calibri" w:eastAsia="Times New Roman" w:hAnsi="Calibri" w:cs="Calibri"/>
                <w:color w:val="000000"/>
                <w:sz w:val="20"/>
                <w:szCs w:val="20"/>
                <w:lang w:val="en-US" w:eastAsia="zh-CN"/>
                <w14:ligatures w14:val="none"/>
              </w:rPr>
              <w:t>389</w:t>
            </w:r>
          </w:p>
        </w:tc>
        <w:tc>
          <w:tcPr>
            <w:tcW w:w="4360" w:type="dxa"/>
            <w:shd w:val="clear" w:color="auto" w:fill="FFFFFF" w:themeFill="background1"/>
            <w:noWrap/>
            <w:vAlign w:val="center"/>
            <w:hideMark/>
          </w:tcPr>
          <w:p w14:paraId="2227812C" w14:textId="77777777" w:rsidR="006B062B" w:rsidRPr="006B062B" w:rsidRDefault="006B062B" w:rsidP="006B062B">
            <w:pPr>
              <w:spacing w:after="0" w:line="240" w:lineRule="auto"/>
              <w:rPr>
                <w:rFonts w:ascii="Calibri" w:eastAsia="Times New Roman" w:hAnsi="Calibri" w:cs="Calibri"/>
                <w:color w:val="000000"/>
                <w:sz w:val="20"/>
                <w:szCs w:val="20"/>
                <w:lang w:val="it-IT" w:eastAsia="zh-CN"/>
                <w14:ligatures w14:val="none"/>
              </w:rPr>
            </w:pPr>
            <w:r w:rsidRPr="006B062B">
              <w:rPr>
                <w:rFonts w:ascii="Calibri" w:eastAsia="Times New Roman" w:hAnsi="Calibri" w:cs="Calibri"/>
                <w:color w:val="000000"/>
                <w:sz w:val="20"/>
                <w:szCs w:val="20"/>
                <w:lang w:val="it-IT" w:eastAsia="zh-CN"/>
                <w14:ligatures w14:val="none"/>
              </w:rPr>
              <w:t>Università Vita-Salute San Raffaele</w:t>
            </w:r>
          </w:p>
        </w:tc>
      </w:tr>
      <w:tr w:rsidR="006B062B" w:rsidRPr="006B062B" w14:paraId="68B7EF5E" w14:textId="77777777" w:rsidTr="00712DF5">
        <w:trPr>
          <w:trHeight w:val="420"/>
          <w:jc w:val="center"/>
        </w:trPr>
        <w:tc>
          <w:tcPr>
            <w:tcW w:w="960" w:type="dxa"/>
            <w:shd w:val="clear" w:color="auto" w:fill="FFFFFF" w:themeFill="background1"/>
            <w:noWrap/>
            <w:vAlign w:val="center"/>
            <w:hideMark/>
          </w:tcPr>
          <w:p w14:paraId="08618A18" w14:textId="315B7611" w:rsidR="006B062B" w:rsidRPr="006B062B" w:rsidRDefault="003378D9" w:rsidP="006B062B">
            <w:pPr>
              <w:spacing w:after="0" w:line="240" w:lineRule="auto"/>
              <w:jc w:val="center"/>
              <w:rPr>
                <w:rFonts w:ascii="Calibri" w:eastAsia="Times New Roman" w:hAnsi="Calibri" w:cs="Calibri"/>
                <w:b/>
                <w:bCs/>
                <w:color w:val="33CC33"/>
                <w:sz w:val="20"/>
                <w:szCs w:val="20"/>
                <w:lang w:val="en-US" w:eastAsia="zh-CN"/>
                <w14:ligatures w14:val="none"/>
              </w:rPr>
            </w:pPr>
            <w:r w:rsidRPr="002D2B02">
              <w:rPr>
                <w:rFonts w:ascii="Calibri" w:eastAsia="Times New Roman" w:hAnsi="Calibri" w:cs="Calibri"/>
                <w:b/>
                <w:bCs/>
                <w:color w:val="33CC33"/>
                <w:sz w:val="20"/>
                <w:szCs w:val="20"/>
                <w:lang w:val="en-US" w:eastAsia="zh-CN"/>
                <w14:ligatures w14:val="none"/>
              </w:rPr>
              <w:t>+</w:t>
            </w:r>
            <w:r w:rsidR="006B062B" w:rsidRPr="006B062B">
              <w:rPr>
                <w:rFonts w:ascii="Calibri" w:eastAsia="Times New Roman" w:hAnsi="Calibri" w:cs="Calibri"/>
                <w:b/>
                <w:bCs/>
                <w:color w:val="33CC33"/>
                <w:sz w:val="20"/>
                <w:szCs w:val="20"/>
                <w:lang w:val="en-US" w:eastAsia="zh-CN"/>
                <w14:ligatures w14:val="none"/>
              </w:rPr>
              <w:t>21</w:t>
            </w:r>
          </w:p>
        </w:tc>
        <w:tc>
          <w:tcPr>
            <w:tcW w:w="960" w:type="dxa"/>
            <w:shd w:val="clear" w:color="auto" w:fill="FFFFFF" w:themeFill="background1"/>
            <w:noWrap/>
            <w:vAlign w:val="center"/>
            <w:hideMark/>
          </w:tcPr>
          <w:p w14:paraId="20FB78D6" w14:textId="77777777" w:rsidR="006B062B" w:rsidRPr="006B062B" w:rsidRDefault="006B062B" w:rsidP="006B062B">
            <w:pPr>
              <w:spacing w:after="0" w:line="240" w:lineRule="auto"/>
              <w:jc w:val="center"/>
              <w:rPr>
                <w:rFonts w:ascii="Calibri" w:eastAsia="Times New Roman" w:hAnsi="Calibri" w:cs="Calibri"/>
                <w:b/>
                <w:bCs/>
                <w:color w:val="275317"/>
                <w:sz w:val="20"/>
                <w:szCs w:val="20"/>
                <w:lang w:val="en-US" w:eastAsia="zh-CN"/>
                <w14:ligatures w14:val="none"/>
              </w:rPr>
            </w:pPr>
            <w:r w:rsidRPr="006B062B">
              <w:rPr>
                <w:rFonts w:ascii="Calibri" w:eastAsia="Times New Roman" w:hAnsi="Calibri" w:cs="Calibri"/>
                <w:b/>
                <w:bCs/>
                <w:color w:val="275317"/>
                <w:sz w:val="20"/>
                <w:szCs w:val="20"/>
                <w:lang w:val="en-US" w:eastAsia="zh-CN"/>
                <w14:ligatures w14:val="none"/>
              </w:rPr>
              <w:t>485</w:t>
            </w:r>
          </w:p>
        </w:tc>
        <w:tc>
          <w:tcPr>
            <w:tcW w:w="960" w:type="dxa"/>
            <w:shd w:val="clear" w:color="auto" w:fill="FFFFFF" w:themeFill="background1"/>
            <w:noWrap/>
            <w:vAlign w:val="center"/>
            <w:hideMark/>
          </w:tcPr>
          <w:p w14:paraId="6A577378" w14:textId="77777777" w:rsidR="006B062B" w:rsidRPr="006B062B" w:rsidRDefault="006B062B" w:rsidP="006B062B">
            <w:pPr>
              <w:spacing w:after="0" w:line="240" w:lineRule="auto"/>
              <w:jc w:val="center"/>
              <w:rPr>
                <w:rFonts w:ascii="Calibri" w:eastAsia="Times New Roman" w:hAnsi="Calibri" w:cs="Calibri"/>
                <w:color w:val="000000"/>
                <w:sz w:val="20"/>
                <w:szCs w:val="20"/>
                <w:lang w:val="en-US" w:eastAsia="zh-CN"/>
                <w14:ligatures w14:val="none"/>
              </w:rPr>
            </w:pPr>
            <w:r w:rsidRPr="006B062B">
              <w:rPr>
                <w:rFonts w:ascii="Calibri" w:eastAsia="Times New Roman" w:hAnsi="Calibri" w:cs="Calibri"/>
                <w:color w:val="000000"/>
                <w:sz w:val="20"/>
                <w:szCs w:val="20"/>
                <w:lang w:val="en-US" w:eastAsia="zh-CN"/>
                <w14:ligatures w14:val="none"/>
              </w:rPr>
              <w:t>506</w:t>
            </w:r>
          </w:p>
        </w:tc>
        <w:tc>
          <w:tcPr>
            <w:tcW w:w="4360" w:type="dxa"/>
            <w:shd w:val="clear" w:color="auto" w:fill="FFFFFF" w:themeFill="background1"/>
            <w:noWrap/>
            <w:vAlign w:val="center"/>
            <w:hideMark/>
          </w:tcPr>
          <w:p w14:paraId="37F5B89B" w14:textId="77777777" w:rsidR="006B062B" w:rsidRPr="006B062B" w:rsidRDefault="006B062B" w:rsidP="006B062B">
            <w:pPr>
              <w:spacing w:after="0" w:line="240" w:lineRule="auto"/>
              <w:rPr>
                <w:rFonts w:ascii="Calibri" w:eastAsia="Times New Roman" w:hAnsi="Calibri" w:cs="Calibri"/>
                <w:color w:val="000000"/>
                <w:sz w:val="20"/>
                <w:szCs w:val="20"/>
                <w:lang w:val="en-US" w:eastAsia="zh-CN"/>
                <w14:ligatures w14:val="none"/>
              </w:rPr>
            </w:pPr>
            <w:r w:rsidRPr="006B062B">
              <w:rPr>
                <w:rFonts w:ascii="Calibri" w:eastAsia="Times New Roman" w:hAnsi="Calibri" w:cs="Calibri"/>
                <w:color w:val="000000"/>
                <w:sz w:val="20"/>
                <w:szCs w:val="20"/>
                <w:lang w:val="en-US" w:eastAsia="zh-CN"/>
                <w14:ligatures w14:val="none"/>
              </w:rPr>
              <w:t>Università di Trento</w:t>
            </w:r>
          </w:p>
        </w:tc>
      </w:tr>
      <w:tr w:rsidR="003378D9" w:rsidRPr="002D2B02" w14:paraId="199FC803" w14:textId="77777777" w:rsidTr="00712DF5">
        <w:trPr>
          <w:trHeight w:val="420"/>
          <w:jc w:val="center"/>
        </w:trPr>
        <w:tc>
          <w:tcPr>
            <w:tcW w:w="7240" w:type="dxa"/>
            <w:gridSpan w:val="4"/>
            <w:shd w:val="clear" w:color="auto" w:fill="FFFFFF" w:themeFill="background1"/>
            <w:noWrap/>
            <w:vAlign w:val="center"/>
          </w:tcPr>
          <w:p w14:paraId="43150CFB" w14:textId="4982E125" w:rsidR="003378D9" w:rsidRPr="002D2B02" w:rsidRDefault="00604BA9" w:rsidP="00604BA9">
            <w:pPr>
              <w:spacing w:after="0" w:line="240" w:lineRule="auto"/>
              <w:jc w:val="center"/>
              <w:rPr>
                <w:rFonts w:ascii="Calibri" w:eastAsia="Times New Roman" w:hAnsi="Calibri" w:cs="Calibri"/>
                <w:color w:val="000000"/>
                <w:sz w:val="20"/>
                <w:szCs w:val="20"/>
                <w:lang w:val="en-US" w:eastAsia="zh-CN"/>
                <w14:ligatures w14:val="none"/>
              </w:rPr>
            </w:pPr>
            <w:r w:rsidRPr="002D2B02">
              <w:rPr>
                <w:rFonts w:ascii="Calibri" w:eastAsia="Times New Roman" w:hAnsi="Calibri" w:cs="Calibri"/>
                <w:color w:val="000000"/>
                <w:sz w:val="20"/>
                <w:szCs w:val="20"/>
                <w:lang w:val="en-US" w:eastAsia="zh-CN"/>
                <w14:ligatures w14:val="none"/>
              </w:rPr>
              <w:t>© QS Quacquarelli Symonds 2005-2024 TopUniversities.com</w:t>
            </w:r>
          </w:p>
        </w:tc>
      </w:tr>
    </w:tbl>
    <w:p w14:paraId="7B385B07" w14:textId="77777777" w:rsidR="00906E14" w:rsidRDefault="00906E14" w:rsidP="007502AD">
      <w:pPr>
        <w:spacing w:before="100" w:beforeAutospacing="1" w:after="100" w:afterAutospacing="1" w:line="360" w:lineRule="auto"/>
        <w:ind w:left="720"/>
        <w:contextualSpacing/>
        <w:rPr>
          <w:rFonts w:ascii="Calibri" w:eastAsia="SimSun" w:hAnsi="Calibri" w:cs="Calibri"/>
          <w:b/>
          <w:bCs/>
          <w:u w:val="single"/>
          <w:lang w:eastAsia="en-GB"/>
          <w14:ligatures w14:val="none"/>
        </w:rPr>
      </w:pPr>
    </w:p>
    <w:p w14:paraId="639919CB" w14:textId="77777777" w:rsidR="00E627E8" w:rsidRDefault="00E34602" w:rsidP="00906E14">
      <w:pPr>
        <w:spacing w:before="100" w:beforeAutospacing="1" w:after="100" w:afterAutospacing="1" w:line="360" w:lineRule="auto"/>
        <w:ind w:left="720"/>
        <w:contextualSpacing/>
        <w:rPr>
          <w:rFonts w:ascii="Calibri" w:eastAsia="SimSun" w:hAnsi="Calibri" w:cs="Calibri"/>
          <w:lang w:val="it-IT" w:eastAsia="en-GB"/>
          <w14:ligatures w14:val="none"/>
        </w:rPr>
      </w:pPr>
      <w:r w:rsidRPr="00804522">
        <w:rPr>
          <w:rFonts w:ascii="Calibri" w:eastAsia="SimSun" w:hAnsi="Calibri" w:cs="Calibri"/>
          <w:b/>
          <w:bCs/>
          <w:u w:val="single"/>
          <w:lang w:val="it-IT" w:eastAsia="en-GB"/>
          <w14:ligatures w14:val="none"/>
        </w:rPr>
        <w:t>La reputazione accademica dell'Italia rimane concentrata al vertice</w:t>
      </w:r>
      <w:r w:rsidRPr="00804522">
        <w:rPr>
          <w:rFonts w:ascii="Calibri" w:eastAsia="SimSun" w:hAnsi="Calibri" w:cs="Calibri"/>
          <w:b/>
          <w:bCs/>
          <w:u w:val="single"/>
          <w:lang w:val="it-IT" w:eastAsia="en-GB"/>
          <w14:ligatures w14:val="none"/>
        </w:rPr>
        <w:br/>
      </w:r>
      <w:r w:rsidRPr="00804522">
        <w:rPr>
          <w:rFonts w:ascii="Calibri" w:eastAsia="SimSun" w:hAnsi="Calibri" w:cs="Calibri"/>
          <w:lang w:val="it-IT" w:eastAsia="en-GB"/>
          <w14:ligatures w14:val="none"/>
        </w:rPr>
        <w:t xml:space="preserve">L'Italia continua a essere riconosciuta per l'eccellenza accademica, ma il divario tra la visibilità globale e la qualità nazionale rimane pronunciato. Quattro </w:t>
      </w:r>
      <w:r w:rsidR="001C5AD2" w:rsidRPr="001C5AD2">
        <w:rPr>
          <w:rFonts w:ascii="Calibri" w:eastAsia="SimSun" w:hAnsi="Calibri" w:cs="Calibri"/>
          <w:lang w:val="it-IT" w:eastAsia="en-GB"/>
          <w14:ligatures w14:val="none"/>
        </w:rPr>
        <w:t>Università</w:t>
      </w:r>
      <w:r w:rsidRPr="00804522">
        <w:rPr>
          <w:rFonts w:ascii="Calibri" w:eastAsia="SimSun" w:hAnsi="Calibri" w:cs="Calibri"/>
          <w:lang w:val="it-IT" w:eastAsia="en-GB"/>
          <w14:ligatures w14:val="none"/>
        </w:rPr>
        <w:t xml:space="preserve"> italiane - </w:t>
      </w:r>
      <w:r w:rsidRPr="00804522">
        <w:rPr>
          <w:rFonts w:ascii="Calibri" w:eastAsia="SimSun" w:hAnsi="Calibri" w:cs="Calibri"/>
          <w:b/>
          <w:bCs/>
          <w:lang w:val="it-IT" w:eastAsia="en-GB"/>
          <w14:ligatures w14:val="none"/>
        </w:rPr>
        <w:t>Sapienza (65°), Bologna (66°), Politecnico di Milano (84°</w:t>
      </w:r>
      <w:r w:rsidRPr="00804522">
        <w:rPr>
          <w:rFonts w:ascii="Calibri" w:eastAsia="SimSun" w:hAnsi="Calibri" w:cs="Calibri"/>
          <w:lang w:val="it-IT" w:eastAsia="en-GB"/>
          <w14:ligatures w14:val="none"/>
        </w:rPr>
        <w:t xml:space="preserve">) e </w:t>
      </w:r>
      <w:r w:rsidRPr="00804522">
        <w:rPr>
          <w:rFonts w:ascii="Calibri" w:eastAsia="SimSun" w:hAnsi="Calibri" w:cs="Calibri"/>
          <w:b/>
          <w:bCs/>
          <w:lang w:val="it-IT" w:eastAsia="en-GB"/>
          <w14:ligatures w14:val="none"/>
        </w:rPr>
        <w:t>Padova (119°</w:t>
      </w:r>
      <w:r w:rsidRPr="00804522">
        <w:rPr>
          <w:rFonts w:ascii="Calibri" w:eastAsia="SimSun" w:hAnsi="Calibri" w:cs="Calibri"/>
          <w:lang w:val="it-IT" w:eastAsia="en-GB"/>
          <w14:ligatures w14:val="none"/>
        </w:rPr>
        <w:t xml:space="preserve">) - sono classificate tra le prime 150 al mondo per </w:t>
      </w:r>
      <w:r w:rsidRPr="00804522">
        <w:rPr>
          <w:rFonts w:ascii="Calibri" w:eastAsia="SimSun" w:hAnsi="Calibri" w:cs="Calibri"/>
          <w:b/>
          <w:bCs/>
          <w:i/>
          <w:iCs/>
          <w:lang w:val="it-IT" w:eastAsia="en-GB"/>
          <w14:ligatures w14:val="none"/>
        </w:rPr>
        <w:t>Reputazione accademica</w:t>
      </w:r>
      <w:r w:rsidRPr="00804522">
        <w:rPr>
          <w:rFonts w:ascii="Calibri" w:eastAsia="SimSun" w:hAnsi="Calibri" w:cs="Calibri"/>
          <w:i/>
          <w:iCs/>
          <w:lang w:val="it-IT" w:eastAsia="en-GB"/>
          <w14:ligatures w14:val="none"/>
        </w:rPr>
        <w:t xml:space="preserve">, </w:t>
      </w:r>
      <w:r w:rsidRPr="00804522">
        <w:rPr>
          <w:rFonts w:ascii="Calibri" w:eastAsia="SimSun" w:hAnsi="Calibri" w:cs="Calibri"/>
          <w:lang w:val="it-IT" w:eastAsia="en-GB"/>
          <w14:ligatures w14:val="none"/>
        </w:rPr>
        <w:t xml:space="preserve">sulla base del feedback di oltre </w:t>
      </w:r>
      <w:r w:rsidRPr="00804522">
        <w:rPr>
          <w:rFonts w:ascii="Calibri" w:eastAsia="SimSun" w:hAnsi="Calibri" w:cs="Calibri"/>
          <w:b/>
          <w:bCs/>
          <w:lang w:val="it-IT" w:eastAsia="en-GB"/>
          <w14:ligatures w14:val="none"/>
        </w:rPr>
        <w:t>127.000 accademici internazionali</w:t>
      </w:r>
      <w:r w:rsidRPr="00804522">
        <w:rPr>
          <w:rFonts w:ascii="Calibri" w:eastAsia="SimSun" w:hAnsi="Calibri" w:cs="Calibri"/>
          <w:lang w:val="it-IT" w:eastAsia="en-GB"/>
          <w14:ligatures w14:val="none"/>
        </w:rPr>
        <w:t>. Tutte e quattro hanno migliorato la loro posizione quest'anno, segnalando una crescente stima internazionale per le università italiane più storiche e ad alta intensità di ricerca. Una quinta, l'</w:t>
      </w:r>
      <w:r w:rsidRPr="00804522">
        <w:rPr>
          <w:rFonts w:ascii="Calibri" w:eastAsia="SimSun" w:hAnsi="Calibri" w:cs="Calibri"/>
          <w:b/>
          <w:bCs/>
          <w:lang w:val="it-IT" w:eastAsia="en-GB"/>
          <w14:ligatures w14:val="none"/>
        </w:rPr>
        <w:t>Università degli Studi di Milano</w:t>
      </w:r>
      <w:r w:rsidRPr="00804522">
        <w:rPr>
          <w:rFonts w:ascii="Calibri" w:eastAsia="SimSun" w:hAnsi="Calibri" w:cs="Calibri"/>
          <w:lang w:val="it-IT" w:eastAsia="en-GB"/>
          <w14:ligatures w14:val="none"/>
        </w:rPr>
        <w:t>, si mantiene al 152° posto, mancando di poco l'ingresso in questa</w:t>
      </w:r>
      <w:r w:rsidR="008614B4">
        <w:rPr>
          <w:rFonts w:ascii="Calibri" w:eastAsia="SimSun" w:hAnsi="Calibri" w:cs="Calibri"/>
          <w:lang w:val="it-IT" w:eastAsia="en-GB"/>
          <w14:ligatures w14:val="none"/>
        </w:rPr>
        <w:t xml:space="preserve"> zona della</w:t>
      </w:r>
      <w:r w:rsidRPr="00804522">
        <w:rPr>
          <w:rFonts w:ascii="Calibri" w:eastAsia="SimSun" w:hAnsi="Calibri" w:cs="Calibri"/>
          <w:lang w:val="it-IT" w:eastAsia="en-GB"/>
          <w14:ligatures w14:val="none"/>
        </w:rPr>
        <w:t xml:space="preserve"> classifica. Tuttavia, il quadro non è omogeneo al di là di questi leader</w:t>
      </w:r>
      <w:r w:rsidR="00906E14" w:rsidRPr="00804522">
        <w:rPr>
          <w:rFonts w:ascii="Calibri" w:eastAsia="SimSun" w:hAnsi="Calibri" w:cs="Calibri"/>
          <w:lang w:val="it-IT" w:eastAsia="en-GB"/>
          <w14:ligatures w14:val="none"/>
        </w:rPr>
        <w:t xml:space="preserve">. </w:t>
      </w:r>
      <w:r w:rsidRPr="00804522">
        <w:rPr>
          <w:rFonts w:ascii="Calibri" w:eastAsia="SimSun" w:hAnsi="Calibri" w:cs="Calibri"/>
          <w:lang w:val="it-IT" w:eastAsia="en-GB"/>
          <w14:ligatures w14:val="none"/>
        </w:rPr>
        <w:t>In totale:</w:t>
      </w:r>
      <w:r w:rsidRPr="00E34602">
        <w:rPr>
          <w:rFonts w:ascii="Segoe UI Emoji" w:eastAsia="Times New Roman" w:hAnsi="Segoe UI Emoji" w:cs="Segoe UI Emoji"/>
          <w:lang w:eastAsia="en-GB"/>
          <w14:ligatures w14:val="none"/>
        </w:rPr>
        <w:t>📈</w:t>
      </w:r>
      <w:r w:rsidRPr="00804522">
        <w:rPr>
          <w:rFonts w:ascii="Calibri" w:eastAsia="Times New Roman" w:hAnsi="Calibri" w:cs="Calibri"/>
          <w:b/>
          <w:bCs/>
          <w:lang w:val="it-IT" w:eastAsia="en-GB"/>
          <w14:ligatures w14:val="none"/>
        </w:rPr>
        <w:t xml:space="preserve"> 13 </w:t>
      </w:r>
      <w:r w:rsidRPr="00804522">
        <w:rPr>
          <w:rFonts w:ascii="Calibri" w:eastAsia="SimSun" w:hAnsi="Calibri" w:cs="Calibri"/>
          <w:b/>
          <w:bCs/>
          <w:lang w:val="it-IT" w:eastAsia="en-GB"/>
          <w14:ligatures w14:val="none"/>
        </w:rPr>
        <w:t>università sono migliorate</w:t>
      </w:r>
      <w:r w:rsidRPr="00804522">
        <w:rPr>
          <w:rFonts w:ascii="Calibri" w:eastAsia="Times New Roman" w:hAnsi="Calibri" w:cs="Calibri"/>
          <w:b/>
          <w:bCs/>
          <w:lang w:val="it-IT" w:eastAsia="en-GB"/>
          <w14:ligatures w14:val="none"/>
        </w:rPr>
        <w:t>,</w:t>
      </w:r>
      <w:r w:rsidRPr="00E34602">
        <w:rPr>
          <w:rFonts w:ascii="Segoe UI Emoji" w:eastAsia="Times New Roman" w:hAnsi="Segoe UI Emoji" w:cs="Segoe UI Emoji"/>
          <w:lang w:eastAsia="en-GB"/>
          <w14:ligatures w14:val="none"/>
        </w:rPr>
        <w:t>📉</w:t>
      </w:r>
      <w:r w:rsidRPr="00804522">
        <w:rPr>
          <w:rFonts w:ascii="Calibri" w:eastAsia="Times New Roman" w:hAnsi="Calibri" w:cs="Calibri"/>
          <w:b/>
          <w:bCs/>
          <w:lang w:val="it-IT" w:eastAsia="en-GB"/>
          <w14:ligatures w14:val="none"/>
        </w:rPr>
        <w:t xml:space="preserve"> 28 </w:t>
      </w:r>
      <w:r w:rsidRPr="00804522">
        <w:rPr>
          <w:rFonts w:ascii="Calibri" w:eastAsia="SimSun" w:hAnsi="Calibri" w:cs="Calibri"/>
          <w:b/>
          <w:bCs/>
          <w:lang w:val="it-IT" w:eastAsia="en-GB"/>
          <w14:ligatures w14:val="none"/>
        </w:rPr>
        <w:t>sono diminuite</w:t>
      </w:r>
      <w:r w:rsidR="00E627E8">
        <w:rPr>
          <w:rFonts w:ascii="Calibri" w:eastAsia="SimSun" w:hAnsi="Calibri" w:cs="Calibri"/>
          <w:b/>
          <w:bCs/>
          <w:lang w:val="it-IT" w:eastAsia="en-GB"/>
          <w14:ligatures w14:val="none"/>
        </w:rPr>
        <w:t xml:space="preserve"> in classifica</w:t>
      </w:r>
      <w:r w:rsidRPr="00804522">
        <w:rPr>
          <w:rFonts w:ascii="Calibri" w:eastAsia="Times New Roman" w:hAnsi="Calibri" w:cs="Calibri"/>
          <w:b/>
          <w:bCs/>
          <w:lang w:val="it-IT" w:eastAsia="en-GB"/>
          <w14:ligatures w14:val="none"/>
        </w:rPr>
        <w:t>,</w:t>
      </w:r>
      <w:r w:rsidRPr="00804522">
        <w:rPr>
          <w:rFonts w:ascii="Segoe UI Emoji" w:eastAsia="Times New Roman" w:hAnsi="Segoe UI Emoji" w:cs="Segoe UI Emoji"/>
          <w:lang w:val="it-IT" w:eastAsia="en-GB"/>
          <w14:ligatures w14:val="none"/>
        </w:rPr>
        <w:t>➖</w:t>
      </w:r>
      <w:r w:rsidRPr="00804522">
        <w:rPr>
          <w:rFonts w:ascii="Calibri" w:eastAsia="SimSun" w:hAnsi="Calibri" w:cs="Calibri"/>
          <w:b/>
          <w:bCs/>
          <w:lang w:val="it-IT" w:eastAsia="en-GB"/>
          <w14:ligatures w14:val="none"/>
        </w:rPr>
        <w:t xml:space="preserve"> 1 è rimasta stabile.</w:t>
      </w:r>
      <w:r w:rsidR="00D44872" w:rsidRPr="00804522">
        <w:rPr>
          <w:rFonts w:ascii="Calibri" w:eastAsia="SimSun" w:hAnsi="Calibri" w:cs="Calibri"/>
          <w:b/>
          <w:bCs/>
          <w:lang w:val="it-IT" w:eastAsia="en-GB"/>
          <w14:ligatures w14:val="none"/>
        </w:rPr>
        <w:br/>
        <w:t xml:space="preserve">Diciassette università italiane </w:t>
      </w:r>
      <w:r w:rsidR="003779B3" w:rsidRPr="00804522">
        <w:rPr>
          <w:rFonts w:ascii="Calibri" w:eastAsia="SimSun" w:hAnsi="Calibri" w:cs="Calibri"/>
          <w:b/>
          <w:bCs/>
          <w:lang w:val="it-IT" w:eastAsia="en-GB"/>
          <w14:ligatures w14:val="none"/>
        </w:rPr>
        <w:t xml:space="preserve">sono </w:t>
      </w:r>
      <w:r w:rsidR="00D44872" w:rsidRPr="00804522">
        <w:rPr>
          <w:rFonts w:ascii="Calibri" w:eastAsia="SimSun" w:hAnsi="Calibri" w:cs="Calibri"/>
          <w:b/>
          <w:bCs/>
          <w:lang w:val="it-IT" w:eastAsia="en-GB"/>
          <w14:ligatures w14:val="none"/>
        </w:rPr>
        <w:t xml:space="preserve">tra le prime 500 al mondo </w:t>
      </w:r>
      <w:r w:rsidR="003779B3" w:rsidRPr="00804522">
        <w:rPr>
          <w:rFonts w:ascii="Calibri" w:eastAsia="SimSun" w:hAnsi="Calibri" w:cs="Calibri"/>
          <w:lang w:val="it-IT" w:eastAsia="en-GB"/>
          <w14:ligatures w14:val="none"/>
        </w:rPr>
        <w:t>in questa categoria.</w:t>
      </w:r>
      <w:r w:rsidRPr="00804522">
        <w:rPr>
          <w:rFonts w:ascii="Calibri" w:eastAsia="Times New Roman" w:hAnsi="Calibri" w:cs="Calibri"/>
          <w:b/>
          <w:bCs/>
          <w:lang w:val="it-IT" w:eastAsia="en-GB"/>
          <w14:ligatures w14:val="none"/>
        </w:rPr>
        <w:br/>
      </w:r>
      <w:r w:rsidRPr="00804522">
        <w:rPr>
          <w:rFonts w:ascii="Calibri" w:eastAsia="SimSun" w:hAnsi="Calibri" w:cs="Calibri"/>
          <w:lang w:val="it-IT" w:eastAsia="en-GB"/>
          <w14:ligatures w14:val="none"/>
        </w:rPr>
        <w:t>I dati rafforzano una dicotomia persistente: la reputazione dell'Italia all'estero continua a essere pesantemente ponderata verso una manciata di università di alto profilo, mentre molte altre devono ancora ritagliarsi un riconoscimento globale nonostante le forti credenziali nazionali.</w:t>
      </w:r>
    </w:p>
    <w:p w14:paraId="36CB5488" w14:textId="3639D47A" w:rsidR="00C97EBB" w:rsidRPr="00804522" w:rsidRDefault="002D1464" w:rsidP="00906E14">
      <w:pPr>
        <w:spacing w:before="100" w:beforeAutospacing="1" w:after="100" w:afterAutospacing="1" w:line="360" w:lineRule="auto"/>
        <w:ind w:left="720"/>
        <w:contextualSpacing/>
        <w:rPr>
          <w:rFonts w:ascii="Calibri" w:eastAsia="SimSun" w:hAnsi="Calibri" w:cs="Calibri"/>
          <w:lang w:val="it-IT" w:eastAsia="en-GB"/>
          <w14:ligatures w14:val="none"/>
        </w:rPr>
      </w:pPr>
      <w:r w:rsidRPr="00804522">
        <w:rPr>
          <w:rFonts w:ascii="Calibri" w:eastAsia="SimSun" w:hAnsi="Calibri" w:cs="Calibri"/>
          <w:lang w:val="it-IT" w:eastAsia="en-GB"/>
          <w14:ligatures w14:val="none"/>
        </w:rPr>
        <w:br/>
      </w:r>
      <w:r w:rsidR="00C97EBB" w:rsidRPr="00804522">
        <w:rPr>
          <w:rFonts w:ascii="Calibri" w:eastAsia="SimSun" w:hAnsi="Calibri" w:cs="Calibri"/>
          <w:lang w:val="it-IT" w:eastAsia="en-GB"/>
          <w14:ligatures w14:val="none"/>
        </w:rPr>
        <w:tab/>
      </w:r>
      <w:r w:rsidR="00C97EBB" w:rsidRPr="00804522">
        <w:rPr>
          <w:rFonts w:ascii="Calibri" w:eastAsia="SimSun" w:hAnsi="Calibri" w:cs="Calibri"/>
          <w:lang w:val="it-IT" w:eastAsia="en-GB"/>
          <w14:ligatures w14:val="none"/>
        </w:rPr>
        <w:tab/>
      </w:r>
      <w:r w:rsidR="00C97EBB" w:rsidRPr="00804522">
        <w:rPr>
          <w:rFonts w:ascii="Calibri" w:eastAsia="SimSun" w:hAnsi="Calibri" w:cs="Calibri"/>
          <w:lang w:val="it-IT" w:eastAsia="en-GB"/>
          <w14:ligatures w14:val="none"/>
        </w:rPr>
        <w:tab/>
      </w:r>
      <w:r w:rsidR="00C97EBB" w:rsidRPr="00804522">
        <w:rPr>
          <w:rFonts w:ascii="Calibri" w:eastAsia="SimSun" w:hAnsi="Calibri" w:cs="Calibri"/>
          <w:lang w:val="it-IT" w:eastAsia="en-GB"/>
          <w14:ligatures w14:val="none"/>
        </w:rPr>
        <w:tab/>
      </w:r>
      <w:r w:rsidR="00C97EBB" w:rsidRPr="00804522">
        <w:rPr>
          <w:rFonts w:ascii="Calibri" w:eastAsia="SimSun" w:hAnsi="Calibri" w:cs="Calibri"/>
          <w:lang w:val="it-IT" w:eastAsia="en-GB"/>
          <w14:ligatures w14:val="none"/>
        </w:rPr>
        <w:tab/>
      </w:r>
      <w:r w:rsidR="00C97EBB" w:rsidRPr="00804522">
        <w:rPr>
          <w:rFonts w:ascii="Calibri" w:eastAsia="SimSun" w:hAnsi="Calibri" w:cs="Calibri"/>
          <w:lang w:val="it-IT" w:eastAsia="en-GB"/>
          <w14:ligatures w14:val="none"/>
        </w:rPr>
        <w:tab/>
      </w:r>
      <w:r w:rsidR="00C97EBB" w:rsidRPr="00804522">
        <w:rPr>
          <w:rFonts w:ascii="Calibri" w:eastAsia="SimSun" w:hAnsi="Calibri" w:cs="Calibri"/>
          <w:lang w:val="it-IT" w:eastAsia="en-GB"/>
          <w14:ligatures w14:val="none"/>
        </w:rPr>
        <w:tab/>
      </w:r>
      <w:r w:rsidR="00C97EBB" w:rsidRPr="00804522">
        <w:rPr>
          <w:rFonts w:ascii="Calibri" w:eastAsia="SimSun" w:hAnsi="Calibri" w:cs="Calibri"/>
          <w:lang w:val="it-IT" w:eastAsia="en-GB"/>
          <w14:ligatures w14:val="none"/>
        </w:rPr>
        <w:tab/>
      </w:r>
    </w:p>
    <w:tbl>
      <w:tblPr>
        <w:tblW w:w="8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4729"/>
        <w:gridCol w:w="1054"/>
        <w:gridCol w:w="974"/>
        <w:gridCol w:w="1387"/>
      </w:tblGrid>
      <w:tr w:rsidR="00C97EBB" w:rsidRPr="00C97EBB" w14:paraId="3431BE72" w14:textId="77777777" w:rsidTr="00AC59C7">
        <w:trPr>
          <w:trHeight w:val="300"/>
          <w:jc w:val="center"/>
        </w:trPr>
        <w:tc>
          <w:tcPr>
            <w:tcW w:w="8061" w:type="dxa"/>
            <w:gridSpan w:val="5"/>
            <w:shd w:val="clear" w:color="auto" w:fill="auto"/>
            <w:noWrap/>
            <w:vAlign w:val="center"/>
            <w:hideMark/>
          </w:tcPr>
          <w:p w14:paraId="3176C35E" w14:textId="2D9650F2" w:rsidR="00C97EBB" w:rsidRPr="00C97EBB" w:rsidRDefault="00C97EBB" w:rsidP="00C97EBB">
            <w:pPr>
              <w:spacing w:after="0" w:line="240" w:lineRule="auto"/>
              <w:jc w:val="center"/>
              <w:rPr>
                <w:rFonts w:ascii="Calibri" w:eastAsia="Times New Roman" w:hAnsi="Calibri" w:cs="Calibri"/>
                <w:b/>
                <w:bCs/>
                <w:color w:val="1D1D1B"/>
                <w:sz w:val="20"/>
                <w:szCs w:val="20"/>
                <w:lang w:val="en-US" w:eastAsia="zh-CN"/>
                <w14:ligatures w14:val="none"/>
              </w:rPr>
            </w:pPr>
            <w:proofErr w:type="spellStart"/>
            <w:r w:rsidRPr="00C97EBB">
              <w:rPr>
                <w:rFonts w:ascii="Calibri" w:eastAsia="Times New Roman" w:hAnsi="Calibri" w:cs="Calibri"/>
                <w:b/>
                <w:bCs/>
                <w:color w:val="1D1D1B"/>
                <w:sz w:val="20"/>
                <w:szCs w:val="20"/>
                <w:lang w:val="en-US" w:eastAsia="zh-CN"/>
                <w14:ligatures w14:val="none"/>
              </w:rPr>
              <w:lastRenderedPageBreak/>
              <w:t>Reputazione</w:t>
            </w:r>
            <w:proofErr w:type="spellEnd"/>
            <w:r w:rsidRPr="00C97EBB">
              <w:rPr>
                <w:rFonts w:ascii="Calibri" w:eastAsia="Times New Roman" w:hAnsi="Calibri" w:cs="Calibri"/>
                <w:b/>
                <w:bCs/>
                <w:color w:val="1D1D1B"/>
                <w:sz w:val="20"/>
                <w:szCs w:val="20"/>
                <w:lang w:val="en-US" w:eastAsia="zh-CN"/>
                <w14:ligatures w14:val="none"/>
              </w:rPr>
              <w:t xml:space="preserve"> </w:t>
            </w:r>
            <w:proofErr w:type="spellStart"/>
            <w:r w:rsidRPr="00C97EBB">
              <w:rPr>
                <w:rFonts w:ascii="Calibri" w:eastAsia="Times New Roman" w:hAnsi="Calibri" w:cs="Calibri"/>
                <w:b/>
                <w:bCs/>
                <w:color w:val="1D1D1B"/>
                <w:sz w:val="20"/>
                <w:szCs w:val="20"/>
                <w:lang w:val="en-US" w:eastAsia="zh-CN"/>
                <w14:ligatures w14:val="none"/>
              </w:rPr>
              <w:t>accademica</w:t>
            </w:r>
            <w:proofErr w:type="spellEnd"/>
            <w:r w:rsidR="00E627E8">
              <w:rPr>
                <w:rFonts w:ascii="Calibri" w:eastAsia="Times New Roman" w:hAnsi="Calibri" w:cs="Calibri"/>
                <w:b/>
                <w:bCs/>
                <w:color w:val="1D1D1B"/>
                <w:sz w:val="20"/>
                <w:szCs w:val="20"/>
                <w:lang w:val="en-US" w:eastAsia="zh-CN"/>
                <w14:ligatures w14:val="none"/>
              </w:rPr>
              <w:t xml:space="preserve"> </w:t>
            </w:r>
            <w:r w:rsidRPr="00C97EBB">
              <w:rPr>
                <w:rFonts w:ascii="Calibri" w:eastAsia="Times New Roman" w:hAnsi="Calibri" w:cs="Calibri"/>
                <w:b/>
                <w:bCs/>
                <w:color w:val="1D1D1B"/>
                <w:sz w:val="20"/>
                <w:szCs w:val="20"/>
                <w:lang w:val="en-US" w:eastAsia="zh-CN"/>
                <w14:ligatures w14:val="none"/>
              </w:rPr>
              <w:t xml:space="preserve"> - Top 500</w:t>
            </w:r>
          </w:p>
        </w:tc>
      </w:tr>
      <w:tr w:rsidR="00C97EBB" w:rsidRPr="00C97EBB" w14:paraId="67DCC58C" w14:textId="77777777" w:rsidTr="00AC59C7">
        <w:trPr>
          <w:trHeight w:val="300"/>
          <w:jc w:val="center"/>
        </w:trPr>
        <w:tc>
          <w:tcPr>
            <w:tcW w:w="1360" w:type="dxa"/>
            <w:shd w:val="clear" w:color="000000" w:fill="1D1D1B"/>
            <w:noWrap/>
            <w:vAlign w:val="center"/>
            <w:hideMark/>
          </w:tcPr>
          <w:p w14:paraId="7363F853" w14:textId="77777777" w:rsidR="00C97EBB" w:rsidRPr="00C97EBB" w:rsidRDefault="00C97EBB" w:rsidP="00C97EBB">
            <w:pPr>
              <w:spacing w:after="0" w:line="240" w:lineRule="auto"/>
              <w:jc w:val="center"/>
              <w:rPr>
                <w:rFonts w:ascii="Calibri" w:eastAsia="Times New Roman" w:hAnsi="Calibri" w:cs="Calibri"/>
                <w:b/>
                <w:bCs/>
                <w:color w:val="FFFFFF"/>
                <w:sz w:val="20"/>
                <w:szCs w:val="20"/>
                <w:lang w:val="en-US" w:eastAsia="zh-CN"/>
                <w14:ligatures w14:val="none"/>
              </w:rPr>
            </w:pPr>
            <w:r w:rsidRPr="00C97EBB">
              <w:rPr>
                <w:rFonts w:ascii="Calibri" w:eastAsia="Times New Roman" w:hAnsi="Calibri" w:cs="Calibri"/>
                <w:b/>
                <w:bCs/>
                <w:color w:val="FFFFFF"/>
                <w:sz w:val="20"/>
                <w:szCs w:val="20"/>
                <w:lang w:val="en-US" w:eastAsia="zh-CN"/>
                <w14:ligatures w14:val="none"/>
              </w:rPr>
              <w:t>Classifica generale</w:t>
            </w:r>
          </w:p>
        </w:tc>
        <w:tc>
          <w:tcPr>
            <w:tcW w:w="4729" w:type="dxa"/>
            <w:shd w:val="clear" w:color="000000" w:fill="1D1D1B"/>
            <w:noWrap/>
            <w:vAlign w:val="center"/>
            <w:hideMark/>
          </w:tcPr>
          <w:p w14:paraId="5D3A6AFB" w14:textId="77777777" w:rsidR="00C97EBB" w:rsidRPr="00C97EBB" w:rsidRDefault="00C97EBB" w:rsidP="00C97EBB">
            <w:pPr>
              <w:spacing w:after="0" w:line="240" w:lineRule="auto"/>
              <w:rPr>
                <w:rFonts w:ascii="Calibri" w:eastAsia="Times New Roman" w:hAnsi="Calibri" w:cs="Calibri"/>
                <w:b/>
                <w:bCs/>
                <w:color w:val="FFFFFF"/>
                <w:sz w:val="20"/>
                <w:szCs w:val="20"/>
                <w:lang w:val="en-US" w:eastAsia="zh-CN"/>
                <w14:ligatures w14:val="none"/>
              </w:rPr>
            </w:pPr>
            <w:r w:rsidRPr="00C97EBB">
              <w:rPr>
                <w:rFonts w:ascii="Calibri" w:eastAsia="Times New Roman" w:hAnsi="Calibri" w:cs="Calibri"/>
                <w:b/>
                <w:bCs/>
                <w:color w:val="FFFFFF"/>
                <w:sz w:val="20"/>
                <w:szCs w:val="20"/>
                <w:lang w:val="en-US" w:eastAsia="zh-CN"/>
                <w14:ligatures w14:val="none"/>
              </w:rPr>
              <w:t>Istituzione</w:t>
            </w:r>
          </w:p>
        </w:tc>
        <w:tc>
          <w:tcPr>
            <w:tcW w:w="610" w:type="dxa"/>
            <w:shd w:val="clear" w:color="000000" w:fill="1D1D1B"/>
            <w:noWrap/>
            <w:vAlign w:val="center"/>
            <w:hideMark/>
          </w:tcPr>
          <w:p w14:paraId="25270F81" w14:textId="77777777" w:rsidR="00C97EBB" w:rsidRPr="00C97EBB" w:rsidRDefault="00C97EBB" w:rsidP="00C97EBB">
            <w:pPr>
              <w:spacing w:after="0" w:line="240" w:lineRule="auto"/>
              <w:rPr>
                <w:rFonts w:ascii="Calibri" w:eastAsia="Times New Roman" w:hAnsi="Calibri" w:cs="Calibri"/>
                <w:b/>
                <w:bCs/>
                <w:color w:val="FFFFFF"/>
                <w:sz w:val="20"/>
                <w:szCs w:val="20"/>
                <w:lang w:val="en-US" w:eastAsia="zh-CN"/>
                <w14:ligatures w14:val="none"/>
              </w:rPr>
            </w:pPr>
            <w:r w:rsidRPr="00C97EBB">
              <w:rPr>
                <w:rFonts w:ascii="Calibri" w:eastAsia="Times New Roman" w:hAnsi="Calibri" w:cs="Calibri"/>
                <w:b/>
                <w:bCs/>
                <w:color w:val="FFFFFF"/>
                <w:sz w:val="20"/>
                <w:szCs w:val="20"/>
                <w:lang w:val="en-US" w:eastAsia="zh-CN"/>
                <w14:ligatures w14:val="none"/>
              </w:rPr>
              <w:t>Punteggio</w:t>
            </w:r>
          </w:p>
        </w:tc>
        <w:tc>
          <w:tcPr>
            <w:tcW w:w="556" w:type="dxa"/>
            <w:shd w:val="clear" w:color="000000" w:fill="1D1D1B"/>
            <w:noWrap/>
            <w:vAlign w:val="center"/>
            <w:hideMark/>
          </w:tcPr>
          <w:p w14:paraId="668A860D" w14:textId="77777777" w:rsidR="00C97EBB" w:rsidRPr="00C97EBB" w:rsidRDefault="00C97EBB" w:rsidP="00C97EBB">
            <w:pPr>
              <w:spacing w:after="0" w:line="240" w:lineRule="auto"/>
              <w:rPr>
                <w:rFonts w:ascii="Calibri" w:eastAsia="Times New Roman" w:hAnsi="Calibri" w:cs="Calibri"/>
                <w:b/>
                <w:bCs/>
                <w:color w:val="FFFFFF"/>
                <w:sz w:val="20"/>
                <w:szCs w:val="20"/>
                <w:lang w:val="en-US" w:eastAsia="zh-CN"/>
                <w14:ligatures w14:val="none"/>
              </w:rPr>
            </w:pPr>
            <w:r w:rsidRPr="00C97EBB">
              <w:rPr>
                <w:rFonts w:ascii="Calibri" w:eastAsia="Times New Roman" w:hAnsi="Calibri" w:cs="Calibri"/>
                <w:b/>
                <w:bCs/>
                <w:color w:val="FFFFFF"/>
                <w:sz w:val="20"/>
                <w:szCs w:val="20"/>
                <w:lang w:val="en-US" w:eastAsia="zh-CN"/>
                <w14:ligatures w14:val="none"/>
              </w:rPr>
              <w:t>Classifica</w:t>
            </w:r>
          </w:p>
        </w:tc>
        <w:tc>
          <w:tcPr>
            <w:tcW w:w="806" w:type="dxa"/>
            <w:shd w:val="clear" w:color="000000" w:fill="1D1D1B"/>
            <w:noWrap/>
            <w:vAlign w:val="center"/>
            <w:hideMark/>
          </w:tcPr>
          <w:p w14:paraId="6B4597C8" w14:textId="77777777" w:rsidR="00C97EBB" w:rsidRPr="00C97EBB" w:rsidRDefault="00C97EBB" w:rsidP="00C97EBB">
            <w:pPr>
              <w:spacing w:after="0" w:line="240" w:lineRule="auto"/>
              <w:jc w:val="center"/>
              <w:rPr>
                <w:rFonts w:ascii="Calibri" w:eastAsia="Times New Roman" w:hAnsi="Calibri" w:cs="Calibri"/>
                <w:b/>
                <w:bCs/>
                <w:color w:val="FFFFFF"/>
                <w:sz w:val="20"/>
                <w:szCs w:val="20"/>
                <w:lang w:val="en-US" w:eastAsia="zh-CN"/>
                <w14:ligatures w14:val="none"/>
              </w:rPr>
            </w:pPr>
            <w:r w:rsidRPr="00C97EBB">
              <w:rPr>
                <w:rFonts w:ascii="Calibri" w:eastAsia="Times New Roman" w:hAnsi="Calibri" w:cs="Calibri"/>
                <w:b/>
                <w:bCs/>
                <w:color w:val="FFFFFF"/>
                <w:sz w:val="20"/>
                <w:szCs w:val="20"/>
                <w:lang w:val="en-US" w:eastAsia="zh-CN"/>
                <w14:ligatures w14:val="none"/>
              </w:rPr>
              <w:t>Cambiamento</w:t>
            </w:r>
          </w:p>
        </w:tc>
      </w:tr>
      <w:tr w:rsidR="00C97EBB" w:rsidRPr="00C97EBB" w14:paraId="4B0EE771" w14:textId="77777777" w:rsidTr="00AC59C7">
        <w:trPr>
          <w:trHeight w:val="300"/>
          <w:jc w:val="center"/>
        </w:trPr>
        <w:tc>
          <w:tcPr>
            <w:tcW w:w="1360" w:type="dxa"/>
            <w:shd w:val="clear" w:color="000000" w:fill="D9D9D9"/>
            <w:noWrap/>
            <w:vAlign w:val="center"/>
            <w:hideMark/>
          </w:tcPr>
          <w:p w14:paraId="1B93694C" w14:textId="77777777" w:rsidR="00C97EBB" w:rsidRPr="00C97EBB" w:rsidRDefault="00C97EBB" w:rsidP="00C97EBB">
            <w:pPr>
              <w:spacing w:after="0" w:line="240" w:lineRule="auto"/>
              <w:jc w:val="center"/>
              <w:rPr>
                <w:rFonts w:ascii="Calibri" w:eastAsia="Times New Roman" w:hAnsi="Calibri" w:cs="Calibri"/>
                <w:color w:val="1D1D1B"/>
                <w:sz w:val="20"/>
                <w:szCs w:val="20"/>
                <w:lang w:val="en-US" w:eastAsia="zh-CN"/>
                <w14:ligatures w14:val="none"/>
              </w:rPr>
            </w:pPr>
            <w:r w:rsidRPr="00C97EBB">
              <w:rPr>
                <w:rFonts w:ascii="Calibri" w:eastAsia="Times New Roman" w:hAnsi="Calibri" w:cs="Calibri"/>
                <w:color w:val="1D1D1B"/>
                <w:sz w:val="20"/>
                <w:szCs w:val="20"/>
                <w:lang w:val="en-US" w:eastAsia="zh-CN"/>
                <w14:ligatures w14:val="none"/>
              </w:rPr>
              <w:t>128</w:t>
            </w:r>
          </w:p>
        </w:tc>
        <w:tc>
          <w:tcPr>
            <w:tcW w:w="4729" w:type="dxa"/>
            <w:shd w:val="clear" w:color="000000" w:fill="D9D9D9"/>
            <w:noWrap/>
            <w:vAlign w:val="center"/>
            <w:hideMark/>
          </w:tcPr>
          <w:p w14:paraId="013B4F7F" w14:textId="77777777" w:rsidR="00C97EBB" w:rsidRPr="00C97EBB" w:rsidRDefault="00C97EBB" w:rsidP="00C97EBB">
            <w:pPr>
              <w:spacing w:after="0" w:line="240" w:lineRule="auto"/>
              <w:rPr>
                <w:rFonts w:ascii="Calibri" w:eastAsia="Times New Roman" w:hAnsi="Calibri" w:cs="Calibri"/>
                <w:color w:val="1D1D1B"/>
                <w:sz w:val="20"/>
                <w:szCs w:val="20"/>
                <w:lang w:val="en-US" w:eastAsia="zh-CN"/>
                <w14:ligatures w14:val="none"/>
              </w:rPr>
            </w:pPr>
            <w:r w:rsidRPr="00C97EBB">
              <w:rPr>
                <w:rFonts w:ascii="Calibri" w:eastAsia="Times New Roman" w:hAnsi="Calibri" w:cs="Calibri"/>
                <w:color w:val="1D1D1B"/>
                <w:sz w:val="20"/>
                <w:szCs w:val="20"/>
                <w:lang w:val="en-US" w:eastAsia="zh-CN"/>
                <w14:ligatures w14:val="none"/>
              </w:rPr>
              <w:t>Sapienza Università di Roma</w:t>
            </w:r>
          </w:p>
        </w:tc>
        <w:tc>
          <w:tcPr>
            <w:tcW w:w="610" w:type="dxa"/>
            <w:shd w:val="clear" w:color="000000" w:fill="D9D9D9"/>
            <w:noWrap/>
            <w:vAlign w:val="center"/>
            <w:hideMark/>
          </w:tcPr>
          <w:p w14:paraId="5B65682B" w14:textId="77777777" w:rsidR="00C97EBB" w:rsidRPr="00C97EBB" w:rsidRDefault="00C97EBB" w:rsidP="00C97EBB">
            <w:pPr>
              <w:spacing w:after="0" w:line="240" w:lineRule="auto"/>
              <w:jc w:val="right"/>
              <w:rPr>
                <w:rFonts w:ascii="Calibri" w:eastAsia="Times New Roman" w:hAnsi="Calibri" w:cs="Calibri"/>
                <w:color w:val="1D1D1B"/>
                <w:sz w:val="20"/>
                <w:szCs w:val="20"/>
                <w:lang w:val="en-US" w:eastAsia="zh-CN"/>
                <w14:ligatures w14:val="none"/>
              </w:rPr>
            </w:pPr>
            <w:r w:rsidRPr="00C97EBB">
              <w:rPr>
                <w:rFonts w:ascii="Calibri" w:eastAsia="Times New Roman" w:hAnsi="Calibri" w:cs="Calibri"/>
                <w:color w:val="1D1D1B"/>
                <w:sz w:val="20"/>
                <w:szCs w:val="20"/>
                <w:lang w:val="en-US" w:eastAsia="zh-CN"/>
                <w14:ligatures w14:val="none"/>
              </w:rPr>
              <w:t>90.7</w:t>
            </w:r>
          </w:p>
        </w:tc>
        <w:tc>
          <w:tcPr>
            <w:tcW w:w="556" w:type="dxa"/>
            <w:shd w:val="clear" w:color="000000" w:fill="D9D9D9"/>
            <w:noWrap/>
            <w:vAlign w:val="center"/>
            <w:hideMark/>
          </w:tcPr>
          <w:p w14:paraId="5C5A19D4" w14:textId="77777777" w:rsidR="00C97EBB" w:rsidRPr="00C97EBB" w:rsidRDefault="00C97EBB" w:rsidP="00C97EBB">
            <w:pPr>
              <w:spacing w:after="0" w:line="240" w:lineRule="auto"/>
              <w:jc w:val="right"/>
              <w:rPr>
                <w:rFonts w:ascii="Calibri" w:eastAsia="Times New Roman" w:hAnsi="Calibri" w:cs="Calibri"/>
                <w:color w:val="1D1D1B"/>
                <w:sz w:val="20"/>
                <w:szCs w:val="20"/>
                <w:lang w:val="en-US" w:eastAsia="zh-CN"/>
                <w14:ligatures w14:val="none"/>
              </w:rPr>
            </w:pPr>
            <w:r w:rsidRPr="00C97EBB">
              <w:rPr>
                <w:rFonts w:ascii="Calibri" w:eastAsia="Times New Roman" w:hAnsi="Calibri" w:cs="Calibri"/>
                <w:color w:val="1D1D1B"/>
                <w:sz w:val="20"/>
                <w:szCs w:val="20"/>
                <w:lang w:val="en-US" w:eastAsia="zh-CN"/>
                <w14:ligatures w14:val="none"/>
              </w:rPr>
              <w:t>65</w:t>
            </w:r>
          </w:p>
        </w:tc>
        <w:tc>
          <w:tcPr>
            <w:tcW w:w="806" w:type="dxa"/>
            <w:shd w:val="clear" w:color="000000" w:fill="D9D9D9"/>
            <w:noWrap/>
            <w:vAlign w:val="center"/>
            <w:hideMark/>
          </w:tcPr>
          <w:p w14:paraId="079DC804" w14:textId="77777777" w:rsidR="00C97EBB" w:rsidRPr="00C97EBB" w:rsidRDefault="00C97EBB" w:rsidP="00C97EBB">
            <w:pPr>
              <w:spacing w:after="0" w:line="240" w:lineRule="auto"/>
              <w:jc w:val="center"/>
              <w:rPr>
                <w:rFonts w:ascii="Calibri" w:eastAsia="Times New Roman" w:hAnsi="Calibri" w:cs="Calibri"/>
                <w:b/>
                <w:bCs/>
                <w:color w:val="00B050"/>
                <w:sz w:val="20"/>
                <w:szCs w:val="20"/>
                <w:lang w:val="en-US" w:eastAsia="zh-CN"/>
                <w14:ligatures w14:val="none"/>
              </w:rPr>
            </w:pPr>
            <w:r w:rsidRPr="00C97EBB">
              <w:rPr>
                <w:rFonts w:ascii="Calibri" w:eastAsia="Times New Roman" w:hAnsi="Calibri" w:cs="Calibri"/>
                <w:b/>
                <w:bCs/>
                <w:color w:val="00B050"/>
                <w:sz w:val="20"/>
                <w:szCs w:val="20"/>
                <w:lang w:val="en-US" w:eastAsia="zh-CN"/>
                <w14:ligatures w14:val="none"/>
              </w:rPr>
              <w:t>5</w:t>
            </w:r>
          </w:p>
        </w:tc>
      </w:tr>
      <w:tr w:rsidR="00C97EBB" w:rsidRPr="00C97EBB" w14:paraId="045937B0" w14:textId="77777777" w:rsidTr="00AC59C7">
        <w:trPr>
          <w:trHeight w:val="300"/>
          <w:jc w:val="center"/>
        </w:trPr>
        <w:tc>
          <w:tcPr>
            <w:tcW w:w="1360" w:type="dxa"/>
            <w:shd w:val="clear" w:color="auto" w:fill="auto"/>
            <w:noWrap/>
            <w:vAlign w:val="center"/>
            <w:hideMark/>
          </w:tcPr>
          <w:p w14:paraId="15D1B76A" w14:textId="77777777" w:rsidR="00C97EBB" w:rsidRPr="00C97EBB" w:rsidRDefault="00C97EBB" w:rsidP="00C97EBB">
            <w:pPr>
              <w:spacing w:after="0" w:line="240" w:lineRule="auto"/>
              <w:jc w:val="center"/>
              <w:rPr>
                <w:rFonts w:ascii="Calibri" w:eastAsia="Times New Roman" w:hAnsi="Calibri" w:cs="Calibri"/>
                <w:color w:val="1D1D1B"/>
                <w:sz w:val="20"/>
                <w:szCs w:val="20"/>
                <w:lang w:val="en-US" w:eastAsia="zh-CN"/>
                <w14:ligatures w14:val="none"/>
              </w:rPr>
            </w:pPr>
            <w:r w:rsidRPr="00C97EBB">
              <w:rPr>
                <w:rFonts w:ascii="Calibri" w:eastAsia="Times New Roman" w:hAnsi="Calibri" w:cs="Calibri"/>
                <w:color w:val="1D1D1B"/>
                <w:sz w:val="20"/>
                <w:szCs w:val="20"/>
                <w:lang w:val="en-US" w:eastAsia="zh-CN"/>
                <w14:ligatures w14:val="none"/>
              </w:rPr>
              <w:t>138</w:t>
            </w:r>
          </w:p>
        </w:tc>
        <w:tc>
          <w:tcPr>
            <w:tcW w:w="4729" w:type="dxa"/>
            <w:shd w:val="clear" w:color="auto" w:fill="auto"/>
            <w:noWrap/>
            <w:vAlign w:val="center"/>
            <w:hideMark/>
          </w:tcPr>
          <w:p w14:paraId="29761D6C" w14:textId="77777777" w:rsidR="00C97EBB" w:rsidRPr="00804522" w:rsidRDefault="00C97EBB" w:rsidP="00C97EBB">
            <w:pPr>
              <w:spacing w:after="0" w:line="240" w:lineRule="auto"/>
              <w:rPr>
                <w:rFonts w:ascii="Calibri" w:eastAsia="Times New Roman" w:hAnsi="Calibri" w:cs="Calibri"/>
                <w:color w:val="1D1D1B"/>
                <w:sz w:val="20"/>
                <w:szCs w:val="20"/>
                <w:lang w:val="it-IT" w:eastAsia="zh-CN"/>
                <w14:ligatures w14:val="none"/>
              </w:rPr>
            </w:pPr>
            <w:r w:rsidRPr="00804522">
              <w:rPr>
                <w:rFonts w:ascii="Calibri" w:eastAsia="Times New Roman" w:hAnsi="Calibri" w:cs="Calibri"/>
                <w:color w:val="1D1D1B"/>
                <w:sz w:val="20"/>
                <w:szCs w:val="20"/>
                <w:lang w:val="it-IT" w:eastAsia="zh-CN"/>
                <w14:ligatures w14:val="none"/>
              </w:rPr>
              <w:t xml:space="preserve">Alma Mater </w:t>
            </w:r>
            <w:proofErr w:type="spellStart"/>
            <w:r w:rsidRPr="00804522">
              <w:rPr>
                <w:rFonts w:ascii="Calibri" w:eastAsia="Times New Roman" w:hAnsi="Calibri" w:cs="Calibri"/>
                <w:color w:val="1D1D1B"/>
                <w:sz w:val="20"/>
                <w:szCs w:val="20"/>
                <w:lang w:val="it-IT" w:eastAsia="zh-CN"/>
                <w14:ligatures w14:val="none"/>
              </w:rPr>
              <w:t>Studiorum</w:t>
            </w:r>
            <w:proofErr w:type="spellEnd"/>
            <w:r w:rsidRPr="00804522">
              <w:rPr>
                <w:rFonts w:ascii="Calibri" w:eastAsia="Times New Roman" w:hAnsi="Calibri" w:cs="Calibri"/>
                <w:color w:val="1D1D1B"/>
                <w:sz w:val="20"/>
                <w:szCs w:val="20"/>
                <w:lang w:val="it-IT" w:eastAsia="zh-CN"/>
                <w14:ligatures w14:val="none"/>
              </w:rPr>
              <w:t xml:space="preserve"> - Università di Bologna</w:t>
            </w:r>
          </w:p>
        </w:tc>
        <w:tc>
          <w:tcPr>
            <w:tcW w:w="610" w:type="dxa"/>
            <w:shd w:val="clear" w:color="auto" w:fill="auto"/>
            <w:noWrap/>
            <w:vAlign w:val="center"/>
            <w:hideMark/>
          </w:tcPr>
          <w:p w14:paraId="33538FC0" w14:textId="77777777" w:rsidR="00C97EBB" w:rsidRPr="00C97EBB" w:rsidRDefault="00C97EBB" w:rsidP="00C97EBB">
            <w:pPr>
              <w:spacing w:after="0" w:line="240" w:lineRule="auto"/>
              <w:jc w:val="right"/>
              <w:rPr>
                <w:rFonts w:ascii="Calibri" w:eastAsia="Times New Roman" w:hAnsi="Calibri" w:cs="Calibri"/>
                <w:color w:val="1D1D1B"/>
                <w:sz w:val="20"/>
                <w:szCs w:val="20"/>
                <w:lang w:val="en-US" w:eastAsia="zh-CN"/>
                <w14:ligatures w14:val="none"/>
              </w:rPr>
            </w:pPr>
            <w:r w:rsidRPr="00C97EBB">
              <w:rPr>
                <w:rFonts w:ascii="Calibri" w:eastAsia="Times New Roman" w:hAnsi="Calibri" w:cs="Calibri"/>
                <w:color w:val="1D1D1B"/>
                <w:sz w:val="20"/>
                <w:szCs w:val="20"/>
                <w:lang w:val="en-US" w:eastAsia="zh-CN"/>
                <w14:ligatures w14:val="none"/>
              </w:rPr>
              <w:t>90.6</w:t>
            </w:r>
          </w:p>
        </w:tc>
        <w:tc>
          <w:tcPr>
            <w:tcW w:w="556" w:type="dxa"/>
            <w:shd w:val="clear" w:color="auto" w:fill="auto"/>
            <w:noWrap/>
            <w:vAlign w:val="center"/>
            <w:hideMark/>
          </w:tcPr>
          <w:p w14:paraId="27BE9896" w14:textId="77777777" w:rsidR="00C97EBB" w:rsidRPr="00C97EBB" w:rsidRDefault="00C97EBB" w:rsidP="00C97EBB">
            <w:pPr>
              <w:spacing w:after="0" w:line="240" w:lineRule="auto"/>
              <w:jc w:val="right"/>
              <w:rPr>
                <w:rFonts w:ascii="Calibri" w:eastAsia="Times New Roman" w:hAnsi="Calibri" w:cs="Calibri"/>
                <w:color w:val="1D1D1B"/>
                <w:sz w:val="20"/>
                <w:szCs w:val="20"/>
                <w:lang w:val="en-US" w:eastAsia="zh-CN"/>
                <w14:ligatures w14:val="none"/>
              </w:rPr>
            </w:pPr>
            <w:r w:rsidRPr="00C97EBB">
              <w:rPr>
                <w:rFonts w:ascii="Calibri" w:eastAsia="Times New Roman" w:hAnsi="Calibri" w:cs="Calibri"/>
                <w:color w:val="1D1D1B"/>
                <w:sz w:val="20"/>
                <w:szCs w:val="20"/>
                <w:lang w:val="en-US" w:eastAsia="zh-CN"/>
                <w14:ligatures w14:val="none"/>
              </w:rPr>
              <w:t>66</w:t>
            </w:r>
          </w:p>
        </w:tc>
        <w:tc>
          <w:tcPr>
            <w:tcW w:w="806" w:type="dxa"/>
            <w:shd w:val="clear" w:color="auto" w:fill="auto"/>
            <w:noWrap/>
            <w:vAlign w:val="center"/>
            <w:hideMark/>
          </w:tcPr>
          <w:p w14:paraId="55F0722E" w14:textId="77777777" w:rsidR="00C97EBB" w:rsidRPr="00C97EBB" w:rsidRDefault="00C97EBB" w:rsidP="00C97EBB">
            <w:pPr>
              <w:spacing w:after="0" w:line="240" w:lineRule="auto"/>
              <w:jc w:val="center"/>
              <w:rPr>
                <w:rFonts w:ascii="Calibri" w:eastAsia="Times New Roman" w:hAnsi="Calibri" w:cs="Calibri"/>
                <w:b/>
                <w:bCs/>
                <w:color w:val="00B050"/>
                <w:sz w:val="20"/>
                <w:szCs w:val="20"/>
                <w:lang w:val="en-US" w:eastAsia="zh-CN"/>
                <w14:ligatures w14:val="none"/>
              </w:rPr>
            </w:pPr>
            <w:r w:rsidRPr="00C97EBB">
              <w:rPr>
                <w:rFonts w:ascii="Calibri" w:eastAsia="Times New Roman" w:hAnsi="Calibri" w:cs="Calibri"/>
                <w:b/>
                <w:bCs/>
                <w:color w:val="00B050"/>
                <w:sz w:val="20"/>
                <w:szCs w:val="20"/>
                <w:lang w:val="en-US" w:eastAsia="zh-CN"/>
                <w14:ligatures w14:val="none"/>
              </w:rPr>
              <w:t>3</w:t>
            </w:r>
          </w:p>
        </w:tc>
      </w:tr>
      <w:tr w:rsidR="00C97EBB" w:rsidRPr="00C97EBB" w14:paraId="18677D6C" w14:textId="77777777" w:rsidTr="00AC59C7">
        <w:trPr>
          <w:trHeight w:val="300"/>
          <w:jc w:val="center"/>
        </w:trPr>
        <w:tc>
          <w:tcPr>
            <w:tcW w:w="1360" w:type="dxa"/>
            <w:shd w:val="clear" w:color="000000" w:fill="D9D9D9"/>
            <w:noWrap/>
            <w:vAlign w:val="center"/>
            <w:hideMark/>
          </w:tcPr>
          <w:p w14:paraId="6DBA20C5" w14:textId="77777777" w:rsidR="00C97EBB" w:rsidRPr="00C97EBB" w:rsidRDefault="00C97EBB" w:rsidP="00C97EBB">
            <w:pPr>
              <w:spacing w:after="0" w:line="240" w:lineRule="auto"/>
              <w:jc w:val="center"/>
              <w:rPr>
                <w:rFonts w:ascii="Calibri" w:eastAsia="Times New Roman" w:hAnsi="Calibri" w:cs="Calibri"/>
                <w:color w:val="1D1D1B"/>
                <w:sz w:val="20"/>
                <w:szCs w:val="20"/>
                <w:lang w:val="en-US" w:eastAsia="zh-CN"/>
                <w14:ligatures w14:val="none"/>
              </w:rPr>
            </w:pPr>
            <w:r w:rsidRPr="00C97EBB">
              <w:rPr>
                <w:rFonts w:ascii="Calibri" w:eastAsia="Times New Roman" w:hAnsi="Calibri" w:cs="Calibri"/>
                <w:color w:val="1D1D1B"/>
                <w:sz w:val="20"/>
                <w:szCs w:val="20"/>
                <w:lang w:val="en-US" w:eastAsia="zh-CN"/>
                <w14:ligatures w14:val="none"/>
              </w:rPr>
              <w:t>98</w:t>
            </w:r>
          </w:p>
        </w:tc>
        <w:tc>
          <w:tcPr>
            <w:tcW w:w="4729" w:type="dxa"/>
            <w:shd w:val="clear" w:color="000000" w:fill="D9D9D9"/>
            <w:noWrap/>
            <w:vAlign w:val="center"/>
            <w:hideMark/>
          </w:tcPr>
          <w:p w14:paraId="18880A7F" w14:textId="77777777" w:rsidR="00C97EBB" w:rsidRPr="00C97EBB" w:rsidRDefault="00C97EBB" w:rsidP="00C97EBB">
            <w:pPr>
              <w:spacing w:after="0" w:line="240" w:lineRule="auto"/>
              <w:rPr>
                <w:rFonts w:ascii="Calibri" w:eastAsia="Times New Roman" w:hAnsi="Calibri" w:cs="Calibri"/>
                <w:color w:val="1D1D1B"/>
                <w:sz w:val="20"/>
                <w:szCs w:val="20"/>
                <w:lang w:val="en-US" w:eastAsia="zh-CN"/>
                <w14:ligatures w14:val="none"/>
              </w:rPr>
            </w:pPr>
            <w:r w:rsidRPr="00C97EBB">
              <w:rPr>
                <w:rFonts w:ascii="Calibri" w:eastAsia="Times New Roman" w:hAnsi="Calibri" w:cs="Calibri"/>
                <w:color w:val="1D1D1B"/>
                <w:sz w:val="20"/>
                <w:szCs w:val="20"/>
                <w:lang w:val="en-US" w:eastAsia="zh-CN"/>
                <w14:ligatures w14:val="none"/>
              </w:rPr>
              <w:t>Politecnico di Milano</w:t>
            </w:r>
          </w:p>
        </w:tc>
        <w:tc>
          <w:tcPr>
            <w:tcW w:w="610" w:type="dxa"/>
            <w:shd w:val="clear" w:color="000000" w:fill="D9D9D9"/>
            <w:noWrap/>
            <w:vAlign w:val="center"/>
            <w:hideMark/>
          </w:tcPr>
          <w:p w14:paraId="36077764" w14:textId="77777777" w:rsidR="00C97EBB" w:rsidRPr="00C97EBB" w:rsidRDefault="00C97EBB" w:rsidP="00C97EBB">
            <w:pPr>
              <w:spacing w:after="0" w:line="240" w:lineRule="auto"/>
              <w:jc w:val="right"/>
              <w:rPr>
                <w:rFonts w:ascii="Calibri" w:eastAsia="Times New Roman" w:hAnsi="Calibri" w:cs="Calibri"/>
                <w:color w:val="1D1D1B"/>
                <w:sz w:val="20"/>
                <w:szCs w:val="20"/>
                <w:lang w:val="en-US" w:eastAsia="zh-CN"/>
                <w14:ligatures w14:val="none"/>
              </w:rPr>
            </w:pPr>
            <w:r w:rsidRPr="00C97EBB">
              <w:rPr>
                <w:rFonts w:ascii="Calibri" w:eastAsia="Times New Roman" w:hAnsi="Calibri" w:cs="Calibri"/>
                <w:color w:val="1D1D1B"/>
                <w:sz w:val="20"/>
                <w:szCs w:val="20"/>
                <w:lang w:val="en-US" w:eastAsia="zh-CN"/>
                <w14:ligatures w14:val="none"/>
              </w:rPr>
              <w:t>83.4</w:t>
            </w:r>
          </w:p>
        </w:tc>
        <w:tc>
          <w:tcPr>
            <w:tcW w:w="556" w:type="dxa"/>
            <w:shd w:val="clear" w:color="000000" w:fill="D9D9D9"/>
            <w:noWrap/>
            <w:vAlign w:val="center"/>
            <w:hideMark/>
          </w:tcPr>
          <w:p w14:paraId="577BF538" w14:textId="77777777" w:rsidR="00C97EBB" w:rsidRPr="00C97EBB" w:rsidRDefault="00C97EBB" w:rsidP="00C97EBB">
            <w:pPr>
              <w:spacing w:after="0" w:line="240" w:lineRule="auto"/>
              <w:jc w:val="right"/>
              <w:rPr>
                <w:rFonts w:ascii="Calibri" w:eastAsia="Times New Roman" w:hAnsi="Calibri" w:cs="Calibri"/>
                <w:color w:val="1D1D1B"/>
                <w:sz w:val="20"/>
                <w:szCs w:val="20"/>
                <w:lang w:val="en-US" w:eastAsia="zh-CN"/>
                <w14:ligatures w14:val="none"/>
              </w:rPr>
            </w:pPr>
            <w:r w:rsidRPr="00C97EBB">
              <w:rPr>
                <w:rFonts w:ascii="Calibri" w:eastAsia="Times New Roman" w:hAnsi="Calibri" w:cs="Calibri"/>
                <w:color w:val="1D1D1B"/>
                <w:sz w:val="20"/>
                <w:szCs w:val="20"/>
                <w:lang w:val="en-US" w:eastAsia="zh-CN"/>
                <w14:ligatures w14:val="none"/>
              </w:rPr>
              <w:t>84</w:t>
            </w:r>
          </w:p>
        </w:tc>
        <w:tc>
          <w:tcPr>
            <w:tcW w:w="806" w:type="dxa"/>
            <w:shd w:val="clear" w:color="000000" w:fill="D9D9D9"/>
            <w:noWrap/>
            <w:vAlign w:val="center"/>
            <w:hideMark/>
          </w:tcPr>
          <w:p w14:paraId="497B4088" w14:textId="77777777" w:rsidR="00C97EBB" w:rsidRPr="00C97EBB" w:rsidRDefault="00C97EBB" w:rsidP="00C97EBB">
            <w:pPr>
              <w:spacing w:after="0" w:line="240" w:lineRule="auto"/>
              <w:jc w:val="center"/>
              <w:rPr>
                <w:rFonts w:ascii="Calibri" w:eastAsia="Times New Roman" w:hAnsi="Calibri" w:cs="Calibri"/>
                <w:b/>
                <w:bCs/>
                <w:color w:val="00B050"/>
                <w:sz w:val="20"/>
                <w:szCs w:val="20"/>
                <w:lang w:val="en-US" w:eastAsia="zh-CN"/>
                <w14:ligatures w14:val="none"/>
              </w:rPr>
            </w:pPr>
            <w:r w:rsidRPr="00C97EBB">
              <w:rPr>
                <w:rFonts w:ascii="Calibri" w:eastAsia="Times New Roman" w:hAnsi="Calibri" w:cs="Calibri"/>
                <w:b/>
                <w:bCs/>
                <w:color w:val="00B050"/>
                <w:sz w:val="20"/>
                <w:szCs w:val="20"/>
                <w:lang w:val="en-US" w:eastAsia="zh-CN"/>
                <w14:ligatures w14:val="none"/>
              </w:rPr>
              <w:t>6</w:t>
            </w:r>
          </w:p>
        </w:tc>
      </w:tr>
      <w:tr w:rsidR="00C97EBB" w:rsidRPr="00C97EBB" w14:paraId="4F2605E0" w14:textId="77777777" w:rsidTr="00AC59C7">
        <w:trPr>
          <w:trHeight w:val="300"/>
          <w:jc w:val="center"/>
        </w:trPr>
        <w:tc>
          <w:tcPr>
            <w:tcW w:w="1360" w:type="dxa"/>
            <w:shd w:val="clear" w:color="auto" w:fill="auto"/>
            <w:noWrap/>
            <w:vAlign w:val="center"/>
            <w:hideMark/>
          </w:tcPr>
          <w:p w14:paraId="55434DCF" w14:textId="77777777" w:rsidR="00C97EBB" w:rsidRPr="00C97EBB" w:rsidRDefault="00C97EBB" w:rsidP="00C97EBB">
            <w:pPr>
              <w:spacing w:after="0" w:line="240" w:lineRule="auto"/>
              <w:jc w:val="center"/>
              <w:rPr>
                <w:rFonts w:ascii="Calibri" w:eastAsia="Times New Roman" w:hAnsi="Calibri" w:cs="Calibri"/>
                <w:color w:val="1D1D1B"/>
                <w:sz w:val="20"/>
                <w:szCs w:val="20"/>
                <w:lang w:val="en-US" w:eastAsia="zh-CN"/>
                <w14:ligatures w14:val="none"/>
              </w:rPr>
            </w:pPr>
            <w:r w:rsidRPr="00C97EBB">
              <w:rPr>
                <w:rFonts w:ascii="Calibri" w:eastAsia="Times New Roman" w:hAnsi="Calibri" w:cs="Calibri"/>
                <w:color w:val="1D1D1B"/>
                <w:sz w:val="20"/>
                <w:szCs w:val="20"/>
                <w:lang w:val="en-US" w:eastAsia="zh-CN"/>
                <w14:ligatures w14:val="none"/>
              </w:rPr>
              <w:t>233</w:t>
            </w:r>
          </w:p>
        </w:tc>
        <w:tc>
          <w:tcPr>
            <w:tcW w:w="4729" w:type="dxa"/>
            <w:shd w:val="clear" w:color="auto" w:fill="auto"/>
            <w:noWrap/>
            <w:vAlign w:val="center"/>
            <w:hideMark/>
          </w:tcPr>
          <w:p w14:paraId="120CD32C" w14:textId="77777777" w:rsidR="00C97EBB" w:rsidRPr="00C97EBB" w:rsidRDefault="00C97EBB" w:rsidP="00C97EBB">
            <w:pPr>
              <w:spacing w:after="0" w:line="240" w:lineRule="auto"/>
              <w:rPr>
                <w:rFonts w:ascii="Calibri" w:eastAsia="Times New Roman" w:hAnsi="Calibri" w:cs="Calibri"/>
                <w:color w:val="1D1D1B"/>
                <w:sz w:val="20"/>
                <w:szCs w:val="20"/>
                <w:lang w:val="en-US" w:eastAsia="zh-CN"/>
                <w14:ligatures w14:val="none"/>
              </w:rPr>
            </w:pPr>
            <w:r w:rsidRPr="00C97EBB">
              <w:rPr>
                <w:rFonts w:ascii="Calibri" w:eastAsia="Times New Roman" w:hAnsi="Calibri" w:cs="Calibri"/>
                <w:color w:val="1D1D1B"/>
                <w:sz w:val="20"/>
                <w:szCs w:val="20"/>
                <w:lang w:val="en-US" w:eastAsia="zh-CN"/>
                <w14:ligatures w14:val="none"/>
              </w:rPr>
              <w:t>Università di Padova</w:t>
            </w:r>
          </w:p>
        </w:tc>
        <w:tc>
          <w:tcPr>
            <w:tcW w:w="610" w:type="dxa"/>
            <w:shd w:val="clear" w:color="auto" w:fill="auto"/>
            <w:noWrap/>
            <w:vAlign w:val="center"/>
            <w:hideMark/>
          </w:tcPr>
          <w:p w14:paraId="110DF1B7" w14:textId="77777777" w:rsidR="00C97EBB" w:rsidRPr="00C97EBB" w:rsidRDefault="00C97EBB" w:rsidP="00C97EBB">
            <w:pPr>
              <w:spacing w:after="0" w:line="240" w:lineRule="auto"/>
              <w:jc w:val="right"/>
              <w:rPr>
                <w:rFonts w:ascii="Calibri" w:eastAsia="Times New Roman" w:hAnsi="Calibri" w:cs="Calibri"/>
                <w:color w:val="1D1D1B"/>
                <w:sz w:val="20"/>
                <w:szCs w:val="20"/>
                <w:lang w:val="en-US" w:eastAsia="zh-CN"/>
                <w14:ligatures w14:val="none"/>
              </w:rPr>
            </w:pPr>
            <w:r w:rsidRPr="00C97EBB">
              <w:rPr>
                <w:rFonts w:ascii="Calibri" w:eastAsia="Times New Roman" w:hAnsi="Calibri" w:cs="Calibri"/>
                <w:color w:val="1D1D1B"/>
                <w:sz w:val="20"/>
                <w:szCs w:val="20"/>
                <w:lang w:val="en-US" w:eastAsia="zh-CN"/>
                <w14:ligatures w14:val="none"/>
              </w:rPr>
              <w:t>73.5</w:t>
            </w:r>
          </w:p>
        </w:tc>
        <w:tc>
          <w:tcPr>
            <w:tcW w:w="556" w:type="dxa"/>
            <w:shd w:val="clear" w:color="auto" w:fill="auto"/>
            <w:noWrap/>
            <w:vAlign w:val="center"/>
            <w:hideMark/>
          </w:tcPr>
          <w:p w14:paraId="5EFEABD5" w14:textId="77777777" w:rsidR="00C97EBB" w:rsidRPr="00C97EBB" w:rsidRDefault="00C97EBB" w:rsidP="00C97EBB">
            <w:pPr>
              <w:spacing w:after="0" w:line="240" w:lineRule="auto"/>
              <w:jc w:val="right"/>
              <w:rPr>
                <w:rFonts w:ascii="Calibri" w:eastAsia="Times New Roman" w:hAnsi="Calibri" w:cs="Calibri"/>
                <w:color w:val="1D1D1B"/>
                <w:sz w:val="20"/>
                <w:szCs w:val="20"/>
                <w:lang w:val="en-US" w:eastAsia="zh-CN"/>
                <w14:ligatures w14:val="none"/>
              </w:rPr>
            </w:pPr>
            <w:r w:rsidRPr="00C97EBB">
              <w:rPr>
                <w:rFonts w:ascii="Calibri" w:eastAsia="Times New Roman" w:hAnsi="Calibri" w:cs="Calibri"/>
                <w:color w:val="1D1D1B"/>
                <w:sz w:val="20"/>
                <w:szCs w:val="20"/>
                <w:lang w:val="en-US" w:eastAsia="zh-CN"/>
                <w14:ligatures w14:val="none"/>
              </w:rPr>
              <w:t>119</w:t>
            </w:r>
          </w:p>
        </w:tc>
        <w:tc>
          <w:tcPr>
            <w:tcW w:w="806" w:type="dxa"/>
            <w:shd w:val="clear" w:color="auto" w:fill="auto"/>
            <w:noWrap/>
            <w:vAlign w:val="center"/>
            <w:hideMark/>
          </w:tcPr>
          <w:p w14:paraId="6B12E69D" w14:textId="77777777" w:rsidR="00C97EBB" w:rsidRPr="00C97EBB" w:rsidRDefault="00C97EBB" w:rsidP="00C97EBB">
            <w:pPr>
              <w:spacing w:after="0" w:line="240" w:lineRule="auto"/>
              <w:jc w:val="center"/>
              <w:rPr>
                <w:rFonts w:ascii="Calibri" w:eastAsia="Times New Roman" w:hAnsi="Calibri" w:cs="Calibri"/>
                <w:b/>
                <w:bCs/>
                <w:color w:val="00B050"/>
                <w:sz w:val="20"/>
                <w:szCs w:val="20"/>
                <w:lang w:val="en-US" w:eastAsia="zh-CN"/>
                <w14:ligatures w14:val="none"/>
              </w:rPr>
            </w:pPr>
            <w:r w:rsidRPr="00C97EBB">
              <w:rPr>
                <w:rFonts w:ascii="Calibri" w:eastAsia="Times New Roman" w:hAnsi="Calibri" w:cs="Calibri"/>
                <w:b/>
                <w:bCs/>
                <w:color w:val="00B050"/>
                <w:sz w:val="20"/>
                <w:szCs w:val="20"/>
                <w:lang w:val="en-US" w:eastAsia="zh-CN"/>
                <w14:ligatures w14:val="none"/>
              </w:rPr>
              <w:t>10</w:t>
            </w:r>
          </w:p>
        </w:tc>
      </w:tr>
      <w:tr w:rsidR="00C97EBB" w:rsidRPr="00C97EBB" w14:paraId="65C19A9F" w14:textId="77777777" w:rsidTr="00AC59C7">
        <w:trPr>
          <w:trHeight w:val="300"/>
          <w:jc w:val="center"/>
        </w:trPr>
        <w:tc>
          <w:tcPr>
            <w:tcW w:w="1360" w:type="dxa"/>
            <w:shd w:val="clear" w:color="auto" w:fill="auto"/>
            <w:noWrap/>
            <w:vAlign w:val="center"/>
            <w:hideMark/>
          </w:tcPr>
          <w:p w14:paraId="00BC517F" w14:textId="77777777" w:rsidR="00C97EBB" w:rsidRPr="00C97EBB" w:rsidRDefault="00C97EBB" w:rsidP="00C97EBB">
            <w:pPr>
              <w:spacing w:after="0" w:line="240" w:lineRule="auto"/>
              <w:jc w:val="center"/>
              <w:rPr>
                <w:rFonts w:ascii="Calibri" w:eastAsia="Times New Roman" w:hAnsi="Calibri" w:cs="Calibri"/>
                <w:color w:val="1D1D1B"/>
                <w:sz w:val="20"/>
                <w:szCs w:val="20"/>
                <w:lang w:val="en-US" w:eastAsia="zh-CN"/>
                <w14:ligatures w14:val="none"/>
              </w:rPr>
            </w:pPr>
            <w:r w:rsidRPr="00C97EBB">
              <w:rPr>
                <w:rFonts w:ascii="Calibri" w:eastAsia="Times New Roman" w:hAnsi="Calibri" w:cs="Calibri"/>
                <w:color w:val="1D1D1B"/>
                <w:sz w:val="20"/>
                <w:szCs w:val="20"/>
                <w:lang w:val="en-US" w:eastAsia="zh-CN"/>
                <w14:ligatures w14:val="none"/>
              </w:rPr>
              <w:t>276</w:t>
            </w:r>
          </w:p>
        </w:tc>
        <w:tc>
          <w:tcPr>
            <w:tcW w:w="4729" w:type="dxa"/>
            <w:shd w:val="clear" w:color="auto" w:fill="auto"/>
            <w:noWrap/>
            <w:vAlign w:val="center"/>
            <w:hideMark/>
          </w:tcPr>
          <w:p w14:paraId="538F36EC" w14:textId="77777777" w:rsidR="00C97EBB" w:rsidRPr="00C97EBB" w:rsidRDefault="00C97EBB" w:rsidP="00C97EBB">
            <w:pPr>
              <w:spacing w:after="0" w:line="240" w:lineRule="auto"/>
              <w:rPr>
                <w:rFonts w:ascii="Calibri" w:eastAsia="Times New Roman" w:hAnsi="Calibri" w:cs="Calibri"/>
                <w:color w:val="1D1D1B"/>
                <w:sz w:val="20"/>
                <w:szCs w:val="20"/>
                <w:lang w:val="en-US" w:eastAsia="zh-CN"/>
                <w14:ligatures w14:val="none"/>
              </w:rPr>
            </w:pPr>
            <w:r w:rsidRPr="00C97EBB">
              <w:rPr>
                <w:rFonts w:ascii="Calibri" w:eastAsia="Times New Roman" w:hAnsi="Calibri" w:cs="Calibri"/>
                <w:color w:val="1D1D1B"/>
                <w:sz w:val="20"/>
                <w:szCs w:val="20"/>
                <w:lang w:val="en-US" w:eastAsia="zh-CN"/>
                <w14:ligatures w14:val="none"/>
              </w:rPr>
              <w:t>Università di Milano</w:t>
            </w:r>
          </w:p>
        </w:tc>
        <w:tc>
          <w:tcPr>
            <w:tcW w:w="610" w:type="dxa"/>
            <w:shd w:val="clear" w:color="auto" w:fill="auto"/>
            <w:noWrap/>
            <w:vAlign w:val="center"/>
            <w:hideMark/>
          </w:tcPr>
          <w:p w14:paraId="383AE802" w14:textId="77777777" w:rsidR="00C97EBB" w:rsidRPr="00C97EBB" w:rsidRDefault="00C97EBB" w:rsidP="00C97EBB">
            <w:pPr>
              <w:spacing w:after="0" w:line="240" w:lineRule="auto"/>
              <w:jc w:val="right"/>
              <w:rPr>
                <w:rFonts w:ascii="Calibri" w:eastAsia="Times New Roman" w:hAnsi="Calibri" w:cs="Calibri"/>
                <w:color w:val="1D1D1B"/>
                <w:sz w:val="20"/>
                <w:szCs w:val="20"/>
                <w:lang w:val="en-US" w:eastAsia="zh-CN"/>
                <w14:ligatures w14:val="none"/>
              </w:rPr>
            </w:pPr>
            <w:r w:rsidRPr="00C97EBB">
              <w:rPr>
                <w:rFonts w:ascii="Calibri" w:eastAsia="Times New Roman" w:hAnsi="Calibri" w:cs="Calibri"/>
                <w:color w:val="1D1D1B"/>
                <w:sz w:val="20"/>
                <w:szCs w:val="20"/>
                <w:lang w:val="en-US" w:eastAsia="zh-CN"/>
                <w14:ligatures w14:val="none"/>
              </w:rPr>
              <w:t>65.9</w:t>
            </w:r>
          </w:p>
        </w:tc>
        <w:tc>
          <w:tcPr>
            <w:tcW w:w="556" w:type="dxa"/>
            <w:shd w:val="clear" w:color="auto" w:fill="auto"/>
            <w:noWrap/>
            <w:vAlign w:val="center"/>
            <w:hideMark/>
          </w:tcPr>
          <w:p w14:paraId="46E365B9" w14:textId="77777777" w:rsidR="00C97EBB" w:rsidRPr="00C97EBB" w:rsidRDefault="00C97EBB" w:rsidP="00C97EBB">
            <w:pPr>
              <w:spacing w:after="0" w:line="240" w:lineRule="auto"/>
              <w:jc w:val="right"/>
              <w:rPr>
                <w:rFonts w:ascii="Calibri" w:eastAsia="Times New Roman" w:hAnsi="Calibri" w:cs="Calibri"/>
                <w:color w:val="1D1D1B"/>
                <w:sz w:val="20"/>
                <w:szCs w:val="20"/>
                <w:lang w:val="en-US" w:eastAsia="zh-CN"/>
                <w14:ligatures w14:val="none"/>
              </w:rPr>
            </w:pPr>
            <w:r w:rsidRPr="00C97EBB">
              <w:rPr>
                <w:rFonts w:ascii="Calibri" w:eastAsia="Times New Roman" w:hAnsi="Calibri" w:cs="Calibri"/>
                <w:color w:val="1D1D1B"/>
                <w:sz w:val="20"/>
                <w:szCs w:val="20"/>
                <w:lang w:val="en-US" w:eastAsia="zh-CN"/>
                <w14:ligatures w14:val="none"/>
              </w:rPr>
              <w:t>152</w:t>
            </w:r>
          </w:p>
        </w:tc>
        <w:tc>
          <w:tcPr>
            <w:tcW w:w="806" w:type="dxa"/>
            <w:shd w:val="clear" w:color="auto" w:fill="auto"/>
            <w:noWrap/>
            <w:vAlign w:val="center"/>
            <w:hideMark/>
          </w:tcPr>
          <w:p w14:paraId="1CC2519C" w14:textId="77777777" w:rsidR="00C97EBB" w:rsidRPr="00C97EBB" w:rsidRDefault="00C97EBB" w:rsidP="00C97EBB">
            <w:pPr>
              <w:spacing w:after="0" w:line="240" w:lineRule="auto"/>
              <w:jc w:val="center"/>
              <w:rPr>
                <w:rFonts w:ascii="Calibri" w:eastAsia="Times New Roman" w:hAnsi="Calibri" w:cs="Calibri"/>
                <w:b/>
                <w:bCs/>
                <w:color w:val="FFC000"/>
                <w:sz w:val="20"/>
                <w:szCs w:val="20"/>
                <w:lang w:val="en-US" w:eastAsia="zh-CN"/>
                <w14:ligatures w14:val="none"/>
              </w:rPr>
            </w:pPr>
            <w:r w:rsidRPr="00C97EBB">
              <w:rPr>
                <w:rFonts w:ascii="Calibri" w:eastAsia="Times New Roman" w:hAnsi="Calibri" w:cs="Calibri"/>
                <w:b/>
                <w:bCs/>
                <w:color w:val="FFC000"/>
                <w:sz w:val="20"/>
                <w:szCs w:val="20"/>
                <w:lang w:val="en-US" w:eastAsia="zh-CN"/>
                <w14:ligatures w14:val="none"/>
              </w:rPr>
              <w:t>0</w:t>
            </w:r>
          </w:p>
        </w:tc>
      </w:tr>
      <w:tr w:rsidR="00C97EBB" w:rsidRPr="00C97EBB" w14:paraId="2CF4B979" w14:textId="77777777" w:rsidTr="00AC59C7">
        <w:trPr>
          <w:trHeight w:val="300"/>
          <w:jc w:val="center"/>
        </w:trPr>
        <w:tc>
          <w:tcPr>
            <w:tcW w:w="1360" w:type="dxa"/>
            <w:shd w:val="clear" w:color="000000" w:fill="D9D9D9"/>
            <w:noWrap/>
            <w:vAlign w:val="center"/>
            <w:hideMark/>
          </w:tcPr>
          <w:p w14:paraId="4F55B481" w14:textId="77777777" w:rsidR="00C97EBB" w:rsidRPr="00C97EBB" w:rsidRDefault="00C97EBB" w:rsidP="00C97EBB">
            <w:pPr>
              <w:spacing w:after="0" w:line="240" w:lineRule="auto"/>
              <w:jc w:val="center"/>
              <w:rPr>
                <w:rFonts w:ascii="Calibri" w:eastAsia="Times New Roman" w:hAnsi="Calibri" w:cs="Calibri"/>
                <w:color w:val="1D1D1B"/>
                <w:sz w:val="20"/>
                <w:szCs w:val="20"/>
                <w:lang w:val="en-US" w:eastAsia="zh-CN"/>
                <w14:ligatures w14:val="none"/>
              </w:rPr>
            </w:pPr>
            <w:r w:rsidRPr="00C97EBB">
              <w:rPr>
                <w:rFonts w:ascii="Calibri" w:eastAsia="Times New Roman" w:hAnsi="Calibri" w:cs="Calibri"/>
                <w:color w:val="1D1D1B"/>
                <w:sz w:val="20"/>
                <w:szCs w:val="20"/>
                <w:lang w:val="en-US" w:eastAsia="zh-CN"/>
                <w14:ligatures w14:val="none"/>
              </w:rPr>
              <w:t>343</w:t>
            </w:r>
          </w:p>
        </w:tc>
        <w:tc>
          <w:tcPr>
            <w:tcW w:w="4729" w:type="dxa"/>
            <w:shd w:val="clear" w:color="000000" w:fill="D9D9D9"/>
            <w:noWrap/>
            <w:vAlign w:val="center"/>
            <w:hideMark/>
          </w:tcPr>
          <w:p w14:paraId="25FAA48A" w14:textId="77777777" w:rsidR="00C97EBB" w:rsidRPr="00C97EBB" w:rsidRDefault="00C97EBB" w:rsidP="00C97EBB">
            <w:pPr>
              <w:spacing w:after="0" w:line="240" w:lineRule="auto"/>
              <w:rPr>
                <w:rFonts w:ascii="Calibri" w:eastAsia="Times New Roman" w:hAnsi="Calibri" w:cs="Calibri"/>
                <w:color w:val="1D1D1B"/>
                <w:sz w:val="20"/>
                <w:szCs w:val="20"/>
                <w:lang w:val="en-US" w:eastAsia="zh-CN"/>
                <w14:ligatures w14:val="none"/>
              </w:rPr>
            </w:pPr>
            <w:r w:rsidRPr="00C97EBB">
              <w:rPr>
                <w:rFonts w:ascii="Calibri" w:eastAsia="Times New Roman" w:hAnsi="Calibri" w:cs="Calibri"/>
                <w:color w:val="1D1D1B"/>
                <w:sz w:val="20"/>
                <w:szCs w:val="20"/>
                <w:lang w:val="en-US" w:eastAsia="zh-CN"/>
                <w14:ligatures w14:val="none"/>
              </w:rPr>
              <w:t>Università di Pisa</w:t>
            </w:r>
          </w:p>
        </w:tc>
        <w:tc>
          <w:tcPr>
            <w:tcW w:w="610" w:type="dxa"/>
            <w:shd w:val="clear" w:color="000000" w:fill="D9D9D9"/>
            <w:noWrap/>
            <w:vAlign w:val="center"/>
            <w:hideMark/>
          </w:tcPr>
          <w:p w14:paraId="1B86F649" w14:textId="77777777" w:rsidR="00C97EBB" w:rsidRPr="00C97EBB" w:rsidRDefault="00C97EBB" w:rsidP="00C97EBB">
            <w:pPr>
              <w:spacing w:after="0" w:line="240" w:lineRule="auto"/>
              <w:jc w:val="right"/>
              <w:rPr>
                <w:rFonts w:ascii="Calibri" w:eastAsia="Times New Roman" w:hAnsi="Calibri" w:cs="Calibri"/>
                <w:color w:val="1D1D1B"/>
                <w:sz w:val="20"/>
                <w:szCs w:val="20"/>
                <w:lang w:val="en-US" w:eastAsia="zh-CN"/>
                <w14:ligatures w14:val="none"/>
              </w:rPr>
            </w:pPr>
            <w:r w:rsidRPr="00C97EBB">
              <w:rPr>
                <w:rFonts w:ascii="Calibri" w:eastAsia="Times New Roman" w:hAnsi="Calibri" w:cs="Calibri"/>
                <w:color w:val="1D1D1B"/>
                <w:sz w:val="20"/>
                <w:szCs w:val="20"/>
                <w:lang w:val="en-US" w:eastAsia="zh-CN"/>
                <w14:ligatures w14:val="none"/>
              </w:rPr>
              <w:t>51.6</w:t>
            </w:r>
          </w:p>
        </w:tc>
        <w:tc>
          <w:tcPr>
            <w:tcW w:w="556" w:type="dxa"/>
            <w:shd w:val="clear" w:color="000000" w:fill="D9D9D9"/>
            <w:noWrap/>
            <w:vAlign w:val="center"/>
            <w:hideMark/>
          </w:tcPr>
          <w:p w14:paraId="23A3122F" w14:textId="77777777" w:rsidR="00C97EBB" w:rsidRPr="00C97EBB" w:rsidRDefault="00C97EBB" w:rsidP="00C97EBB">
            <w:pPr>
              <w:spacing w:after="0" w:line="240" w:lineRule="auto"/>
              <w:jc w:val="right"/>
              <w:rPr>
                <w:rFonts w:ascii="Calibri" w:eastAsia="Times New Roman" w:hAnsi="Calibri" w:cs="Calibri"/>
                <w:color w:val="1D1D1B"/>
                <w:sz w:val="20"/>
                <w:szCs w:val="20"/>
                <w:lang w:val="en-US" w:eastAsia="zh-CN"/>
                <w14:ligatures w14:val="none"/>
              </w:rPr>
            </w:pPr>
            <w:r w:rsidRPr="00C97EBB">
              <w:rPr>
                <w:rFonts w:ascii="Calibri" w:eastAsia="Times New Roman" w:hAnsi="Calibri" w:cs="Calibri"/>
                <w:color w:val="1D1D1B"/>
                <w:sz w:val="20"/>
                <w:szCs w:val="20"/>
                <w:lang w:val="en-US" w:eastAsia="zh-CN"/>
                <w14:ligatures w14:val="none"/>
              </w:rPr>
              <w:t>216</w:t>
            </w:r>
          </w:p>
        </w:tc>
        <w:tc>
          <w:tcPr>
            <w:tcW w:w="806" w:type="dxa"/>
            <w:shd w:val="clear" w:color="000000" w:fill="D9D9D9"/>
            <w:noWrap/>
            <w:vAlign w:val="center"/>
            <w:hideMark/>
          </w:tcPr>
          <w:p w14:paraId="41FD4960" w14:textId="77777777" w:rsidR="00C97EBB" w:rsidRPr="00C97EBB" w:rsidRDefault="00C97EBB" w:rsidP="00C97EBB">
            <w:pPr>
              <w:spacing w:after="0" w:line="240" w:lineRule="auto"/>
              <w:jc w:val="center"/>
              <w:rPr>
                <w:rFonts w:ascii="Calibri" w:eastAsia="Times New Roman" w:hAnsi="Calibri" w:cs="Calibri"/>
                <w:b/>
                <w:bCs/>
                <w:color w:val="FF0000"/>
                <w:sz w:val="20"/>
                <w:szCs w:val="20"/>
                <w:lang w:val="en-US" w:eastAsia="zh-CN"/>
                <w14:ligatures w14:val="none"/>
              </w:rPr>
            </w:pPr>
            <w:r w:rsidRPr="00C97EBB">
              <w:rPr>
                <w:rFonts w:ascii="Calibri" w:eastAsia="Times New Roman" w:hAnsi="Calibri" w:cs="Calibri"/>
                <w:b/>
                <w:bCs/>
                <w:color w:val="FF0000"/>
                <w:sz w:val="20"/>
                <w:szCs w:val="20"/>
                <w:lang w:val="en-US" w:eastAsia="zh-CN"/>
                <w14:ligatures w14:val="none"/>
              </w:rPr>
              <w:t>-4</w:t>
            </w:r>
          </w:p>
        </w:tc>
      </w:tr>
      <w:tr w:rsidR="00C97EBB" w:rsidRPr="00C97EBB" w14:paraId="02471221" w14:textId="77777777" w:rsidTr="00AC59C7">
        <w:trPr>
          <w:trHeight w:val="300"/>
          <w:jc w:val="center"/>
        </w:trPr>
        <w:tc>
          <w:tcPr>
            <w:tcW w:w="1360" w:type="dxa"/>
            <w:shd w:val="clear" w:color="000000" w:fill="D9D9D9"/>
            <w:noWrap/>
            <w:vAlign w:val="center"/>
            <w:hideMark/>
          </w:tcPr>
          <w:p w14:paraId="437C2961" w14:textId="77777777" w:rsidR="00C97EBB" w:rsidRPr="00C97EBB" w:rsidRDefault="00C97EBB" w:rsidP="00C97EBB">
            <w:pPr>
              <w:spacing w:after="0" w:line="240" w:lineRule="auto"/>
              <w:jc w:val="center"/>
              <w:rPr>
                <w:rFonts w:ascii="Calibri" w:eastAsia="Times New Roman" w:hAnsi="Calibri" w:cs="Calibri"/>
                <w:color w:val="1D1D1B"/>
                <w:sz w:val="20"/>
                <w:szCs w:val="20"/>
                <w:lang w:val="en-US" w:eastAsia="zh-CN"/>
                <w14:ligatures w14:val="none"/>
              </w:rPr>
            </w:pPr>
            <w:r w:rsidRPr="00C97EBB">
              <w:rPr>
                <w:rFonts w:ascii="Calibri" w:eastAsia="Times New Roman" w:hAnsi="Calibri" w:cs="Calibri"/>
                <w:color w:val="1D1D1B"/>
                <w:sz w:val="20"/>
                <w:szCs w:val="20"/>
                <w:lang w:val="en-US" w:eastAsia="zh-CN"/>
                <w14:ligatures w14:val="none"/>
              </w:rPr>
              <w:t>242</w:t>
            </w:r>
          </w:p>
        </w:tc>
        <w:tc>
          <w:tcPr>
            <w:tcW w:w="4729" w:type="dxa"/>
            <w:shd w:val="clear" w:color="000000" w:fill="D9D9D9"/>
            <w:noWrap/>
            <w:vAlign w:val="center"/>
            <w:hideMark/>
          </w:tcPr>
          <w:p w14:paraId="0D4C4097" w14:textId="77777777" w:rsidR="00C97EBB" w:rsidRPr="00C97EBB" w:rsidRDefault="00C97EBB" w:rsidP="00C97EBB">
            <w:pPr>
              <w:spacing w:after="0" w:line="240" w:lineRule="auto"/>
              <w:rPr>
                <w:rFonts w:ascii="Calibri" w:eastAsia="Times New Roman" w:hAnsi="Calibri" w:cs="Calibri"/>
                <w:color w:val="1D1D1B"/>
                <w:sz w:val="20"/>
                <w:szCs w:val="20"/>
                <w:lang w:val="en-US" w:eastAsia="zh-CN"/>
                <w14:ligatures w14:val="none"/>
              </w:rPr>
            </w:pPr>
            <w:r w:rsidRPr="00C97EBB">
              <w:rPr>
                <w:rFonts w:ascii="Calibri" w:eastAsia="Times New Roman" w:hAnsi="Calibri" w:cs="Calibri"/>
                <w:color w:val="1D1D1B"/>
                <w:sz w:val="20"/>
                <w:szCs w:val="20"/>
                <w:lang w:val="en-US" w:eastAsia="zh-CN"/>
                <w14:ligatures w14:val="none"/>
              </w:rPr>
              <w:t>Politecnico di Torino</w:t>
            </w:r>
          </w:p>
        </w:tc>
        <w:tc>
          <w:tcPr>
            <w:tcW w:w="610" w:type="dxa"/>
            <w:shd w:val="clear" w:color="000000" w:fill="D9D9D9"/>
            <w:noWrap/>
            <w:vAlign w:val="center"/>
            <w:hideMark/>
          </w:tcPr>
          <w:p w14:paraId="415685DF" w14:textId="77777777" w:rsidR="00C97EBB" w:rsidRPr="00C97EBB" w:rsidRDefault="00C97EBB" w:rsidP="00C97EBB">
            <w:pPr>
              <w:spacing w:after="0" w:line="240" w:lineRule="auto"/>
              <w:jc w:val="right"/>
              <w:rPr>
                <w:rFonts w:ascii="Calibri" w:eastAsia="Times New Roman" w:hAnsi="Calibri" w:cs="Calibri"/>
                <w:color w:val="1D1D1B"/>
                <w:sz w:val="20"/>
                <w:szCs w:val="20"/>
                <w:lang w:val="en-US" w:eastAsia="zh-CN"/>
                <w14:ligatures w14:val="none"/>
              </w:rPr>
            </w:pPr>
            <w:r w:rsidRPr="00C97EBB">
              <w:rPr>
                <w:rFonts w:ascii="Calibri" w:eastAsia="Times New Roman" w:hAnsi="Calibri" w:cs="Calibri"/>
                <w:color w:val="1D1D1B"/>
                <w:sz w:val="20"/>
                <w:szCs w:val="20"/>
                <w:lang w:val="en-US" w:eastAsia="zh-CN"/>
                <w14:ligatures w14:val="none"/>
              </w:rPr>
              <w:t>50.3</w:t>
            </w:r>
          </w:p>
        </w:tc>
        <w:tc>
          <w:tcPr>
            <w:tcW w:w="556" w:type="dxa"/>
            <w:shd w:val="clear" w:color="000000" w:fill="D9D9D9"/>
            <w:noWrap/>
            <w:vAlign w:val="center"/>
            <w:hideMark/>
          </w:tcPr>
          <w:p w14:paraId="2F5A8B83" w14:textId="77777777" w:rsidR="00C97EBB" w:rsidRPr="00C97EBB" w:rsidRDefault="00C97EBB" w:rsidP="00C97EBB">
            <w:pPr>
              <w:spacing w:after="0" w:line="240" w:lineRule="auto"/>
              <w:jc w:val="right"/>
              <w:rPr>
                <w:rFonts w:ascii="Calibri" w:eastAsia="Times New Roman" w:hAnsi="Calibri" w:cs="Calibri"/>
                <w:color w:val="1D1D1B"/>
                <w:sz w:val="20"/>
                <w:szCs w:val="20"/>
                <w:lang w:val="en-US" w:eastAsia="zh-CN"/>
                <w14:ligatures w14:val="none"/>
              </w:rPr>
            </w:pPr>
            <w:r w:rsidRPr="00C97EBB">
              <w:rPr>
                <w:rFonts w:ascii="Calibri" w:eastAsia="Times New Roman" w:hAnsi="Calibri" w:cs="Calibri"/>
                <w:color w:val="1D1D1B"/>
                <w:sz w:val="20"/>
                <w:szCs w:val="20"/>
                <w:lang w:val="en-US" w:eastAsia="zh-CN"/>
                <w14:ligatures w14:val="none"/>
              </w:rPr>
              <w:t>223</w:t>
            </w:r>
          </w:p>
        </w:tc>
        <w:tc>
          <w:tcPr>
            <w:tcW w:w="806" w:type="dxa"/>
            <w:shd w:val="clear" w:color="000000" w:fill="D9D9D9"/>
            <w:noWrap/>
            <w:vAlign w:val="center"/>
            <w:hideMark/>
          </w:tcPr>
          <w:p w14:paraId="3FA6EFB7" w14:textId="77777777" w:rsidR="00C97EBB" w:rsidRPr="00C97EBB" w:rsidRDefault="00C97EBB" w:rsidP="00C97EBB">
            <w:pPr>
              <w:spacing w:after="0" w:line="240" w:lineRule="auto"/>
              <w:jc w:val="center"/>
              <w:rPr>
                <w:rFonts w:ascii="Calibri" w:eastAsia="Times New Roman" w:hAnsi="Calibri" w:cs="Calibri"/>
                <w:b/>
                <w:bCs/>
                <w:color w:val="FF0000"/>
                <w:sz w:val="20"/>
                <w:szCs w:val="20"/>
                <w:lang w:val="en-US" w:eastAsia="zh-CN"/>
                <w14:ligatures w14:val="none"/>
              </w:rPr>
            </w:pPr>
            <w:r w:rsidRPr="00C97EBB">
              <w:rPr>
                <w:rFonts w:ascii="Calibri" w:eastAsia="Times New Roman" w:hAnsi="Calibri" w:cs="Calibri"/>
                <w:b/>
                <w:bCs/>
                <w:color w:val="FF0000"/>
                <w:sz w:val="20"/>
                <w:szCs w:val="20"/>
                <w:lang w:val="en-US" w:eastAsia="zh-CN"/>
                <w14:ligatures w14:val="none"/>
              </w:rPr>
              <w:t>-10</w:t>
            </w:r>
          </w:p>
        </w:tc>
      </w:tr>
      <w:tr w:rsidR="00C97EBB" w:rsidRPr="00C97EBB" w14:paraId="75AD40AC" w14:textId="77777777" w:rsidTr="00AC59C7">
        <w:trPr>
          <w:trHeight w:val="300"/>
          <w:jc w:val="center"/>
        </w:trPr>
        <w:tc>
          <w:tcPr>
            <w:tcW w:w="1360" w:type="dxa"/>
            <w:shd w:val="clear" w:color="000000" w:fill="D9D9D9"/>
            <w:noWrap/>
            <w:vAlign w:val="center"/>
            <w:hideMark/>
          </w:tcPr>
          <w:p w14:paraId="7B8F3CDF" w14:textId="77777777" w:rsidR="00C97EBB" w:rsidRPr="00C97EBB" w:rsidRDefault="00C97EBB" w:rsidP="00C97EBB">
            <w:pPr>
              <w:spacing w:after="0" w:line="240" w:lineRule="auto"/>
              <w:jc w:val="center"/>
              <w:rPr>
                <w:rFonts w:ascii="Calibri" w:eastAsia="Times New Roman" w:hAnsi="Calibri" w:cs="Calibri"/>
                <w:color w:val="1D1D1B"/>
                <w:sz w:val="20"/>
                <w:szCs w:val="20"/>
                <w:lang w:val="en-US" w:eastAsia="zh-CN"/>
                <w14:ligatures w14:val="none"/>
              </w:rPr>
            </w:pPr>
            <w:r w:rsidRPr="00C97EBB">
              <w:rPr>
                <w:rFonts w:ascii="Calibri" w:eastAsia="Times New Roman" w:hAnsi="Calibri" w:cs="Calibri"/>
                <w:color w:val="1D1D1B"/>
                <w:sz w:val="20"/>
                <w:szCs w:val="20"/>
                <w:lang w:val="en-US" w:eastAsia="zh-CN"/>
                <w14:ligatures w14:val="none"/>
              </w:rPr>
              <w:t>408</w:t>
            </w:r>
          </w:p>
        </w:tc>
        <w:tc>
          <w:tcPr>
            <w:tcW w:w="4729" w:type="dxa"/>
            <w:shd w:val="clear" w:color="000000" w:fill="D9D9D9"/>
            <w:noWrap/>
            <w:vAlign w:val="center"/>
            <w:hideMark/>
          </w:tcPr>
          <w:p w14:paraId="411F42C1" w14:textId="77777777" w:rsidR="00C97EBB" w:rsidRPr="00C97EBB" w:rsidRDefault="00C97EBB" w:rsidP="00C97EBB">
            <w:pPr>
              <w:spacing w:after="0" w:line="240" w:lineRule="auto"/>
              <w:rPr>
                <w:rFonts w:ascii="Calibri" w:eastAsia="Times New Roman" w:hAnsi="Calibri" w:cs="Calibri"/>
                <w:color w:val="1D1D1B"/>
                <w:sz w:val="20"/>
                <w:szCs w:val="20"/>
                <w:lang w:val="en-US" w:eastAsia="zh-CN"/>
                <w14:ligatures w14:val="none"/>
              </w:rPr>
            </w:pPr>
            <w:r w:rsidRPr="00C97EBB">
              <w:rPr>
                <w:rFonts w:ascii="Calibri" w:eastAsia="Times New Roman" w:hAnsi="Calibri" w:cs="Calibri"/>
                <w:color w:val="1D1D1B"/>
                <w:sz w:val="20"/>
                <w:szCs w:val="20"/>
                <w:lang w:val="en-US" w:eastAsia="zh-CN"/>
                <w14:ligatures w14:val="none"/>
              </w:rPr>
              <w:t>Università di Torino</w:t>
            </w:r>
          </w:p>
        </w:tc>
        <w:tc>
          <w:tcPr>
            <w:tcW w:w="610" w:type="dxa"/>
            <w:shd w:val="clear" w:color="000000" w:fill="D9D9D9"/>
            <w:noWrap/>
            <w:vAlign w:val="center"/>
            <w:hideMark/>
          </w:tcPr>
          <w:p w14:paraId="6750CDBD" w14:textId="77777777" w:rsidR="00C97EBB" w:rsidRPr="00C97EBB" w:rsidRDefault="00C97EBB" w:rsidP="00C97EBB">
            <w:pPr>
              <w:spacing w:after="0" w:line="240" w:lineRule="auto"/>
              <w:jc w:val="right"/>
              <w:rPr>
                <w:rFonts w:ascii="Calibri" w:eastAsia="Times New Roman" w:hAnsi="Calibri" w:cs="Calibri"/>
                <w:color w:val="1D1D1B"/>
                <w:sz w:val="20"/>
                <w:szCs w:val="20"/>
                <w:lang w:val="en-US" w:eastAsia="zh-CN"/>
                <w14:ligatures w14:val="none"/>
              </w:rPr>
            </w:pPr>
            <w:r w:rsidRPr="00C97EBB">
              <w:rPr>
                <w:rFonts w:ascii="Calibri" w:eastAsia="Times New Roman" w:hAnsi="Calibri" w:cs="Calibri"/>
                <w:color w:val="1D1D1B"/>
                <w:sz w:val="20"/>
                <w:szCs w:val="20"/>
                <w:lang w:val="en-US" w:eastAsia="zh-CN"/>
                <w14:ligatures w14:val="none"/>
              </w:rPr>
              <w:t>48.1</w:t>
            </w:r>
          </w:p>
        </w:tc>
        <w:tc>
          <w:tcPr>
            <w:tcW w:w="556" w:type="dxa"/>
            <w:shd w:val="clear" w:color="000000" w:fill="D9D9D9"/>
            <w:noWrap/>
            <w:vAlign w:val="center"/>
            <w:hideMark/>
          </w:tcPr>
          <w:p w14:paraId="21F1AD85" w14:textId="77777777" w:rsidR="00C97EBB" w:rsidRPr="00C97EBB" w:rsidRDefault="00C97EBB" w:rsidP="00C97EBB">
            <w:pPr>
              <w:spacing w:after="0" w:line="240" w:lineRule="auto"/>
              <w:jc w:val="right"/>
              <w:rPr>
                <w:rFonts w:ascii="Calibri" w:eastAsia="Times New Roman" w:hAnsi="Calibri" w:cs="Calibri"/>
                <w:color w:val="1D1D1B"/>
                <w:sz w:val="20"/>
                <w:szCs w:val="20"/>
                <w:lang w:val="en-US" w:eastAsia="zh-CN"/>
                <w14:ligatures w14:val="none"/>
              </w:rPr>
            </w:pPr>
            <w:r w:rsidRPr="00C97EBB">
              <w:rPr>
                <w:rFonts w:ascii="Calibri" w:eastAsia="Times New Roman" w:hAnsi="Calibri" w:cs="Calibri"/>
                <w:color w:val="1D1D1B"/>
                <w:sz w:val="20"/>
                <w:szCs w:val="20"/>
                <w:lang w:val="en-US" w:eastAsia="zh-CN"/>
                <w14:ligatures w14:val="none"/>
              </w:rPr>
              <w:t>237</w:t>
            </w:r>
          </w:p>
        </w:tc>
        <w:tc>
          <w:tcPr>
            <w:tcW w:w="806" w:type="dxa"/>
            <w:shd w:val="clear" w:color="000000" w:fill="D9D9D9"/>
            <w:noWrap/>
            <w:vAlign w:val="center"/>
            <w:hideMark/>
          </w:tcPr>
          <w:p w14:paraId="4F9A8355" w14:textId="77777777" w:rsidR="00C97EBB" w:rsidRPr="00C97EBB" w:rsidRDefault="00C97EBB" w:rsidP="00C97EBB">
            <w:pPr>
              <w:spacing w:after="0" w:line="240" w:lineRule="auto"/>
              <w:jc w:val="center"/>
              <w:rPr>
                <w:rFonts w:ascii="Calibri" w:eastAsia="Times New Roman" w:hAnsi="Calibri" w:cs="Calibri"/>
                <w:b/>
                <w:bCs/>
                <w:color w:val="FF0000"/>
                <w:sz w:val="20"/>
                <w:szCs w:val="20"/>
                <w:lang w:val="en-US" w:eastAsia="zh-CN"/>
                <w14:ligatures w14:val="none"/>
              </w:rPr>
            </w:pPr>
            <w:r w:rsidRPr="00C97EBB">
              <w:rPr>
                <w:rFonts w:ascii="Calibri" w:eastAsia="Times New Roman" w:hAnsi="Calibri" w:cs="Calibri"/>
                <w:b/>
                <w:bCs/>
                <w:color w:val="FF0000"/>
                <w:sz w:val="20"/>
                <w:szCs w:val="20"/>
                <w:lang w:val="en-US" w:eastAsia="zh-CN"/>
                <w14:ligatures w14:val="none"/>
              </w:rPr>
              <w:t>-32</w:t>
            </w:r>
          </w:p>
        </w:tc>
      </w:tr>
      <w:tr w:rsidR="00C97EBB" w:rsidRPr="00C97EBB" w14:paraId="699F9D88" w14:textId="77777777" w:rsidTr="00AC59C7">
        <w:trPr>
          <w:trHeight w:val="300"/>
          <w:jc w:val="center"/>
        </w:trPr>
        <w:tc>
          <w:tcPr>
            <w:tcW w:w="1360" w:type="dxa"/>
            <w:shd w:val="clear" w:color="auto" w:fill="auto"/>
            <w:noWrap/>
            <w:vAlign w:val="center"/>
            <w:hideMark/>
          </w:tcPr>
          <w:p w14:paraId="1296FCCD" w14:textId="77777777" w:rsidR="00C97EBB" w:rsidRPr="00C97EBB" w:rsidRDefault="00C97EBB" w:rsidP="00C97EBB">
            <w:pPr>
              <w:spacing w:after="0" w:line="240" w:lineRule="auto"/>
              <w:jc w:val="center"/>
              <w:rPr>
                <w:rFonts w:ascii="Calibri" w:eastAsia="Times New Roman" w:hAnsi="Calibri" w:cs="Calibri"/>
                <w:color w:val="1D1D1B"/>
                <w:sz w:val="20"/>
                <w:szCs w:val="20"/>
                <w:lang w:val="en-US" w:eastAsia="zh-CN"/>
                <w14:ligatures w14:val="none"/>
              </w:rPr>
            </w:pPr>
            <w:r w:rsidRPr="00C97EBB">
              <w:rPr>
                <w:rFonts w:ascii="Calibri" w:eastAsia="Times New Roman" w:hAnsi="Calibri" w:cs="Calibri"/>
                <w:color w:val="1D1D1B"/>
                <w:sz w:val="20"/>
                <w:szCs w:val="20"/>
                <w:lang w:val="en-US" w:eastAsia="zh-CN"/>
                <w14:ligatures w14:val="none"/>
              </w:rPr>
              <w:t>379</w:t>
            </w:r>
          </w:p>
        </w:tc>
        <w:tc>
          <w:tcPr>
            <w:tcW w:w="4729" w:type="dxa"/>
            <w:shd w:val="clear" w:color="auto" w:fill="auto"/>
            <w:noWrap/>
            <w:vAlign w:val="center"/>
            <w:hideMark/>
          </w:tcPr>
          <w:p w14:paraId="456CF0C1" w14:textId="77777777" w:rsidR="00C97EBB" w:rsidRPr="00804522" w:rsidRDefault="00C97EBB" w:rsidP="00C97EBB">
            <w:pPr>
              <w:spacing w:after="0" w:line="240" w:lineRule="auto"/>
              <w:rPr>
                <w:rFonts w:ascii="Calibri" w:eastAsia="Times New Roman" w:hAnsi="Calibri" w:cs="Calibri"/>
                <w:color w:val="1D1D1B"/>
                <w:sz w:val="20"/>
                <w:szCs w:val="20"/>
                <w:lang w:val="it-IT" w:eastAsia="zh-CN"/>
                <w14:ligatures w14:val="none"/>
              </w:rPr>
            </w:pPr>
            <w:r w:rsidRPr="00804522">
              <w:rPr>
                <w:rFonts w:ascii="Calibri" w:eastAsia="Times New Roman" w:hAnsi="Calibri" w:cs="Calibri"/>
                <w:color w:val="1D1D1B"/>
                <w:sz w:val="20"/>
                <w:szCs w:val="20"/>
                <w:lang w:val="it-IT" w:eastAsia="zh-CN"/>
                <w14:ligatures w14:val="none"/>
              </w:rPr>
              <w:t>Università di Napoli - Federico II</w:t>
            </w:r>
          </w:p>
        </w:tc>
        <w:tc>
          <w:tcPr>
            <w:tcW w:w="610" w:type="dxa"/>
            <w:shd w:val="clear" w:color="auto" w:fill="auto"/>
            <w:noWrap/>
            <w:vAlign w:val="center"/>
            <w:hideMark/>
          </w:tcPr>
          <w:p w14:paraId="7F5D035C" w14:textId="77777777" w:rsidR="00C97EBB" w:rsidRPr="00C97EBB" w:rsidRDefault="00C97EBB" w:rsidP="00C97EBB">
            <w:pPr>
              <w:spacing w:after="0" w:line="240" w:lineRule="auto"/>
              <w:jc w:val="right"/>
              <w:rPr>
                <w:rFonts w:ascii="Calibri" w:eastAsia="Times New Roman" w:hAnsi="Calibri" w:cs="Calibri"/>
                <w:color w:val="1D1D1B"/>
                <w:sz w:val="20"/>
                <w:szCs w:val="20"/>
                <w:lang w:val="en-US" w:eastAsia="zh-CN"/>
                <w14:ligatures w14:val="none"/>
              </w:rPr>
            </w:pPr>
            <w:r w:rsidRPr="00C97EBB">
              <w:rPr>
                <w:rFonts w:ascii="Calibri" w:eastAsia="Times New Roman" w:hAnsi="Calibri" w:cs="Calibri"/>
                <w:color w:val="1D1D1B"/>
                <w:sz w:val="20"/>
                <w:szCs w:val="20"/>
                <w:lang w:val="en-US" w:eastAsia="zh-CN"/>
                <w14:ligatures w14:val="none"/>
              </w:rPr>
              <w:t>47.8</w:t>
            </w:r>
          </w:p>
        </w:tc>
        <w:tc>
          <w:tcPr>
            <w:tcW w:w="556" w:type="dxa"/>
            <w:shd w:val="clear" w:color="auto" w:fill="auto"/>
            <w:noWrap/>
            <w:vAlign w:val="center"/>
            <w:hideMark/>
          </w:tcPr>
          <w:p w14:paraId="2E56EC2A" w14:textId="77777777" w:rsidR="00C97EBB" w:rsidRPr="00C97EBB" w:rsidRDefault="00C97EBB" w:rsidP="00C97EBB">
            <w:pPr>
              <w:spacing w:after="0" w:line="240" w:lineRule="auto"/>
              <w:jc w:val="right"/>
              <w:rPr>
                <w:rFonts w:ascii="Calibri" w:eastAsia="Times New Roman" w:hAnsi="Calibri" w:cs="Calibri"/>
                <w:color w:val="1D1D1B"/>
                <w:sz w:val="20"/>
                <w:szCs w:val="20"/>
                <w:lang w:val="en-US" w:eastAsia="zh-CN"/>
                <w14:ligatures w14:val="none"/>
              </w:rPr>
            </w:pPr>
            <w:r w:rsidRPr="00C97EBB">
              <w:rPr>
                <w:rFonts w:ascii="Calibri" w:eastAsia="Times New Roman" w:hAnsi="Calibri" w:cs="Calibri"/>
                <w:color w:val="1D1D1B"/>
                <w:sz w:val="20"/>
                <w:szCs w:val="20"/>
                <w:lang w:val="en-US" w:eastAsia="zh-CN"/>
                <w14:ligatures w14:val="none"/>
              </w:rPr>
              <w:t>241</w:t>
            </w:r>
          </w:p>
        </w:tc>
        <w:tc>
          <w:tcPr>
            <w:tcW w:w="806" w:type="dxa"/>
            <w:shd w:val="clear" w:color="auto" w:fill="auto"/>
            <w:noWrap/>
            <w:vAlign w:val="center"/>
            <w:hideMark/>
          </w:tcPr>
          <w:p w14:paraId="57AED7F4" w14:textId="77777777" w:rsidR="00C97EBB" w:rsidRPr="00C97EBB" w:rsidRDefault="00C97EBB" w:rsidP="00C97EBB">
            <w:pPr>
              <w:spacing w:after="0" w:line="240" w:lineRule="auto"/>
              <w:jc w:val="center"/>
              <w:rPr>
                <w:rFonts w:ascii="Calibri" w:eastAsia="Times New Roman" w:hAnsi="Calibri" w:cs="Calibri"/>
                <w:b/>
                <w:bCs/>
                <w:color w:val="FF0000"/>
                <w:sz w:val="20"/>
                <w:szCs w:val="20"/>
                <w:lang w:val="en-US" w:eastAsia="zh-CN"/>
                <w14:ligatures w14:val="none"/>
              </w:rPr>
            </w:pPr>
            <w:r w:rsidRPr="00C97EBB">
              <w:rPr>
                <w:rFonts w:ascii="Calibri" w:eastAsia="Times New Roman" w:hAnsi="Calibri" w:cs="Calibri"/>
                <w:b/>
                <w:bCs/>
                <w:color w:val="FF0000"/>
                <w:sz w:val="20"/>
                <w:szCs w:val="20"/>
                <w:lang w:val="en-US" w:eastAsia="zh-CN"/>
                <w14:ligatures w14:val="none"/>
              </w:rPr>
              <w:t>-5</w:t>
            </w:r>
          </w:p>
        </w:tc>
      </w:tr>
      <w:tr w:rsidR="00C97EBB" w:rsidRPr="00C97EBB" w14:paraId="4AC6F2D6" w14:textId="77777777" w:rsidTr="00AC59C7">
        <w:trPr>
          <w:trHeight w:val="300"/>
          <w:jc w:val="center"/>
        </w:trPr>
        <w:tc>
          <w:tcPr>
            <w:tcW w:w="1360" w:type="dxa"/>
            <w:shd w:val="clear" w:color="auto" w:fill="auto"/>
            <w:noWrap/>
            <w:vAlign w:val="center"/>
            <w:hideMark/>
          </w:tcPr>
          <w:p w14:paraId="2B6B47D8" w14:textId="77777777" w:rsidR="00C97EBB" w:rsidRPr="00C97EBB" w:rsidRDefault="00C97EBB" w:rsidP="00C97EBB">
            <w:pPr>
              <w:spacing w:after="0" w:line="240" w:lineRule="auto"/>
              <w:jc w:val="center"/>
              <w:rPr>
                <w:rFonts w:ascii="Calibri" w:eastAsia="Times New Roman" w:hAnsi="Calibri" w:cs="Calibri"/>
                <w:color w:val="1D1D1B"/>
                <w:sz w:val="20"/>
                <w:szCs w:val="20"/>
                <w:lang w:val="en-US" w:eastAsia="zh-CN"/>
                <w14:ligatures w14:val="none"/>
              </w:rPr>
            </w:pPr>
            <w:r w:rsidRPr="00C97EBB">
              <w:rPr>
                <w:rFonts w:ascii="Calibri" w:eastAsia="Times New Roman" w:hAnsi="Calibri" w:cs="Calibri"/>
                <w:color w:val="1D1D1B"/>
                <w:sz w:val="20"/>
                <w:szCs w:val="20"/>
                <w:lang w:val="en-US" w:eastAsia="zh-CN"/>
                <w14:ligatures w14:val="none"/>
              </w:rPr>
              <w:t>404</w:t>
            </w:r>
          </w:p>
        </w:tc>
        <w:tc>
          <w:tcPr>
            <w:tcW w:w="4729" w:type="dxa"/>
            <w:shd w:val="clear" w:color="auto" w:fill="auto"/>
            <w:noWrap/>
            <w:vAlign w:val="center"/>
            <w:hideMark/>
          </w:tcPr>
          <w:p w14:paraId="4DAFF05A" w14:textId="77777777" w:rsidR="00C97EBB" w:rsidRPr="00C97EBB" w:rsidRDefault="00C97EBB" w:rsidP="00C97EBB">
            <w:pPr>
              <w:spacing w:after="0" w:line="240" w:lineRule="auto"/>
              <w:rPr>
                <w:rFonts w:ascii="Calibri" w:eastAsia="Times New Roman" w:hAnsi="Calibri" w:cs="Calibri"/>
                <w:color w:val="1D1D1B"/>
                <w:sz w:val="20"/>
                <w:szCs w:val="20"/>
                <w:lang w:val="en-US" w:eastAsia="zh-CN"/>
                <w14:ligatures w14:val="none"/>
              </w:rPr>
            </w:pPr>
            <w:r w:rsidRPr="00C97EBB">
              <w:rPr>
                <w:rFonts w:ascii="Calibri" w:eastAsia="Times New Roman" w:hAnsi="Calibri" w:cs="Calibri"/>
                <w:color w:val="1D1D1B"/>
                <w:sz w:val="20"/>
                <w:szCs w:val="20"/>
                <w:lang w:val="en-US" w:eastAsia="zh-CN"/>
                <w14:ligatures w14:val="none"/>
              </w:rPr>
              <w:t>Università di Firenze</w:t>
            </w:r>
          </w:p>
        </w:tc>
        <w:tc>
          <w:tcPr>
            <w:tcW w:w="610" w:type="dxa"/>
            <w:shd w:val="clear" w:color="auto" w:fill="auto"/>
            <w:noWrap/>
            <w:vAlign w:val="center"/>
            <w:hideMark/>
          </w:tcPr>
          <w:p w14:paraId="71A48016" w14:textId="77777777" w:rsidR="00C97EBB" w:rsidRPr="00C97EBB" w:rsidRDefault="00C97EBB" w:rsidP="00C97EBB">
            <w:pPr>
              <w:spacing w:after="0" w:line="240" w:lineRule="auto"/>
              <w:jc w:val="right"/>
              <w:rPr>
                <w:rFonts w:ascii="Calibri" w:eastAsia="Times New Roman" w:hAnsi="Calibri" w:cs="Calibri"/>
                <w:color w:val="1D1D1B"/>
                <w:sz w:val="20"/>
                <w:szCs w:val="20"/>
                <w:lang w:val="en-US" w:eastAsia="zh-CN"/>
                <w14:ligatures w14:val="none"/>
              </w:rPr>
            </w:pPr>
            <w:r w:rsidRPr="00C97EBB">
              <w:rPr>
                <w:rFonts w:ascii="Calibri" w:eastAsia="Times New Roman" w:hAnsi="Calibri" w:cs="Calibri"/>
                <w:color w:val="1D1D1B"/>
                <w:sz w:val="20"/>
                <w:szCs w:val="20"/>
                <w:lang w:val="en-US" w:eastAsia="zh-CN"/>
                <w14:ligatures w14:val="none"/>
              </w:rPr>
              <w:t>45.1</w:t>
            </w:r>
          </w:p>
        </w:tc>
        <w:tc>
          <w:tcPr>
            <w:tcW w:w="556" w:type="dxa"/>
            <w:shd w:val="clear" w:color="auto" w:fill="auto"/>
            <w:noWrap/>
            <w:vAlign w:val="center"/>
            <w:hideMark/>
          </w:tcPr>
          <w:p w14:paraId="4ED2D290" w14:textId="77777777" w:rsidR="00C97EBB" w:rsidRPr="00C97EBB" w:rsidRDefault="00C97EBB" w:rsidP="00C97EBB">
            <w:pPr>
              <w:spacing w:after="0" w:line="240" w:lineRule="auto"/>
              <w:jc w:val="right"/>
              <w:rPr>
                <w:rFonts w:ascii="Calibri" w:eastAsia="Times New Roman" w:hAnsi="Calibri" w:cs="Calibri"/>
                <w:color w:val="1D1D1B"/>
                <w:sz w:val="20"/>
                <w:szCs w:val="20"/>
                <w:lang w:val="en-US" w:eastAsia="zh-CN"/>
                <w14:ligatures w14:val="none"/>
              </w:rPr>
            </w:pPr>
            <w:r w:rsidRPr="00C97EBB">
              <w:rPr>
                <w:rFonts w:ascii="Calibri" w:eastAsia="Times New Roman" w:hAnsi="Calibri" w:cs="Calibri"/>
                <w:color w:val="1D1D1B"/>
                <w:sz w:val="20"/>
                <w:szCs w:val="20"/>
                <w:lang w:val="en-US" w:eastAsia="zh-CN"/>
                <w14:ligatures w14:val="none"/>
              </w:rPr>
              <w:t>262</w:t>
            </w:r>
          </w:p>
        </w:tc>
        <w:tc>
          <w:tcPr>
            <w:tcW w:w="806" w:type="dxa"/>
            <w:shd w:val="clear" w:color="auto" w:fill="auto"/>
            <w:noWrap/>
            <w:vAlign w:val="center"/>
            <w:hideMark/>
          </w:tcPr>
          <w:p w14:paraId="08E4C0D9" w14:textId="77777777" w:rsidR="00C97EBB" w:rsidRPr="00C97EBB" w:rsidRDefault="00C97EBB" w:rsidP="00C97EBB">
            <w:pPr>
              <w:spacing w:after="0" w:line="240" w:lineRule="auto"/>
              <w:jc w:val="center"/>
              <w:rPr>
                <w:rFonts w:ascii="Calibri" w:eastAsia="Times New Roman" w:hAnsi="Calibri" w:cs="Calibri"/>
                <w:b/>
                <w:bCs/>
                <w:color w:val="FF0000"/>
                <w:sz w:val="20"/>
                <w:szCs w:val="20"/>
                <w:lang w:val="en-US" w:eastAsia="zh-CN"/>
                <w14:ligatures w14:val="none"/>
              </w:rPr>
            </w:pPr>
            <w:r w:rsidRPr="00C97EBB">
              <w:rPr>
                <w:rFonts w:ascii="Calibri" w:eastAsia="Times New Roman" w:hAnsi="Calibri" w:cs="Calibri"/>
                <w:b/>
                <w:bCs/>
                <w:color w:val="FF0000"/>
                <w:sz w:val="20"/>
                <w:szCs w:val="20"/>
                <w:lang w:val="en-US" w:eastAsia="zh-CN"/>
                <w14:ligatures w14:val="none"/>
              </w:rPr>
              <w:t>-7</w:t>
            </w:r>
          </w:p>
        </w:tc>
      </w:tr>
      <w:tr w:rsidR="00C97EBB" w:rsidRPr="00C97EBB" w14:paraId="7F21ACC2" w14:textId="77777777" w:rsidTr="00AC59C7">
        <w:trPr>
          <w:trHeight w:val="300"/>
          <w:jc w:val="center"/>
        </w:trPr>
        <w:tc>
          <w:tcPr>
            <w:tcW w:w="1360" w:type="dxa"/>
            <w:shd w:val="clear" w:color="auto" w:fill="auto"/>
            <w:noWrap/>
            <w:vAlign w:val="center"/>
            <w:hideMark/>
          </w:tcPr>
          <w:p w14:paraId="4D5EE9D0" w14:textId="77777777" w:rsidR="00C97EBB" w:rsidRPr="00C97EBB" w:rsidRDefault="00C97EBB" w:rsidP="00C97EBB">
            <w:pPr>
              <w:spacing w:after="0" w:line="240" w:lineRule="auto"/>
              <w:jc w:val="center"/>
              <w:rPr>
                <w:rFonts w:ascii="Calibri" w:eastAsia="Times New Roman" w:hAnsi="Calibri" w:cs="Calibri"/>
                <w:color w:val="1D1D1B"/>
                <w:sz w:val="20"/>
                <w:szCs w:val="20"/>
                <w:lang w:val="en-US" w:eastAsia="zh-CN"/>
                <w14:ligatures w14:val="none"/>
              </w:rPr>
            </w:pPr>
            <w:r w:rsidRPr="00C97EBB">
              <w:rPr>
                <w:rFonts w:ascii="Calibri" w:eastAsia="Times New Roman" w:hAnsi="Calibri" w:cs="Calibri"/>
                <w:color w:val="1D1D1B"/>
                <w:sz w:val="20"/>
                <w:szCs w:val="20"/>
                <w:lang w:val="en-US" w:eastAsia="zh-CN"/>
                <w14:ligatures w14:val="none"/>
              </w:rPr>
              <w:t>355</w:t>
            </w:r>
          </w:p>
        </w:tc>
        <w:tc>
          <w:tcPr>
            <w:tcW w:w="4729" w:type="dxa"/>
            <w:shd w:val="clear" w:color="auto" w:fill="auto"/>
            <w:noWrap/>
            <w:vAlign w:val="center"/>
            <w:hideMark/>
          </w:tcPr>
          <w:p w14:paraId="4D3CA3E2" w14:textId="77777777" w:rsidR="00C97EBB" w:rsidRPr="00C97EBB" w:rsidRDefault="00C97EBB" w:rsidP="00C97EBB">
            <w:pPr>
              <w:spacing w:after="0" w:line="240" w:lineRule="auto"/>
              <w:rPr>
                <w:rFonts w:ascii="Calibri" w:eastAsia="Times New Roman" w:hAnsi="Calibri" w:cs="Calibri"/>
                <w:color w:val="1D1D1B"/>
                <w:sz w:val="20"/>
                <w:szCs w:val="20"/>
                <w:lang w:val="it-IT" w:eastAsia="zh-CN"/>
                <w14:ligatures w14:val="none"/>
              </w:rPr>
            </w:pPr>
            <w:r w:rsidRPr="00C97EBB">
              <w:rPr>
                <w:rFonts w:ascii="Calibri" w:eastAsia="Times New Roman" w:hAnsi="Calibri" w:cs="Calibri"/>
                <w:color w:val="1D1D1B"/>
                <w:sz w:val="20"/>
                <w:szCs w:val="20"/>
                <w:lang w:val="it-IT" w:eastAsia="zh-CN"/>
                <w14:ligatures w14:val="none"/>
              </w:rPr>
              <w:t>Università degli Studi di Roma - Tor Vergata</w:t>
            </w:r>
          </w:p>
        </w:tc>
        <w:tc>
          <w:tcPr>
            <w:tcW w:w="610" w:type="dxa"/>
            <w:shd w:val="clear" w:color="auto" w:fill="auto"/>
            <w:noWrap/>
            <w:vAlign w:val="center"/>
            <w:hideMark/>
          </w:tcPr>
          <w:p w14:paraId="2A67EE58" w14:textId="77777777" w:rsidR="00C97EBB" w:rsidRPr="00C97EBB" w:rsidRDefault="00C97EBB" w:rsidP="00C97EBB">
            <w:pPr>
              <w:spacing w:after="0" w:line="240" w:lineRule="auto"/>
              <w:jc w:val="right"/>
              <w:rPr>
                <w:rFonts w:ascii="Calibri" w:eastAsia="Times New Roman" w:hAnsi="Calibri" w:cs="Calibri"/>
                <w:color w:val="1D1D1B"/>
                <w:sz w:val="20"/>
                <w:szCs w:val="20"/>
                <w:lang w:val="en-US" w:eastAsia="zh-CN"/>
                <w14:ligatures w14:val="none"/>
              </w:rPr>
            </w:pPr>
            <w:r w:rsidRPr="00C97EBB">
              <w:rPr>
                <w:rFonts w:ascii="Calibri" w:eastAsia="Times New Roman" w:hAnsi="Calibri" w:cs="Calibri"/>
                <w:color w:val="1D1D1B"/>
                <w:sz w:val="20"/>
                <w:szCs w:val="20"/>
                <w:lang w:val="en-US" w:eastAsia="zh-CN"/>
                <w14:ligatures w14:val="none"/>
              </w:rPr>
              <w:t>40.7</w:t>
            </w:r>
          </w:p>
        </w:tc>
        <w:tc>
          <w:tcPr>
            <w:tcW w:w="556" w:type="dxa"/>
            <w:shd w:val="clear" w:color="auto" w:fill="auto"/>
            <w:noWrap/>
            <w:vAlign w:val="center"/>
            <w:hideMark/>
          </w:tcPr>
          <w:p w14:paraId="702F6641" w14:textId="77777777" w:rsidR="00C97EBB" w:rsidRPr="00C97EBB" w:rsidRDefault="00C97EBB" w:rsidP="00C97EBB">
            <w:pPr>
              <w:spacing w:after="0" w:line="240" w:lineRule="auto"/>
              <w:jc w:val="right"/>
              <w:rPr>
                <w:rFonts w:ascii="Calibri" w:eastAsia="Times New Roman" w:hAnsi="Calibri" w:cs="Calibri"/>
                <w:color w:val="1D1D1B"/>
                <w:sz w:val="20"/>
                <w:szCs w:val="20"/>
                <w:lang w:val="en-US" w:eastAsia="zh-CN"/>
                <w14:ligatures w14:val="none"/>
              </w:rPr>
            </w:pPr>
            <w:r w:rsidRPr="00C97EBB">
              <w:rPr>
                <w:rFonts w:ascii="Calibri" w:eastAsia="Times New Roman" w:hAnsi="Calibri" w:cs="Calibri"/>
                <w:color w:val="1D1D1B"/>
                <w:sz w:val="20"/>
                <w:szCs w:val="20"/>
                <w:lang w:val="en-US" w:eastAsia="zh-CN"/>
                <w14:ligatures w14:val="none"/>
              </w:rPr>
              <w:t>294</w:t>
            </w:r>
          </w:p>
        </w:tc>
        <w:tc>
          <w:tcPr>
            <w:tcW w:w="806" w:type="dxa"/>
            <w:shd w:val="clear" w:color="auto" w:fill="auto"/>
            <w:noWrap/>
            <w:vAlign w:val="center"/>
            <w:hideMark/>
          </w:tcPr>
          <w:p w14:paraId="6572C5F8" w14:textId="77777777" w:rsidR="00C97EBB" w:rsidRPr="00C97EBB" w:rsidRDefault="00C97EBB" w:rsidP="00C97EBB">
            <w:pPr>
              <w:spacing w:after="0" w:line="240" w:lineRule="auto"/>
              <w:jc w:val="center"/>
              <w:rPr>
                <w:rFonts w:ascii="Calibri" w:eastAsia="Times New Roman" w:hAnsi="Calibri" w:cs="Calibri"/>
                <w:b/>
                <w:bCs/>
                <w:color w:val="FF0000"/>
                <w:sz w:val="20"/>
                <w:szCs w:val="20"/>
                <w:lang w:val="en-US" w:eastAsia="zh-CN"/>
                <w14:ligatures w14:val="none"/>
              </w:rPr>
            </w:pPr>
            <w:r w:rsidRPr="00C97EBB">
              <w:rPr>
                <w:rFonts w:ascii="Calibri" w:eastAsia="Times New Roman" w:hAnsi="Calibri" w:cs="Calibri"/>
                <w:b/>
                <w:bCs/>
                <w:color w:val="FF0000"/>
                <w:sz w:val="20"/>
                <w:szCs w:val="20"/>
                <w:lang w:val="en-US" w:eastAsia="zh-CN"/>
                <w14:ligatures w14:val="none"/>
              </w:rPr>
              <w:t>-9</w:t>
            </w:r>
          </w:p>
        </w:tc>
      </w:tr>
      <w:tr w:rsidR="00C97EBB" w:rsidRPr="00C97EBB" w14:paraId="170E74B5" w14:textId="77777777" w:rsidTr="00AC59C7">
        <w:trPr>
          <w:trHeight w:val="300"/>
          <w:jc w:val="center"/>
        </w:trPr>
        <w:tc>
          <w:tcPr>
            <w:tcW w:w="1360" w:type="dxa"/>
            <w:shd w:val="clear" w:color="auto" w:fill="auto"/>
            <w:noWrap/>
            <w:vAlign w:val="center"/>
            <w:hideMark/>
          </w:tcPr>
          <w:p w14:paraId="49ED7D5F" w14:textId="77777777" w:rsidR="00C97EBB" w:rsidRPr="00C97EBB" w:rsidRDefault="00C97EBB" w:rsidP="00C97EBB">
            <w:pPr>
              <w:spacing w:after="0" w:line="240" w:lineRule="auto"/>
              <w:jc w:val="center"/>
              <w:rPr>
                <w:rFonts w:ascii="Calibri" w:eastAsia="Times New Roman" w:hAnsi="Calibri" w:cs="Calibri"/>
                <w:color w:val="1D1D1B"/>
                <w:sz w:val="20"/>
                <w:szCs w:val="20"/>
                <w:lang w:val="en-US" w:eastAsia="zh-CN"/>
                <w14:ligatures w14:val="none"/>
              </w:rPr>
            </w:pPr>
            <w:r w:rsidRPr="00C97EBB">
              <w:rPr>
                <w:rFonts w:ascii="Calibri" w:eastAsia="Times New Roman" w:hAnsi="Calibri" w:cs="Calibri"/>
                <w:color w:val="1D1D1B"/>
                <w:sz w:val="20"/>
                <w:szCs w:val="20"/>
                <w:lang w:val="en-US" w:eastAsia="zh-CN"/>
                <w14:ligatures w14:val="none"/>
              </w:rPr>
              <w:t>485</w:t>
            </w:r>
          </w:p>
        </w:tc>
        <w:tc>
          <w:tcPr>
            <w:tcW w:w="4729" w:type="dxa"/>
            <w:shd w:val="clear" w:color="auto" w:fill="auto"/>
            <w:noWrap/>
            <w:vAlign w:val="center"/>
            <w:hideMark/>
          </w:tcPr>
          <w:p w14:paraId="36EF78C2" w14:textId="77777777" w:rsidR="00C97EBB" w:rsidRPr="00C97EBB" w:rsidRDefault="00C97EBB" w:rsidP="00C97EBB">
            <w:pPr>
              <w:spacing w:after="0" w:line="240" w:lineRule="auto"/>
              <w:rPr>
                <w:rFonts w:ascii="Calibri" w:eastAsia="Times New Roman" w:hAnsi="Calibri" w:cs="Calibri"/>
                <w:color w:val="1D1D1B"/>
                <w:sz w:val="20"/>
                <w:szCs w:val="20"/>
                <w:lang w:val="en-US" w:eastAsia="zh-CN"/>
                <w14:ligatures w14:val="none"/>
              </w:rPr>
            </w:pPr>
            <w:r w:rsidRPr="00C97EBB">
              <w:rPr>
                <w:rFonts w:ascii="Calibri" w:eastAsia="Times New Roman" w:hAnsi="Calibri" w:cs="Calibri"/>
                <w:color w:val="1D1D1B"/>
                <w:sz w:val="20"/>
                <w:szCs w:val="20"/>
                <w:lang w:val="en-US" w:eastAsia="zh-CN"/>
                <w14:ligatures w14:val="none"/>
              </w:rPr>
              <w:t>Università di Trento</w:t>
            </w:r>
          </w:p>
        </w:tc>
        <w:tc>
          <w:tcPr>
            <w:tcW w:w="610" w:type="dxa"/>
            <w:shd w:val="clear" w:color="auto" w:fill="auto"/>
            <w:noWrap/>
            <w:vAlign w:val="center"/>
            <w:hideMark/>
          </w:tcPr>
          <w:p w14:paraId="1BF87CC0" w14:textId="77777777" w:rsidR="00C97EBB" w:rsidRPr="00C97EBB" w:rsidRDefault="00C97EBB" w:rsidP="00C97EBB">
            <w:pPr>
              <w:spacing w:after="0" w:line="240" w:lineRule="auto"/>
              <w:jc w:val="right"/>
              <w:rPr>
                <w:rFonts w:ascii="Calibri" w:eastAsia="Times New Roman" w:hAnsi="Calibri" w:cs="Calibri"/>
                <w:color w:val="1D1D1B"/>
                <w:sz w:val="20"/>
                <w:szCs w:val="20"/>
                <w:lang w:val="en-US" w:eastAsia="zh-CN"/>
                <w14:ligatures w14:val="none"/>
              </w:rPr>
            </w:pPr>
            <w:r w:rsidRPr="00C97EBB">
              <w:rPr>
                <w:rFonts w:ascii="Calibri" w:eastAsia="Times New Roman" w:hAnsi="Calibri" w:cs="Calibri"/>
                <w:color w:val="1D1D1B"/>
                <w:sz w:val="20"/>
                <w:szCs w:val="20"/>
                <w:lang w:val="en-US" w:eastAsia="zh-CN"/>
                <w14:ligatures w14:val="none"/>
              </w:rPr>
              <w:t>34.8</w:t>
            </w:r>
          </w:p>
        </w:tc>
        <w:tc>
          <w:tcPr>
            <w:tcW w:w="556" w:type="dxa"/>
            <w:shd w:val="clear" w:color="auto" w:fill="auto"/>
            <w:noWrap/>
            <w:vAlign w:val="center"/>
            <w:hideMark/>
          </w:tcPr>
          <w:p w14:paraId="26D69629" w14:textId="77777777" w:rsidR="00C97EBB" w:rsidRPr="00C97EBB" w:rsidRDefault="00C97EBB" w:rsidP="00C97EBB">
            <w:pPr>
              <w:spacing w:after="0" w:line="240" w:lineRule="auto"/>
              <w:jc w:val="right"/>
              <w:rPr>
                <w:rFonts w:ascii="Calibri" w:eastAsia="Times New Roman" w:hAnsi="Calibri" w:cs="Calibri"/>
                <w:color w:val="1D1D1B"/>
                <w:sz w:val="20"/>
                <w:szCs w:val="20"/>
                <w:lang w:val="en-US" w:eastAsia="zh-CN"/>
                <w14:ligatures w14:val="none"/>
              </w:rPr>
            </w:pPr>
            <w:r w:rsidRPr="00C97EBB">
              <w:rPr>
                <w:rFonts w:ascii="Calibri" w:eastAsia="Times New Roman" w:hAnsi="Calibri" w:cs="Calibri"/>
                <w:color w:val="1D1D1B"/>
                <w:sz w:val="20"/>
                <w:szCs w:val="20"/>
                <w:lang w:val="en-US" w:eastAsia="zh-CN"/>
                <w14:ligatures w14:val="none"/>
              </w:rPr>
              <w:t>346</w:t>
            </w:r>
          </w:p>
        </w:tc>
        <w:tc>
          <w:tcPr>
            <w:tcW w:w="806" w:type="dxa"/>
            <w:shd w:val="clear" w:color="auto" w:fill="auto"/>
            <w:noWrap/>
            <w:vAlign w:val="center"/>
            <w:hideMark/>
          </w:tcPr>
          <w:p w14:paraId="114B7685" w14:textId="77777777" w:rsidR="00C97EBB" w:rsidRPr="00C97EBB" w:rsidRDefault="00C97EBB" w:rsidP="00C97EBB">
            <w:pPr>
              <w:spacing w:after="0" w:line="240" w:lineRule="auto"/>
              <w:jc w:val="center"/>
              <w:rPr>
                <w:rFonts w:ascii="Calibri" w:eastAsia="Times New Roman" w:hAnsi="Calibri" w:cs="Calibri"/>
                <w:b/>
                <w:bCs/>
                <w:color w:val="00B050"/>
                <w:sz w:val="20"/>
                <w:szCs w:val="20"/>
                <w:lang w:val="en-US" w:eastAsia="zh-CN"/>
                <w14:ligatures w14:val="none"/>
              </w:rPr>
            </w:pPr>
            <w:r w:rsidRPr="00C97EBB">
              <w:rPr>
                <w:rFonts w:ascii="Calibri" w:eastAsia="Times New Roman" w:hAnsi="Calibri" w:cs="Calibri"/>
                <w:b/>
                <w:bCs/>
                <w:color w:val="00B050"/>
                <w:sz w:val="20"/>
                <w:szCs w:val="20"/>
                <w:lang w:val="en-US" w:eastAsia="zh-CN"/>
                <w14:ligatures w14:val="none"/>
              </w:rPr>
              <w:t>6</w:t>
            </w:r>
          </w:p>
        </w:tc>
      </w:tr>
      <w:tr w:rsidR="00C97EBB" w:rsidRPr="00C97EBB" w14:paraId="348A5C36" w14:textId="77777777" w:rsidTr="00AC59C7">
        <w:trPr>
          <w:trHeight w:val="300"/>
          <w:jc w:val="center"/>
        </w:trPr>
        <w:tc>
          <w:tcPr>
            <w:tcW w:w="1360" w:type="dxa"/>
            <w:shd w:val="clear" w:color="000000" w:fill="D9D9D9"/>
            <w:noWrap/>
            <w:vAlign w:val="center"/>
            <w:hideMark/>
          </w:tcPr>
          <w:p w14:paraId="209FF38F" w14:textId="77777777" w:rsidR="00C97EBB" w:rsidRPr="00C97EBB" w:rsidRDefault="00C97EBB" w:rsidP="00C97EBB">
            <w:pPr>
              <w:spacing w:after="0" w:line="240" w:lineRule="auto"/>
              <w:jc w:val="center"/>
              <w:rPr>
                <w:rFonts w:ascii="Calibri" w:eastAsia="Times New Roman" w:hAnsi="Calibri" w:cs="Calibri"/>
                <w:color w:val="1D1D1B"/>
                <w:sz w:val="20"/>
                <w:szCs w:val="20"/>
                <w:lang w:val="en-US" w:eastAsia="zh-CN"/>
                <w14:ligatures w14:val="none"/>
              </w:rPr>
            </w:pPr>
            <w:r w:rsidRPr="00C97EBB">
              <w:rPr>
                <w:rFonts w:ascii="Calibri" w:eastAsia="Times New Roman" w:hAnsi="Calibri" w:cs="Calibri"/>
                <w:color w:val="1D1D1B"/>
                <w:sz w:val="20"/>
                <w:szCs w:val="20"/>
                <w:lang w:val="en-US" w:eastAsia="zh-CN"/>
                <w14:ligatures w14:val="none"/>
              </w:rPr>
              <w:t>409</w:t>
            </w:r>
          </w:p>
        </w:tc>
        <w:tc>
          <w:tcPr>
            <w:tcW w:w="4729" w:type="dxa"/>
            <w:shd w:val="clear" w:color="000000" w:fill="D9D9D9"/>
            <w:noWrap/>
            <w:vAlign w:val="center"/>
            <w:hideMark/>
          </w:tcPr>
          <w:p w14:paraId="334F8A72" w14:textId="61BD9B5E" w:rsidR="00C97EBB" w:rsidRPr="00C97EBB" w:rsidRDefault="00897900" w:rsidP="00C97EBB">
            <w:pPr>
              <w:spacing w:after="0" w:line="240" w:lineRule="auto"/>
              <w:rPr>
                <w:rFonts w:ascii="Calibri" w:eastAsia="Times New Roman" w:hAnsi="Calibri" w:cs="Calibri"/>
                <w:color w:val="1D1D1B"/>
                <w:sz w:val="20"/>
                <w:szCs w:val="20"/>
                <w:lang w:val="it-IT" w:eastAsia="zh-CN"/>
                <w14:ligatures w14:val="none"/>
              </w:rPr>
            </w:pPr>
            <w:r w:rsidRPr="00C97EBB">
              <w:rPr>
                <w:rFonts w:ascii="Calibri" w:eastAsia="Times New Roman" w:hAnsi="Calibri" w:cs="Calibri"/>
                <w:color w:val="1D1D1B"/>
                <w:sz w:val="20"/>
                <w:szCs w:val="20"/>
                <w:lang w:val="it-IT" w:eastAsia="zh-CN"/>
                <w14:ligatures w14:val="none"/>
              </w:rPr>
              <w:t xml:space="preserve">Università Cattolica </w:t>
            </w:r>
            <w:r w:rsidR="00C97EBB" w:rsidRPr="00C97EBB">
              <w:rPr>
                <w:rFonts w:ascii="Calibri" w:eastAsia="Times New Roman" w:hAnsi="Calibri" w:cs="Calibri"/>
                <w:color w:val="1D1D1B"/>
                <w:sz w:val="20"/>
                <w:szCs w:val="20"/>
                <w:lang w:val="it-IT" w:eastAsia="zh-CN"/>
                <w14:ligatures w14:val="none"/>
              </w:rPr>
              <w:t>del Sacro Cuore</w:t>
            </w:r>
          </w:p>
        </w:tc>
        <w:tc>
          <w:tcPr>
            <w:tcW w:w="610" w:type="dxa"/>
            <w:shd w:val="clear" w:color="000000" w:fill="D9D9D9"/>
            <w:noWrap/>
            <w:vAlign w:val="center"/>
            <w:hideMark/>
          </w:tcPr>
          <w:p w14:paraId="0D7EF48F" w14:textId="77777777" w:rsidR="00C97EBB" w:rsidRPr="00C97EBB" w:rsidRDefault="00C97EBB" w:rsidP="00C97EBB">
            <w:pPr>
              <w:spacing w:after="0" w:line="240" w:lineRule="auto"/>
              <w:jc w:val="right"/>
              <w:rPr>
                <w:rFonts w:ascii="Calibri" w:eastAsia="Times New Roman" w:hAnsi="Calibri" w:cs="Calibri"/>
                <w:color w:val="1D1D1B"/>
                <w:sz w:val="20"/>
                <w:szCs w:val="20"/>
                <w:lang w:val="en-US" w:eastAsia="zh-CN"/>
                <w14:ligatures w14:val="none"/>
              </w:rPr>
            </w:pPr>
            <w:r w:rsidRPr="00C97EBB">
              <w:rPr>
                <w:rFonts w:ascii="Calibri" w:eastAsia="Times New Roman" w:hAnsi="Calibri" w:cs="Calibri"/>
                <w:color w:val="1D1D1B"/>
                <w:sz w:val="20"/>
                <w:szCs w:val="20"/>
                <w:lang w:val="en-US" w:eastAsia="zh-CN"/>
                <w14:ligatures w14:val="none"/>
              </w:rPr>
              <w:t>33.1</w:t>
            </w:r>
          </w:p>
        </w:tc>
        <w:tc>
          <w:tcPr>
            <w:tcW w:w="556" w:type="dxa"/>
            <w:shd w:val="clear" w:color="000000" w:fill="D9D9D9"/>
            <w:noWrap/>
            <w:vAlign w:val="center"/>
            <w:hideMark/>
          </w:tcPr>
          <w:p w14:paraId="5A78CDD1" w14:textId="77777777" w:rsidR="00C97EBB" w:rsidRPr="00C97EBB" w:rsidRDefault="00C97EBB" w:rsidP="00C97EBB">
            <w:pPr>
              <w:spacing w:after="0" w:line="240" w:lineRule="auto"/>
              <w:jc w:val="right"/>
              <w:rPr>
                <w:rFonts w:ascii="Calibri" w:eastAsia="Times New Roman" w:hAnsi="Calibri" w:cs="Calibri"/>
                <w:color w:val="1D1D1B"/>
                <w:sz w:val="20"/>
                <w:szCs w:val="20"/>
                <w:lang w:val="en-US" w:eastAsia="zh-CN"/>
                <w14:ligatures w14:val="none"/>
              </w:rPr>
            </w:pPr>
            <w:r w:rsidRPr="00C97EBB">
              <w:rPr>
                <w:rFonts w:ascii="Calibri" w:eastAsia="Times New Roman" w:hAnsi="Calibri" w:cs="Calibri"/>
                <w:color w:val="1D1D1B"/>
                <w:sz w:val="20"/>
                <w:szCs w:val="20"/>
                <w:lang w:val="en-US" w:eastAsia="zh-CN"/>
                <w14:ligatures w14:val="none"/>
              </w:rPr>
              <w:t>370</w:t>
            </w:r>
          </w:p>
        </w:tc>
        <w:tc>
          <w:tcPr>
            <w:tcW w:w="806" w:type="dxa"/>
            <w:shd w:val="clear" w:color="000000" w:fill="D9D9D9"/>
            <w:noWrap/>
            <w:vAlign w:val="center"/>
            <w:hideMark/>
          </w:tcPr>
          <w:p w14:paraId="677CA9C8" w14:textId="77777777" w:rsidR="00C97EBB" w:rsidRPr="00C97EBB" w:rsidRDefault="00C97EBB" w:rsidP="00C97EBB">
            <w:pPr>
              <w:spacing w:after="0" w:line="240" w:lineRule="auto"/>
              <w:jc w:val="center"/>
              <w:rPr>
                <w:rFonts w:ascii="Calibri" w:eastAsia="Times New Roman" w:hAnsi="Calibri" w:cs="Calibri"/>
                <w:b/>
                <w:bCs/>
                <w:color w:val="FF0000"/>
                <w:sz w:val="20"/>
                <w:szCs w:val="20"/>
                <w:lang w:val="en-US" w:eastAsia="zh-CN"/>
                <w14:ligatures w14:val="none"/>
              </w:rPr>
            </w:pPr>
            <w:r w:rsidRPr="00C97EBB">
              <w:rPr>
                <w:rFonts w:ascii="Calibri" w:eastAsia="Times New Roman" w:hAnsi="Calibri" w:cs="Calibri"/>
                <w:b/>
                <w:bCs/>
                <w:color w:val="FF0000"/>
                <w:sz w:val="20"/>
                <w:szCs w:val="20"/>
                <w:lang w:val="en-US" w:eastAsia="zh-CN"/>
                <w14:ligatures w14:val="none"/>
              </w:rPr>
              <w:t>-10</w:t>
            </w:r>
          </w:p>
        </w:tc>
      </w:tr>
      <w:tr w:rsidR="00C97EBB" w:rsidRPr="00C97EBB" w14:paraId="391C6F55" w14:textId="77777777" w:rsidTr="00AC59C7">
        <w:trPr>
          <w:trHeight w:val="300"/>
          <w:jc w:val="center"/>
        </w:trPr>
        <w:tc>
          <w:tcPr>
            <w:tcW w:w="1360" w:type="dxa"/>
            <w:shd w:val="clear" w:color="000000" w:fill="D9D9D9"/>
            <w:noWrap/>
            <w:vAlign w:val="center"/>
            <w:hideMark/>
          </w:tcPr>
          <w:p w14:paraId="3B005571" w14:textId="77777777" w:rsidR="00C97EBB" w:rsidRPr="00C97EBB" w:rsidRDefault="00C97EBB" w:rsidP="00C97EBB">
            <w:pPr>
              <w:spacing w:after="0" w:line="240" w:lineRule="auto"/>
              <w:jc w:val="center"/>
              <w:rPr>
                <w:rFonts w:ascii="Calibri" w:eastAsia="Times New Roman" w:hAnsi="Calibri" w:cs="Calibri"/>
                <w:color w:val="1D1D1B"/>
                <w:sz w:val="20"/>
                <w:szCs w:val="20"/>
                <w:lang w:val="en-US" w:eastAsia="zh-CN"/>
                <w14:ligatures w14:val="none"/>
              </w:rPr>
            </w:pPr>
            <w:r w:rsidRPr="00C97EBB">
              <w:rPr>
                <w:rFonts w:ascii="Calibri" w:eastAsia="Times New Roman" w:hAnsi="Calibri" w:cs="Calibri"/>
                <w:color w:val="1D1D1B"/>
                <w:sz w:val="20"/>
                <w:szCs w:val="20"/>
                <w:lang w:val="en-US" w:eastAsia="zh-CN"/>
                <w14:ligatures w14:val="none"/>
              </w:rPr>
              <w:t>423</w:t>
            </w:r>
          </w:p>
        </w:tc>
        <w:tc>
          <w:tcPr>
            <w:tcW w:w="4729" w:type="dxa"/>
            <w:shd w:val="clear" w:color="000000" w:fill="D9D9D9"/>
            <w:noWrap/>
            <w:vAlign w:val="center"/>
            <w:hideMark/>
          </w:tcPr>
          <w:p w14:paraId="16DA9104" w14:textId="56079070" w:rsidR="00C97EBB" w:rsidRPr="00C97EBB" w:rsidRDefault="00897900" w:rsidP="00C97EBB">
            <w:pPr>
              <w:spacing w:after="0" w:line="240" w:lineRule="auto"/>
              <w:rPr>
                <w:rFonts w:ascii="Calibri" w:eastAsia="Times New Roman" w:hAnsi="Calibri" w:cs="Calibri"/>
                <w:color w:val="1D1D1B"/>
                <w:sz w:val="20"/>
                <w:szCs w:val="20"/>
                <w:lang w:val="it-IT" w:eastAsia="zh-CN"/>
                <w14:ligatures w14:val="none"/>
              </w:rPr>
            </w:pPr>
            <w:r w:rsidRPr="00C97EBB">
              <w:rPr>
                <w:rFonts w:ascii="Calibri" w:eastAsia="Times New Roman" w:hAnsi="Calibri" w:cs="Calibri"/>
                <w:color w:val="1D1D1B"/>
                <w:sz w:val="20"/>
                <w:szCs w:val="20"/>
                <w:lang w:val="it-IT" w:eastAsia="zh-CN"/>
                <w14:ligatures w14:val="none"/>
              </w:rPr>
              <w:t xml:space="preserve">Università degli </w:t>
            </w:r>
            <w:r w:rsidR="00C97EBB" w:rsidRPr="00C97EBB">
              <w:rPr>
                <w:rFonts w:ascii="Calibri" w:eastAsia="Times New Roman" w:hAnsi="Calibri" w:cs="Calibri"/>
                <w:color w:val="1D1D1B"/>
                <w:sz w:val="20"/>
                <w:szCs w:val="20"/>
                <w:lang w:val="it-IT" w:eastAsia="zh-CN"/>
                <w14:ligatures w14:val="none"/>
              </w:rPr>
              <w:t>Studi di Pavia</w:t>
            </w:r>
          </w:p>
        </w:tc>
        <w:tc>
          <w:tcPr>
            <w:tcW w:w="610" w:type="dxa"/>
            <w:shd w:val="clear" w:color="000000" w:fill="D9D9D9"/>
            <w:noWrap/>
            <w:vAlign w:val="center"/>
            <w:hideMark/>
          </w:tcPr>
          <w:p w14:paraId="59FA0C6F" w14:textId="77777777" w:rsidR="00C97EBB" w:rsidRPr="00C97EBB" w:rsidRDefault="00C97EBB" w:rsidP="00C97EBB">
            <w:pPr>
              <w:spacing w:after="0" w:line="240" w:lineRule="auto"/>
              <w:jc w:val="right"/>
              <w:rPr>
                <w:rFonts w:ascii="Calibri" w:eastAsia="Times New Roman" w:hAnsi="Calibri" w:cs="Calibri"/>
                <w:color w:val="1D1D1B"/>
                <w:sz w:val="20"/>
                <w:szCs w:val="20"/>
                <w:lang w:val="en-US" w:eastAsia="zh-CN"/>
                <w14:ligatures w14:val="none"/>
              </w:rPr>
            </w:pPr>
            <w:r w:rsidRPr="00C97EBB">
              <w:rPr>
                <w:rFonts w:ascii="Calibri" w:eastAsia="Times New Roman" w:hAnsi="Calibri" w:cs="Calibri"/>
                <w:color w:val="1D1D1B"/>
                <w:sz w:val="20"/>
                <w:szCs w:val="20"/>
                <w:lang w:val="en-US" w:eastAsia="zh-CN"/>
                <w14:ligatures w14:val="none"/>
              </w:rPr>
              <w:t>29.4</w:t>
            </w:r>
          </w:p>
        </w:tc>
        <w:tc>
          <w:tcPr>
            <w:tcW w:w="556" w:type="dxa"/>
            <w:shd w:val="clear" w:color="000000" w:fill="D9D9D9"/>
            <w:noWrap/>
            <w:vAlign w:val="center"/>
            <w:hideMark/>
          </w:tcPr>
          <w:p w14:paraId="68BBF130" w14:textId="77777777" w:rsidR="00C97EBB" w:rsidRPr="00C97EBB" w:rsidRDefault="00C97EBB" w:rsidP="00C97EBB">
            <w:pPr>
              <w:spacing w:after="0" w:line="240" w:lineRule="auto"/>
              <w:jc w:val="right"/>
              <w:rPr>
                <w:rFonts w:ascii="Calibri" w:eastAsia="Times New Roman" w:hAnsi="Calibri" w:cs="Calibri"/>
                <w:color w:val="1D1D1B"/>
                <w:sz w:val="20"/>
                <w:szCs w:val="20"/>
                <w:lang w:val="en-US" w:eastAsia="zh-CN"/>
                <w14:ligatures w14:val="none"/>
              </w:rPr>
            </w:pPr>
            <w:r w:rsidRPr="00C97EBB">
              <w:rPr>
                <w:rFonts w:ascii="Calibri" w:eastAsia="Times New Roman" w:hAnsi="Calibri" w:cs="Calibri"/>
                <w:color w:val="1D1D1B"/>
                <w:sz w:val="20"/>
                <w:szCs w:val="20"/>
                <w:lang w:val="en-US" w:eastAsia="zh-CN"/>
                <w14:ligatures w14:val="none"/>
              </w:rPr>
              <w:t>420</w:t>
            </w:r>
          </w:p>
        </w:tc>
        <w:tc>
          <w:tcPr>
            <w:tcW w:w="806" w:type="dxa"/>
            <w:shd w:val="clear" w:color="000000" w:fill="D9D9D9"/>
            <w:noWrap/>
            <w:vAlign w:val="center"/>
            <w:hideMark/>
          </w:tcPr>
          <w:p w14:paraId="0D20A9BD" w14:textId="77777777" w:rsidR="00C97EBB" w:rsidRPr="00C97EBB" w:rsidRDefault="00C97EBB" w:rsidP="00C97EBB">
            <w:pPr>
              <w:spacing w:after="0" w:line="240" w:lineRule="auto"/>
              <w:jc w:val="center"/>
              <w:rPr>
                <w:rFonts w:ascii="Calibri" w:eastAsia="Times New Roman" w:hAnsi="Calibri" w:cs="Calibri"/>
                <w:b/>
                <w:bCs/>
                <w:color w:val="FF0000"/>
                <w:sz w:val="20"/>
                <w:szCs w:val="20"/>
                <w:lang w:val="en-US" w:eastAsia="zh-CN"/>
                <w14:ligatures w14:val="none"/>
              </w:rPr>
            </w:pPr>
            <w:r w:rsidRPr="00C97EBB">
              <w:rPr>
                <w:rFonts w:ascii="Calibri" w:eastAsia="Times New Roman" w:hAnsi="Calibri" w:cs="Calibri"/>
                <w:b/>
                <w:bCs/>
                <w:color w:val="FF0000"/>
                <w:sz w:val="20"/>
                <w:szCs w:val="20"/>
                <w:lang w:val="en-US" w:eastAsia="zh-CN"/>
                <w14:ligatures w14:val="none"/>
              </w:rPr>
              <w:t>-14</w:t>
            </w:r>
          </w:p>
        </w:tc>
      </w:tr>
      <w:tr w:rsidR="00C97EBB" w:rsidRPr="00C97EBB" w14:paraId="505EF750" w14:textId="77777777" w:rsidTr="00AC59C7">
        <w:trPr>
          <w:trHeight w:val="300"/>
          <w:jc w:val="center"/>
        </w:trPr>
        <w:tc>
          <w:tcPr>
            <w:tcW w:w="1360" w:type="dxa"/>
            <w:shd w:val="clear" w:color="000000" w:fill="D9D9D9"/>
            <w:noWrap/>
            <w:vAlign w:val="center"/>
            <w:hideMark/>
          </w:tcPr>
          <w:p w14:paraId="12E7E826" w14:textId="77777777" w:rsidR="00C97EBB" w:rsidRPr="00C97EBB" w:rsidRDefault="00C97EBB" w:rsidP="00C97EBB">
            <w:pPr>
              <w:spacing w:after="0" w:line="240" w:lineRule="auto"/>
              <w:jc w:val="center"/>
              <w:rPr>
                <w:rFonts w:ascii="Calibri" w:eastAsia="Times New Roman" w:hAnsi="Calibri" w:cs="Calibri"/>
                <w:color w:val="1D1D1B"/>
                <w:sz w:val="20"/>
                <w:szCs w:val="20"/>
                <w:lang w:val="en-US" w:eastAsia="zh-CN"/>
                <w14:ligatures w14:val="none"/>
              </w:rPr>
            </w:pPr>
            <w:r w:rsidRPr="00C97EBB">
              <w:rPr>
                <w:rFonts w:ascii="Calibri" w:eastAsia="Times New Roman" w:hAnsi="Calibri" w:cs="Calibri"/>
                <w:color w:val="1D1D1B"/>
                <w:sz w:val="20"/>
                <w:szCs w:val="20"/>
                <w:lang w:val="en-US" w:eastAsia="zh-CN"/>
                <w14:ligatures w14:val="none"/>
              </w:rPr>
              <w:t>542</w:t>
            </w:r>
          </w:p>
        </w:tc>
        <w:tc>
          <w:tcPr>
            <w:tcW w:w="4729" w:type="dxa"/>
            <w:shd w:val="clear" w:color="000000" w:fill="D9D9D9"/>
            <w:noWrap/>
            <w:vAlign w:val="center"/>
            <w:hideMark/>
          </w:tcPr>
          <w:p w14:paraId="65C1AC3B" w14:textId="77777777" w:rsidR="00C97EBB" w:rsidRPr="00C97EBB" w:rsidRDefault="00C97EBB" w:rsidP="00C97EBB">
            <w:pPr>
              <w:spacing w:after="0" w:line="240" w:lineRule="auto"/>
              <w:rPr>
                <w:rFonts w:ascii="Calibri" w:eastAsia="Times New Roman" w:hAnsi="Calibri" w:cs="Calibri"/>
                <w:color w:val="1D1D1B"/>
                <w:sz w:val="20"/>
                <w:szCs w:val="20"/>
                <w:lang w:val="en-US" w:eastAsia="zh-CN"/>
                <w14:ligatures w14:val="none"/>
              </w:rPr>
            </w:pPr>
            <w:r w:rsidRPr="00C97EBB">
              <w:rPr>
                <w:rFonts w:ascii="Calibri" w:eastAsia="Times New Roman" w:hAnsi="Calibri" w:cs="Calibri"/>
                <w:color w:val="1D1D1B"/>
                <w:sz w:val="20"/>
                <w:szCs w:val="20"/>
                <w:lang w:val="en-US" w:eastAsia="zh-CN"/>
                <w14:ligatures w14:val="none"/>
              </w:rPr>
              <w:t>Università di Milano-Bicocca</w:t>
            </w:r>
          </w:p>
        </w:tc>
        <w:tc>
          <w:tcPr>
            <w:tcW w:w="610" w:type="dxa"/>
            <w:shd w:val="clear" w:color="000000" w:fill="D9D9D9"/>
            <w:noWrap/>
            <w:vAlign w:val="center"/>
            <w:hideMark/>
          </w:tcPr>
          <w:p w14:paraId="51F936A3" w14:textId="77777777" w:rsidR="00C97EBB" w:rsidRPr="00C97EBB" w:rsidRDefault="00C97EBB" w:rsidP="00C97EBB">
            <w:pPr>
              <w:spacing w:after="0" w:line="240" w:lineRule="auto"/>
              <w:jc w:val="right"/>
              <w:rPr>
                <w:rFonts w:ascii="Calibri" w:eastAsia="Times New Roman" w:hAnsi="Calibri" w:cs="Calibri"/>
                <w:color w:val="1D1D1B"/>
                <w:sz w:val="20"/>
                <w:szCs w:val="20"/>
                <w:lang w:val="en-US" w:eastAsia="zh-CN"/>
                <w14:ligatures w14:val="none"/>
              </w:rPr>
            </w:pPr>
            <w:r w:rsidRPr="00C97EBB">
              <w:rPr>
                <w:rFonts w:ascii="Calibri" w:eastAsia="Times New Roman" w:hAnsi="Calibri" w:cs="Calibri"/>
                <w:color w:val="1D1D1B"/>
                <w:sz w:val="20"/>
                <w:szCs w:val="20"/>
                <w:lang w:val="en-US" w:eastAsia="zh-CN"/>
                <w14:ligatures w14:val="none"/>
              </w:rPr>
              <w:t>28.6</w:t>
            </w:r>
          </w:p>
        </w:tc>
        <w:tc>
          <w:tcPr>
            <w:tcW w:w="556" w:type="dxa"/>
            <w:shd w:val="clear" w:color="000000" w:fill="D9D9D9"/>
            <w:noWrap/>
            <w:vAlign w:val="center"/>
            <w:hideMark/>
          </w:tcPr>
          <w:p w14:paraId="60B1F7EF" w14:textId="77777777" w:rsidR="00C97EBB" w:rsidRPr="00C97EBB" w:rsidRDefault="00C97EBB" w:rsidP="00C97EBB">
            <w:pPr>
              <w:spacing w:after="0" w:line="240" w:lineRule="auto"/>
              <w:jc w:val="right"/>
              <w:rPr>
                <w:rFonts w:ascii="Calibri" w:eastAsia="Times New Roman" w:hAnsi="Calibri" w:cs="Calibri"/>
                <w:color w:val="1D1D1B"/>
                <w:sz w:val="20"/>
                <w:szCs w:val="20"/>
                <w:lang w:val="en-US" w:eastAsia="zh-CN"/>
                <w14:ligatures w14:val="none"/>
              </w:rPr>
            </w:pPr>
            <w:r w:rsidRPr="00C97EBB">
              <w:rPr>
                <w:rFonts w:ascii="Calibri" w:eastAsia="Times New Roman" w:hAnsi="Calibri" w:cs="Calibri"/>
                <w:color w:val="1D1D1B"/>
                <w:sz w:val="20"/>
                <w:szCs w:val="20"/>
                <w:lang w:val="en-US" w:eastAsia="zh-CN"/>
                <w14:ligatures w14:val="none"/>
              </w:rPr>
              <w:t>438</w:t>
            </w:r>
          </w:p>
        </w:tc>
        <w:tc>
          <w:tcPr>
            <w:tcW w:w="806" w:type="dxa"/>
            <w:shd w:val="clear" w:color="000000" w:fill="D9D9D9"/>
            <w:noWrap/>
            <w:vAlign w:val="center"/>
            <w:hideMark/>
          </w:tcPr>
          <w:p w14:paraId="26817B2B" w14:textId="77777777" w:rsidR="00C97EBB" w:rsidRPr="00C97EBB" w:rsidRDefault="00C97EBB" w:rsidP="00C97EBB">
            <w:pPr>
              <w:spacing w:after="0" w:line="240" w:lineRule="auto"/>
              <w:jc w:val="center"/>
              <w:rPr>
                <w:rFonts w:ascii="Calibri" w:eastAsia="Times New Roman" w:hAnsi="Calibri" w:cs="Calibri"/>
                <w:b/>
                <w:bCs/>
                <w:color w:val="FF0000"/>
                <w:sz w:val="20"/>
                <w:szCs w:val="20"/>
                <w:lang w:val="en-US" w:eastAsia="zh-CN"/>
                <w14:ligatures w14:val="none"/>
              </w:rPr>
            </w:pPr>
            <w:r w:rsidRPr="00C97EBB">
              <w:rPr>
                <w:rFonts w:ascii="Calibri" w:eastAsia="Times New Roman" w:hAnsi="Calibri" w:cs="Calibri"/>
                <w:b/>
                <w:bCs/>
                <w:color w:val="FF0000"/>
                <w:sz w:val="20"/>
                <w:szCs w:val="20"/>
                <w:lang w:val="en-US" w:eastAsia="zh-CN"/>
                <w14:ligatures w14:val="none"/>
              </w:rPr>
              <w:t>-6</w:t>
            </w:r>
          </w:p>
        </w:tc>
      </w:tr>
    </w:tbl>
    <w:p w14:paraId="355E1180" w14:textId="3CA5917E" w:rsidR="002D1464" w:rsidRPr="00E34602" w:rsidRDefault="002D1464" w:rsidP="00906E14">
      <w:pPr>
        <w:spacing w:before="100" w:beforeAutospacing="1" w:after="100" w:afterAutospacing="1" w:line="360" w:lineRule="auto"/>
        <w:ind w:left="720"/>
        <w:contextualSpacing/>
        <w:rPr>
          <w:rFonts w:ascii="Calibri" w:eastAsia="SimSun" w:hAnsi="Calibri" w:cs="Calibri"/>
          <w:lang w:eastAsia="en-GB"/>
          <w14:ligatures w14:val="none"/>
        </w:rPr>
      </w:pPr>
    </w:p>
    <w:p w14:paraId="0C4E730A" w14:textId="1707A6DB" w:rsidR="00C74645" w:rsidRPr="00804522" w:rsidRDefault="007502AD" w:rsidP="00906E14">
      <w:pPr>
        <w:spacing w:before="100" w:beforeAutospacing="1" w:after="100" w:afterAutospacing="1" w:line="360" w:lineRule="auto"/>
        <w:ind w:left="720"/>
        <w:contextualSpacing/>
        <w:rPr>
          <w:rFonts w:ascii="Calibri" w:eastAsia="Times New Roman" w:hAnsi="Calibri" w:cs="Calibri"/>
          <w:lang w:val="it-IT" w:eastAsia="en-GB"/>
          <w14:ligatures w14:val="none"/>
        </w:rPr>
      </w:pPr>
      <w:r w:rsidRPr="00804522">
        <w:rPr>
          <w:rFonts w:ascii="Calibri" w:eastAsia="Times New Roman" w:hAnsi="Calibri" w:cs="Calibri"/>
          <w:b/>
          <w:bCs/>
          <w:u w:val="single"/>
          <w:lang w:val="it-IT" w:eastAsia="en-GB"/>
          <w14:ligatures w14:val="none"/>
        </w:rPr>
        <w:br/>
      </w:r>
      <w:r w:rsidR="00E34602" w:rsidRPr="00804522">
        <w:rPr>
          <w:rFonts w:ascii="Calibri" w:eastAsia="Times New Roman" w:hAnsi="Calibri" w:cs="Calibri"/>
          <w:b/>
          <w:bCs/>
          <w:u w:val="single"/>
          <w:lang w:val="it-IT" w:eastAsia="en-GB"/>
          <w14:ligatures w14:val="none"/>
        </w:rPr>
        <w:t xml:space="preserve">La reputazione </w:t>
      </w:r>
      <w:r w:rsidR="00E627E8">
        <w:rPr>
          <w:rFonts w:ascii="Calibri" w:eastAsia="Times New Roman" w:hAnsi="Calibri" w:cs="Calibri"/>
          <w:b/>
          <w:bCs/>
          <w:u w:val="single"/>
          <w:lang w:val="it-IT" w:eastAsia="en-GB"/>
          <w14:ligatures w14:val="none"/>
        </w:rPr>
        <w:t>presso i</w:t>
      </w:r>
      <w:r w:rsidR="00E34602" w:rsidRPr="00804522">
        <w:rPr>
          <w:rFonts w:ascii="Calibri" w:eastAsia="Times New Roman" w:hAnsi="Calibri" w:cs="Calibri"/>
          <w:b/>
          <w:bCs/>
          <w:u w:val="single"/>
          <w:lang w:val="it-IT" w:eastAsia="en-GB"/>
          <w14:ligatures w14:val="none"/>
        </w:rPr>
        <w:t xml:space="preserve"> datori di lavoro è un segnale di forza</w:t>
      </w:r>
      <w:r w:rsidR="00286EA5">
        <w:rPr>
          <w:rFonts w:ascii="Calibri" w:eastAsia="Times New Roman" w:hAnsi="Calibri" w:cs="Calibri"/>
          <w:b/>
          <w:bCs/>
          <w:u w:val="single"/>
          <w:lang w:val="it-IT" w:eastAsia="en-GB"/>
          <w14:ligatures w14:val="none"/>
        </w:rPr>
        <w:t xml:space="preserve">, ma solo per le </w:t>
      </w:r>
      <w:r w:rsidR="00F62DE5">
        <w:rPr>
          <w:rFonts w:ascii="Calibri" w:eastAsia="Times New Roman" w:hAnsi="Calibri" w:cs="Calibri"/>
          <w:b/>
          <w:bCs/>
          <w:u w:val="single"/>
          <w:lang w:val="it-IT" w:eastAsia="en-GB"/>
          <w14:ligatures w14:val="none"/>
        </w:rPr>
        <w:t>università in cima alla classifica</w:t>
      </w:r>
      <w:r w:rsidR="00E34602" w:rsidRPr="00804522">
        <w:rPr>
          <w:rFonts w:ascii="Calibri" w:eastAsia="Times New Roman" w:hAnsi="Calibri" w:cs="Calibri"/>
          <w:b/>
          <w:bCs/>
          <w:lang w:val="it-IT" w:eastAsia="en-GB"/>
          <w14:ligatures w14:val="none"/>
        </w:rPr>
        <w:br/>
      </w:r>
      <w:r w:rsidR="00E34602" w:rsidRPr="00804522">
        <w:rPr>
          <w:rFonts w:ascii="Calibri" w:eastAsia="Times New Roman" w:hAnsi="Calibri" w:cs="Calibri"/>
          <w:lang w:val="it-IT" w:eastAsia="en-GB"/>
          <w14:ligatures w14:val="none"/>
        </w:rPr>
        <w:t>Le migliori università italiane continuano a guadagnare credibilità presso i datori di lavoro globali. Per quanto riguarda l'</w:t>
      </w:r>
      <w:proofErr w:type="spellStart"/>
      <w:r w:rsidR="00E34602" w:rsidRPr="00804522">
        <w:rPr>
          <w:rFonts w:ascii="Calibri" w:eastAsia="Times New Roman" w:hAnsi="Calibri" w:cs="Calibri"/>
          <w:b/>
          <w:bCs/>
          <w:i/>
          <w:iCs/>
          <w:lang w:val="it-IT" w:eastAsia="en-GB"/>
          <w14:ligatures w14:val="none"/>
        </w:rPr>
        <w:t>Employer</w:t>
      </w:r>
      <w:proofErr w:type="spellEnd"/>
      <w:r w:rsidR="00E34602" w:rsidRPr="00804522">
        <w:rPr>
          <w:rFonts w:ascii="Calibri" w:eastAsia="Times New Roman" w:hAnsi="Calibri" w:cs="Calibri"/>
          <w:b/>
          <w:bCs/>
          <w:i/>
          <w:iCs/>
          <w:lang w:val="it-IT" w:eastAsia="en-GB"/>
          <w14:ligatures w14:val="none"/>
        </w:rPr>
        <w:t xml:space="preserve"> </w:t>
      </w:r>
      <w:proofErr w:type="spellStart"/>
      <w:r w:rsidR="00E34602" w:rsidRPr="00804522">
        <w:rPr>
          <w:rFonts w:ascii="Calibri" w:eastAsia="Times New Roman" w:hAnsi="Calibri" w:cs="Calibri"/>
          <w:b/>
          <w:bCs/>
          <w:i/>
          <w:iCs/>
          <w:lang w:val="it-IT" w:eastAsia="en-GB"/>
          <w14:ligatures w14:val="none"/>
        </w:rPr>
        <w:t>Reputation</w:t>
      </w:r>
      <w:proofErr w:type="spellEnd"/>
      <w:r w:rsidR="00E34602" w:rsidRPr="00804522">
        <w:rPr>
          <w:rFonts w:ascii="Calibri" w:eastAsia="Times New Roman" w:hAnsi="Calibri" w:cs="Calibri"/>
          <w:lang w:val="it-IT" w:eastAsia="en-GB"/>
          <w14:ligatures w14:val="none"/>
        </w:rPr>
        <w:t xml:space="preserve">, il </w:t>
      </w:r>
      <w:r w:rsidR="00E34602" w:rsidRPr="00804522">
        <w:rPr>
          <w:rFonts w:ascii="Calibri" w:eastAsia="Times New Roman" w:hAnsi="Calibri" w:cs="Calibri"/>
          <w:b/>
          <w:bCs/>
          <w:lang w:val="it-IT" w:eastAsia="en-GB"/>
          <w14:ligatures w14:val="none"/>
        </w:rPr>
        <w:t xml:space="preserve">Politecnico di Milano </w:t>
      </w:r>
      <w:r w:rsidR="00E34602" w:rsidRPr="00804522">
        <w:rPr>
          <w:rFonts w:ascii="Calibri" w:eastAsia="Times New Roman" w:hAnsi="Calibri" w:cs="Calibri"/>
          <w:lang w:val="it-IT" w:eastAsia="en-GB"/>
          <w14:ligatures w14:val="none"/>
        </w:rPr>
        <w:t xml:space="preserve">si colloca al </w:t>
      </w:r>
      <w:r w:rsidR="00E34602" w:rsidRPr="00804522">
        <w:rPr>
          <w:rFonts w:ascii="Calibri" w:eastAsia="Times New Roman" w:hAnsi="Calibri" w:cs="Calibri"/>
          <w:b/>
          <w:bCs/>
          <w:lang w:val="it-IT" w:eastAsia="en-GB"/>
          <w14:ligatures w14:val="none"/>
        </w:rPr>
        <w:t xml:space="preserve">72° </w:t>
      </w:r>
      <w:r w:rsidR="00E34602" w:rsidRPr="00804522">
        <w:rPr>
          <w:rFonts w:ascii="Calibri" w:eastAsia="Times New Roman" w:hAnsi="Calibri" w:cs="Calibri"/>
          <w:lang w:val="it-IT" w:eastAsia="en-GB"/>
          <w14:ligatures w14:val="none"/>
        </w:rPr>
        <w:t xml:space="preserve">posto </w:t>
      </w:r>
      <w:r w:rsidR="00E34602" w:rsidRPr="00804522">
        <w:rPr>
          <w:rFonts w:ascii="Calibri" w:eastAsia="Times New Roman" w:hAnsi="Calibri" w:cs="Calibri"/>
          <w:b/>
          <w:bCs/>
          <w:lang w:val="it-IT" w:eastAsia="en-GB"/>
          <w14:ligatures w14:val="none"/>
        </w:rPr>
        <w:t>nel mondo</w:t>
      </w:r>
      <w:r w:rsidR="00E34602" w:rsidRPr="00804522">
        <w:rPr>
          <w:rFonts w:ascii="Calibri" w:eastAsia="Times New Roman" w:hAnsi="Calibri" w:cs="Calibri"/>
          <w:lang w:val="it-IT" w:eastAsia="en-GB"/>
          <w14:ligatures w14:val="none"/>
        </w:rPr>
        <w:t xml:space="preserve">, mentre </w:t>
      </w:r>
      <w:r w:rsidR="00E34602" w:rsidRPr="00804522">
        <w:rPr>
          <w:rFonts w:ascii="Calibri" w:eastAsia="Times New Roman" w:hAnsi="Calibri" w:cs="Calibri"/>
          <w:b/>
          <w:bCs/>
          <w:lang w:val="it-IT" w:eastAsia="en-GB"/>
          <w14:ligatures w14:val="none"/>
        </w:rPr>
        <w:t xml:space="preserve">Bologna </w:t>
      </w:r>
      <w:r w:rsidR="00E34602" w:rsidRPr="00804522">
        <w:rPr>
          <w:rFonts w:ascii="Calibri" w:eastAsia="Times New Roman" w:hAnsi="Calibri" w:cs="Calibri"/>
          <w:lang w:val="it-IT" w:eastAsia="en-GB"/>
          <w14:ligatures w14:val="none"/>
        </w:rPr>
        <w:t xml:space="preserve">e </w:t>
      </w:r>
      <w:r w:rsidR="00E34602" w:rsidRPr="00804522">
        <w:rPr>
          <w:rFonts w:ascii="Calibri" w:eastAsia="Times New Roman" w:hAnsi="Calibri" w:cs="Calibri"/>
          <w:b/>
          <w:bCs/>
          <w:lang w:val="it-IT" w:eastAsia="en-GB"/>
          <w14:ligatures w14:val="none"/>
        </w:rPr>
        <w:t xml:space="preserve">Sapienza </w:t>
      </w:r>
      <w:r w:rsidR="00E34602" w:rsidRPr="00804522">
        <w:rPr>
          <w:rFonts w:ascii="Calibri" w:eastAsia="Times New Roman" w:hAnsi="Calibri" w:cs="Calibri"/>
          <w:lang w:val="it-IT" w:eastAsia="en-GB"/>
          <w14:ligatures w14:val="none"/>
        </w:rPr>
        <w:t xml:space="preserve">registrano anch'esse guadagni significativi, raggiungendo rispettivamente il </w:t>
      </w:r>
      <w:r w:rsidR="00E34602" w:rsidRPr="00804522">
        <w:rPr>
          <w:rFonts w:ascii="Calibri" w:eastAsia="Times New Roman" w:hAnsi="Calibri" w:cs="Calibri"/>
          <w:b/>
          <w:bCs/>
          <w:lang w:val="it-IT" w:eastAsia="en-GB"/>
          <w14:ligatures w14:val="none"/>
        </w:rPr>
        <w:t xml:space="preserve">156° </w:t>
      </w:r>
      <w:r w:rsidR="00E34602" w:rsidRPr="00804522">
        <w:rPr>
          <w:rFonts w:ascii="Calibri" w:eastAsia="Times New Roman" w:hAnsi="Calibri" w:cs="Calibri"/>
          <w:lang w:val="it-IT" w:eastAsia="en-GB"/>
          <w14:ligatures w14:val="none"/>
        </w:rPr>
        <w:t xml:space="preserve">e il </w:t>
      </w:r>
      <w:r w:rsidR="00E34602" w:rsidRPr="00804522">
        <w:rPr>
          <w:rFonts w:ascii="Calibri" w:eastAsia="Times New Roman" w:hAnsi="Calibri" w:cs="Calibri"/>
          <w:b/>
          <w:bCs/>
          <w:lang w:val="it-IT" w:eastAsia="en-GB"/>
          <w14:ligatures w14:val="none"/>
        </w:rPr>
        <w:t>161° posto</w:t>
      </w:r>
      <w:r w:rsidR="00E34602" w:rsidRPr="00804522">
        <w:rPr>
          <w:rFonts w:ascii="Calibri" w:eastAsia="Times New Roman" w:hAnsi="Calibri" w:cs="Calibri"/>
          <w:lang w:val="it-IT" w:eastAsia="en-GB"/>
          <w14:ligatures w14:val="none"/>
        </w:rPr>
        <w:t xml:space="preserve">. Questi miglioramenti indicano una crescente fiducia nella qualità e nell'attitudine al lavoro dei laureati delle istituzioni italiane più affermate. Questa reputazione è sempre più sostenuta dai risultati. </w:t>
      </w:r>
      <w:r w:rsidR="00E34602" w:rsidRPr="00804522">
        <w:rPr>
          <w:rFonts w:ascii="Calibri" w:eastAsia="Times New Roman" w:hAnsi="Calibri" w:cs="Calibri"/>
          <w:b/>
          <w:bCs/>
          <w:lang w:val="it-IT" w:eastAsia="en-GB"/>
          <w14:ligatures w14:val="none"/>
        </w:rPr>
        <w:t xml:space="preserve">Sapienza </w:t>
      </w:r>
      <w:r w:rsidR="00E34602" w:rsidRPr="00804522">
        <w:rPr>
          <w:rFonts w:ascii="Calibri" w:eastAsia="Times New Roman" w:hAnsi="Calibri" w:cs="Calibri"/>
          <w:lang w:val="it-IT" w:eastAsia="en-GB"/>
          <w14:ligatures w14:val="none"/>
        </w:rPr>
        <w:t>è in testa alla classifica del</w:t>
      </w:r>
      <w:r w:rsidR="00C91453">
        <w:rPr>
          <w:rFonts w:ascii="Calibri" w:eastAsia="Times New Roman" w:hAnsi="Calibri" w:cs="Calibri"/>
          <w:lang w:val="it-IT" w:eastAsia="en-GB"/>
          <w14:ligatures w14:val="none"/>
        </w:rPr>
        <w:t xml:space="preserve">l’indicatore </w:t>
      </w:r>
      <w:r w:rsidR="00C91453" w:rsidRPr="00C91453">
        <w:rPr>
          <w:rFonts w:ascii="Calibri" w:eastAsia="Times New Roman" w:hAnsi="Calibri" w:cs="Calibri"/>
          <w:b/>
          <w:bCs/>
          <w:lang w:val="it-IT" w:eastAsia="en-GB"/>
          <w14:ligatures w14:val="none"/>
        </w:rPr>
        <w:t>Esiti Occupazionali</w:t>
      </w:r>
      <w:r w:rsidR="00C91453">
        <w:rPr>
          <w:rFonts w:ascii="Calibri" w:eastAsia="Times New Roman" w:hAnsi="Calibri" w:cs="Calibri"/>
          <w:lang w:val="it-IT" w:eastAsia="en-GB"/>
          <w14:ligatures w14:val="none"/>
        </w:rPr>
        <w:t xml:space="preserve">  (</w:t>
      </w:r>
      <w:proofErr w:type="spellStart"/>
      <w:r w:rsidR="00C91453">
        <w:rPr>
          <w:rFonts w:ascii="Calibri" w:eastAsia="Times New Roman" w:hAnsi="Calibri" w:cs="Calibri"/>
          <w:lang w:val="it-IT" w:eastAsia="en-GB"/>
          <w14:ligatures w14:val="none"/>
        </w:rPr>
        <w:t>Emplo</w:t>
      </w:r>
      <w:r w:rsidR="001D26A4">
        <w:rPr>
          <w:rFonts w:ascii="Calibri" w:eastAsia="Times New Roman" w:hAnsi="Calibri" w:cs="Calibri"/>
          <w:lang w:val="it-IT" w:eastAsia="en-GB"/>
          <w14:ligatures w14:val="none"/>
        </w:rPr>
        <w:t>yement</w:t>
      </w:r>
      <w:proofErr w:type="spellEnd"/>
      <w:r w:rsidR="001D26A4">
        <w:rPr>
          <w:rFonts w:ascii="Calibri" w:eastAsia="Times New Roman" w:hAnsi="Calibri" w:cs="Calibri"/>
          <w:lang w:val="it-IT" w:eastAsia="en-GB"/>
          <w14:ligatures w14:val="none"/>
        </w:rPr>
        <w:t xml:space="preserve"> </w:t>
      </w:r>
      <w:proofErr w:type="spellStart"/>
      <w:r w:rsidR="001D26A4">
        <w:rPr>
          <w:rFonts w:ascii="Calibri" w:eastAsia="Times New Roman" w:hAnsi="Calibri" w:cs="Calibri"/>
          <w:lang w:val="it-IT" w:eastAsia="en-GB"/>
          <w14:ligatures w14:val="none"/>
        </w:rPr>
        <w:t>Outcomes</w:t>
      </w:r>
      <w:proofErr w:type="spellEnd"/>
      <w:r w:rsidR="001D26A4">
        <w:rPr>
          <w:rFonts w:ascii="Calibri" w:eastAsia="Times New Roman" w:hAnsi="Calibri" w:cs="Calibri"/>
          <w:lang w:val="it-IT" w:eastAsia="en-GB"/>
          <w14:ligatures w14:val="none"/>
        </w:rPr>
        <w:t xml:space="preserve">)  che combina </w:t>
      </w:r>
      <w:r w:rsidR="00E34602" w:rsidRPr="00804522">
        <w:rPr>
          <w:rFonts w:ascii="Calibri" w:eastAsia="Times New Roman" w:hAnsi="Calibri" w:cs="Calibri"/>
          <w:b/>
          <w:bCs/>
          <w:lang w:val="it-IT" w:eastAsia="en-GB"/>
          <w14:ligatures w14:val="none"/>
        </w:rPr>
        <w:t>tasso di occupazione dei laureati</w:t>
      </w:r>
      <w:r w:rsidR="001D26A4">
        <w:rPr>
          <w:rFonts w:ascii="Calibri" w:eastAsia="Times New Roman" w:hAnsi="Calibri" w:cs="Calibri"/>
          <w:lang w:val="it-IT" w:eastAsia="en-GB"/>
          <w14:ligatures w14:val="none"/>
        </w:rPr>
        <w:t xml:space="preserve"> e traiettor</w:t>
      </w:r>
      <w:r w:rsidR="009F0F4A">
        <w:rPr>
          <w:rFonts w:ascii="Calibri" w:eastAsia="Times New Roman" w:hAnsi="Calibri" w:cs="Calibri"/>
          <w:lang w:val="it-IT" w:eastAsia="en-GB"/>
          <w14:ligatures w14:val="none"/>
        </w:rPr>
        <w:t>ie di carriera degli ex-studenti/</w:t>
      </w:r>
      <w:proofErr w:type="spellStart"/>
      <w:r w:rsidR="009F0F4A">
        <w:rPr>
          <w:rFonts w:ascii="Calibri" w:eastAsia="Times New Roman" w:hAnsi="Calibri" w:cs="Calibri"/>
          <w:lang w:val="it-IT" w:eastAsia="en-GB"/>
          <w14:ligatures w14:val="none"/>
        </w:rPr>
        <w:t>alumni</w:t>
      </w:r>
      <w:proofErr w:type="spellEnd"/>
      <w:r w:rsidR="009F0F4A">
        <w:rPr>
          <w:rFonts w:ascii="Calibri" w:eastAsia="Times New Roman" w:hAnsi="Calibri" w:cs="Calibri"/>
          <w:lang w:val="it-IT" w:eastAsia="en-GB"/>
          <w14:ligatures w14:val="none"/>
        </w:rPr>
        <w:t>,</w:t>
      </w:r>
      <w:r w:rsidR="00E34602" w:rsidRPr="00804522">
        <w:rPr>
          <w:rFonts w:ascii="Calibri" w:eastAsia="Times New Roman" w:hAnsi="Calibri" w:cs="Calibri"/>
          <w:lang w:val="it-IT" w:eastAsia="en-GB"/>
          <w14:ligatures w14:val="none"/>
        </w:rPr>
        <w:t xml:space="preserve"> con un punteggio di </w:t>
      </w:r>
      <w:r w:rsidR="00E34602" w:rsidRPr="00804522">
        <w:rPr>
          <w:rFonts w:ascii="Calibri" w:eastAsia="Times New Roman" w:hAnsi="Calibri" w:cs="Calibri"/>
          <w:b/>
          <w:bCs/>
          <w:lang w:val="it-IT" w:eastAsia="en-GB"/>
          <w14:ligatures w14:val="none"/>
        </w:rPr>
        <w:t xml:space="preserve">91,5 al 92° </w:t>
      </w:r>
      <w:r w:rsidR="00E34602" w:rsidRPr="00804522">
        <w:rPr>
          <w:rFonts w:ascii="Calibri" w:eastAsia="Times New Roman" w:hAnsi="Calibri" w:cs="Calibri"/>
          <w:lang w:val="it-IT" w:eastAsia="en-GB"/>
          <w14:ligatures w14:val="none"/>
        </w:rPr>
        <w:t xml:space="preserve">posto </w:t>
      </w:r>
      <w:r w:rsidR="00E34602" w:rsidRPr="00804522">
        <w:rPr>
          <w:rFonts w:ascii="Calibri" w:eastAsia="Times New Roman" w:hAnsi="Calibri" w:cs="Calibri"/>
          <w:b/>
          <w:bCs/>
          <w:lang w:val="it-IT" w:eastAsia="en-GB"/>
          <w14:ligatures w14:val="none"/>
        </w:rPr>
        <w:t>a livello globale</w:t>
      </w:r>
      <w:r w:rsidR="00E34602" w:rsidRPr="00804522">
        <w:rPr>
          <w:rFonts w:ascii="Calibri" w:eastAsia="Times New Roman" w:hAnsi="Calibri" w:cs="Calibri"/>
          <w:lang w:val="it-IT" w:eastAsia="en-GB"/>
          <w14:ligatures w14:val="none"/>
        </w:rPr>
        <w:t xml:space="preserve">. </w:t>
      </w:r>
      <w:r w:rsidR="00E34602" w:rsidRPr="00804522">
        <w:rPr>
          <w:rFonts w:ascii="Calibri" w:eastAsia="Times New Roman" w:hAnsi="Calibri" w:cs="Calibri"/>
          <w:b/>
          <w:bCs/>
          <w:lang w:val="it-IT" w:eastAsia="en-GB"/>
          <w14:ligatures w14:val="none"/>
        </w:rPr>
        <w:t xml:space="preserve">Il Politecnico di Milano </w:t>
      </w:r>
      <w:r w:rsidR="00E34602" w:rsidRPr="00804522">
        <w:rPr>
          <w:rFonts w:ascii="Calibri" w:eastAsia="Times New Roman" w:hAnsi="Calibri" w:cs="Calibri"/>
          <w:lang w:val="it-IT" w:eastAsia="en-GB"/>
          <w14:ligatures w14:val="none"/>
        </w:rPr>
        <w:t xml:space="preserve">fa un notevole balzo di </w:t>
      </w:r>
      <w:r w:rsidR="00E34602" w:rsidRPr="00804522">
        <w:rPr>
          <w:rFonts w:ascii="Calibri" w:eastAsia="Times New Roman" w:hAnsi="Calibri" w:cs="Calibri"/>
          <w:b/>
          <w:bCs/>
          <w:lang w:val="it-IT" w:eastAsia="en-GB"/>
          <w14:ligatures w14:val="none"/>
        </w:rPr>
        <w:t>40 posizioni</w:t>
      </w:r>
      <w:r w:rsidR="00E34602" w:rsidRPr="00804522">
        <w:rPr>
          <w:rFonts w:ascii="Calibri" w:eastAsia="Times New Roman" w:hAnsi="Calibri" w:cs="Calibri"/>
          <w:lang w:val="it-IT" w:eastAsia="en-GB"/>
          <w14:ligatures w14:val="none"/>
        </w:rPr>
        <w:t xml:space="preserve">, raggiungendo il </w:t>
      </w:r>
      <w:r w:rsidR="00E34602" w:rsidRPr="00804522">
        <w:rPr>
          <w:rFonts w:ascii="Calibri" w:eastAsia="Times New Roman" w:hAnsi="Calibri" w:cs="Calibri"/>
          <w:b/>
          <w:bCs/>
          <w:lang w:val="it-IT" w:eastAsia="en-GB"/>
          <w14:ligatures w14:val="none"/>
        </w:rPr>
        <w:t>199° posto</w:t>
      </w:r>
      <w:r w:rsidR="00E34602" w:rsidRPr="00804522">
        <w:rPr>
          <w:rFonts w:ascii="Calibri" w:eastAsia="Times New Roman" w:hAnsi="Calibri" w:cs="Calibri"/>
          <w:lang w:val="it-IT" w:eastAsia="en-GB"/>
          <w14:ligatures w14:val="none"/>
        </w:rPr>
        <w:t>, mentre l'</w:t>
      </w:r>
      <w:r w:rsidR="00E34602" w:rsidRPr="00804522">
        <w:rPr>
          <w:rFonts w:ascii="Calibri" w:eastAsia="Times New Roman" w:hAnsi="Calibri" w:cs="Calibri"/>
          <w:b/>
          <w:bCs/>
          <w:lang w:val="it-IT" w:eastAsia="en-GB"/>
          <w14:ligatures w14:val="none"/>
        </w:rPr>
        <w:t xml:space="preserve">Università degli Studi di Milano </w:t>
      </w:r>
      <w:r w:rsidR="00E34602" w:rsidRPr="00804522">
        <w:rPr>
          <w:rFonts w:ascii="Calibri" w:eastAsia="Times New Roman" w:hAnsi="Calibri" w:cs="Calibri"/>
          <w:lang w:val="it-IT" w:eastAsia="en-GB"/>
          <w14:ligatures w14:val="none"/>
        </w:rPr>
        <w:t xml:space="preserve">sale </w:t>
      </w:r>
      <w:r w:rsidR="00E34602" w:rsidRPr="00804522">
        <w:rPr>
          <w:rFonts w:ascii="Calibri" w:eastAsia="Times New Roman" w:hAnsi="Calibri" w:cs="Calibri"/>
          <w:b/>
          <w:bCs/>
          <w:lang w:val="it-IT" w:eastAsia="en-GB"/>
          <w14:ligatures w14:val="none"/>
        </w:rPr>
        <w:t>di 44 posizioni</w:t>
      </w:r>
      <w:r w:rsidR="00E34602" w:rsidRPr="00804522">
        <w:rPr>
          <w:rFonts w:ascii="Calibri" w:eastAsia="Times New Roman" w:hAnsi="Calibri" w:cs="Calibri"/>
          <w:lang w:val="it-IT" w:eastAsia="en-GB"/>
          <w14:ligatures w14:val="none"/>
        </w:rPr>
        <w:t xml:space="preserve">, raggiungendo il </w:t>
      </w:r>
      <w:r w:rsidR="00E34602" w:rsidRPr="00804522">
        <w:rPr>
          <w:rFonts w:ascii="Calibri" w:eastAsia="Times New Roman" w:hAnsi="Calibri" w:cs="Calibri"/>
          <w:b/>
          <w:bCs/>
          <w:lang w:val="it-IT" w:eastAsia="en-GB"/>
          <w14:ligatures w14:val="none"/>
        </w:rPr>
        <w:t xml:space="preserve">246° </w:t>
      </w:r>
      <w:r w:rsidR="00E34602" w:rsidRPr="00804522">
        <w:rPr>
          <w:rFonts w:ascii="Calibri" w:eastAsia="Times New Roman" w:hAnsi="Calibri" w:cs="Calibri"/>
          <w:lang w:val="it-IT" w:eastAsia="en-GB"/>
          <w14:ligatures w14:val="none"/>
        </w:rPr>
        <w:t>posto, segnando uno dei più forti miglioramenti di quest'anno. Tuttavia, il quadro generale non è omogeneo:</w:t>
      </w:r>
      <w:r w:rsidR="00E34602" w:rsidRPr="00E34602">
        <w:rPr>
          <w:rFonts w:ascii="Segoe UI Emoji" w:eastAsia="Times New Roman" w:hAnsi="Segoe UI Emoji" w:cs="Segoe UI Emoji"/>
          <w:lang w:eastAsia="en-GB"/>
          <w14:ligatures w14:val="none"/>
        </w:rPr>
        <w:t>📈</w:t>
      </w:r>
      <w:r w:rsidR="00E34602" w:rsidRPr="00804522">
        <w:rPr>
          <w:rFonts w:ascii="Calibri" w:eastAsia="Times New Roman" w:hAnsi="Calibri" w:cs="Calibri"/>
          <w:b/>
          <w:bCs/>
          <w:lang w:val="it-IT" w:eastAsia="en-GB"/>
          <w14:ligatures w14:val="none"/>
        </w:rPr>
        <w:t xml:space="preserve"> 15 </w:t>
      </w:r>
      <w:r w:rsidR="00E34602" w:rsidRPr="00804522">
        <w:rPr>
          <w:rFonts w:ascii="Calibri" w:eastAsia="SimSun" w:hAnsi="Calibri" w:cs="Calibri"/>
          <w:b/>
          <w:bCs/>
          <w:lang w:val="it-IT" w:eastAsia="en-GB"/>
          <w14:ligatures w14:val="none"/>
        </w:rPr>
        <w:t>università sono migliorate</w:t>
      </w:r>
      <w:r w:rsidR="00E34602" w:rsidRPr="00804522">
        <w:rPr>
          <w:rFonts w:ascii="Calibri" w:eastAsia="Times New Roman" w:hAnsi="Calibri" w:cs="Calibri"/>
          <w:b/>
          <w:bCs/>
          <w:lang w:val="it-IT" w:eastAsia="en-GB"/>
          <w14:ligatures w14:val="none"/>
        </w:rPr>
        <w:t>,</w:t>
      </w:r>
      <w:r w:rsidR="00E34602" w:rsidRPr="00E34602">
        <w:rPr>
          <w:rFonts w:ascii="Segoe UI Emoji" w:eastAsia="Times New Roman" w:hAnsi="Segoe UI Emoji" w:cs="Segoe UI Emoji"/>
          <w:lang w:eastAsia="en-GB"/>
          <w14:ligatures w14:val="none"/>
        </w:rPr>
        <w:t>📉</w:t>
      </w:r>
      <w:r w:rsidR="00E34602" w:rsidRPr="00804522">
        <w:rPr>
          <w:rFonts w:ascii="Calibri" w:eastAsia="Times New Roman" w:hAnsi="Calibri" w:cs="Calibri"/>
          <w:b/>
          <w:bCs/>
          <w:lang w:val="it-IT" w:eastAsia="en-GB"/>
          <w14:ligatures w14:val="none"/>
        </w:rPr>
        <w:t xml:space="preserve"> 27 </w:t>
      </w:r>
      <w:r w:rsidR="008335CE" w:rsidRPr="00804522">
        <w:rPr>
          <w:rFonts w:ascii="Calibri" w:eastAsia="SimSun" w:hAnsi="Calibri" w:cs="Calibri"/>
          <w:b/>
          <w:bCs/>
          <w:lang w:val="it-IT" w:eastAsia="en-GB"/>
          <w14:ligatures w14:val="none"/>
        </w:rPr>
        <w:t>sono diminuite</w:t>
      </w:r>
      <w:r w:rsidR="00286EA5">
        <w:rPr>
          <w:rFonts w:ascii="Calibri" w:eastAsia="SimSun" w:hAnsi="Calibri" w:cs="Calibri"/>
          <w:b/>
          <w:bCs/>
          <w:lang w:val="it-IT" w:eastAsia="en-GB"/>
          <w14:ligatures w14:val="none"/>
        </w:rPr>
        <w:t xml:space="preserve"> </w:t>
      </w:r>
      <w:r w:rsidR="00286EA5">
        <w:rPr>
          <w:rFonts w:ascii="Calibri" w:eastAsia="SimSun" w:hAnsi="Calibri" w:cs="Calibri"/>
          <w:lang w:val="it-IT" w:eastAsia="en-GB"/>
          <w14:ligatures w14:val="none"/>
        </w:rPr>
        <w:t>in classifica</w:t>
      </w:r>
      <w:r w:rsidR="008335CE" w:rsidRPr="00804522">
        <w:rPr>
          <w:rFonts w:ascii="Calibri" w:eastAsia="SimSun" w:hAnsi="Calibri" w:cs="Calibri"/>
          <w:b/>
          <w:bCs/>
          <w:lang w:val="it-IT" w:eastAsia="en-GB"/>
          <w14:ligatures w14:val="none"/>
        </w:rPr>
        <w:t>.</w:t>
      </w:r>
      <w:r w:rsidR="00286EA5">
        <w:rPr>
          <w:rFonts w:ascii="Calibri" w:eastAsia="SimSun" w:hAnsi="Calibri" w:cs="Calibri"/>
          <w:b/>
          <w:bCs/>
          <w:lang w:val="it-IT" w:eastAsia="en-GB"/>
          <w14:ligatures w14:val="none"/>
        </w:rPr>
        <w:t xml:space="preserve"> </w:t>
      </w:r>
      <w:r w:rsidR="002A34EE" w:rsidRPr="00804522">
        <w:rPr>
          <w:rFonts w:ascii="Calibri" w:eastAsia="SimSun" w:hAnsi="Calibri" w:cs="Calibri"/>
          <w:b/>
          <w:bCs/>
          <w:lang w:val="it-IT" w:eastAsia="en-GB"/>
          <w14:ligatures w14:val="none"/>
        </w:rPr>
        <w:t>S</w:t>
      </w:r>
      <w:r w:rsidR="00286EA5">
        <w:rPr>
          <w:rFonts w:ascii="Calibri" w:eastAsia="SimSun" w:hAnsi="Calibri" w:cs="Calibri"/>
          <w:b/>
          <w:bCs/>
          <w:lang w:val="it-IT" w:eastAsia="en-GB"/>
          <w14:ligatures w14:val="none"/>
        </w:rPr>
        <w:t>olo s</w:t>
      </w:r>
      <w:r w:rsidR="002A34EE" w:rsidRPr="00804522">
        <w:rPr>
          <w:rFonts w:ascii="Calibri" w:eastAsia="SimSun" w:hAnsi="Calibri" w:cs="Calibri"/>
          <w:b/>
          <w:bCs/>
          <w:lang w:val="it-IT" w:eastAsia="en-GB"/>
          <w14:ligatures w14:val="none"/>
        </w:rPr>
        <w:t>ette università italiane sono tra le prime 500 al mondo in questo parametro.</w:t>
      </w:r>
      <w:r w:rsidR="00E34602" w:rsidRPr="00804522">
        <w:rPr>
          <w:rFonts w:ascii="Calibri" w:eastAsia="Times New Roman" w:hAnsi="Calibri" w:cs="Calibri"/>
          <w:b/>
          <w:bCs/>
          <w:lang w:val="it-IT" w:eastAsia="en-GB"/>
          <w14:ligatures w14:val="none"/>
        </w:rPr>
        <w:br/>
      </w:r>
      <w:r w:rsidR="00E34602" w:rsidRPr="00804522">
        <w:rPr>
          <w:rFonts w:ascii="Calibri" w:eastAsia="Times New Roman" w:hAnsi="Calibri" w:cs="Calibri"/>
          <w:lang w:val="it-IT" w:eastAsia="en-GB"/>
          <w14:ligatures w14:val="none"/>
        </w:rPr>
        <w:t>I vantaggi della percezione globale dei datori di lavoro rimangono concentrati in un piccolo gruppo di istituzioni di alto profilo. Per la maggior parte delle altre, la visibilità e l'impegno dei datori di lavoro rimangono limitati. Per ridurre questo divario saranno necessari collegamenti più forti con l'industria, un migliore supporto per le transizioni dei laureati e una spinta sostenuta all'internazionalizzazione dell'intero spettro dell'istruzione superiore italiana.</w:t>
      </w:r>
      <w:r w:rsidR="00344949" w:rsidRPr="00804522">
        <w:rPr>
          <w:rFonts w:ascii="Calibri" w:eastAsia="Times New Roman" w:hAnsi="Calibri" w:cs="Calibri"/>
          <w:lang w:val="it-IT" w:eastAsia="en-GB"/>
          <w14:ligatures w14:val="none"/>
        </w:rPr>
        <w:br/>
      </w:r>
    </w:p>
    <w:tbl>
      <w:tblPr>
        <w:tblW w:w="8061" w:type="dxa"/>
        <w:jc w:val="center"/>
        <w:tblLook w:val="04A0" w:firstRow="1" w:lastRow="0" w:firstColumn="1" w:lastColumn="0" w:noHBand="0" w:noVBand="1"/>
      </w:tblPr>
      <w:tblGrid>
        <w:gridCol w:w="1360"/>
        <w:gridCol w:w="4729"/>
        <w:gridCol w:w="1054"/>
        <w:gridCol w:w="974"/>
        <w:gridCol w:w="1387"/>
      </w:tblGrid>
      <w:tr w:rsidR="00C74645" w:rsidRPr="00F01D27" w14:paraId="6D9566F8" w14:textId="77777777" w:rsidTr="00C74645">
        <w:trPr>
          <w:trHeight w:val="300"/>
          <w:jc w:val="center"/>
        </w:trPr>
        <w:tc>
          <w:tcPr>
            <w:tcW w:w="8061"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8A002BA" w14:textId="17694B35" w:rsidR="00C74645" w:rsidRPr="00804522" w:rsidRDefault="00C74645" w:rsidP="00C74645">
            <w:pPr>
              <w:spacing w:after="0" w:line="240" w:lineRule="auto"/>
              <w:jc w:val="center"/>
              <w:rPr>
                <w:rFonts w:ascii="Calibri" w:eastAsia="Times New Roman" w:hAnsi="Calibri" w:cs="Calibri"/>
                <w:color w:val="1D1D1B"/>
                <w:sz w:val="20"/>
                <w:szCs w:val="20"/>
                <w:lang w:val="it-IT" w:eastAsia="zh-CN"/>
                <w14:ligatures w14:val="none"/>
              </w:rPr>
            </w:pPr>
            <w:r w:rsidRPr="00804522">
              <w:rPr>
                <w:rFonts w:ascii="Calibri" w:eastAsia="Times New Roman" w:hAnsi="Calibri" w:cs="Calibri"/>
                <w:color w:val="1D1D1B"/>
                <w:sz w:val="20"/>
                <w:szCs w:val="20"/>
                <w:lang w:val="it-IT" w:eastAsia="zh-CN"/>
                <w14:ligatures w14:val="none"/>
              </w:rPr>
              <w:lastRenderedPageBreak/>
              <w:t>Reputazione dei datori di lavoro</w:t>
            </w:r>
            <w:r w:rsidR="00F62DE5">
              <w:rPr>
                <w:rFonts w:ascii="Calibri" w:eastAsia="Times New Roman" w:hAnsi="Calibri" w:cs="Calibri"/>
                <w:color w:val="1D1D1B"/>
                <w:sz w:val="20"/>
                <w:szCs w:val="20"/>
                <w:lang w:val="it-IT" w:eastAsia="zh-CN"/>
                <w14:ligatures w14:val="none"/>
              </w:rPr>
              <w:t xml:space="preserve"> ( </w:t>
            </w:r>
            <w:proofErr w:type="spellStart"/>
            <w:r w:rsidR="00F62DE5">
              <w:rPr>
                <w:rFonts w:ascii="Calibri" w:eastAsia="Times New Roman" w:hAnsi="Calibri" w:cs="Calibri"/>
                <w:color w:val="1D1D1B"/>
                <w:sz w:val="20"/>
                <w:szCs w:val="20"/>
                <w:lang w:val="it-IT" w:eastAsia="zh-CN"/>
                <w14:ligatures w14:val="none"/>
              </w:rPr>
              <w:t>Employer</w:t>
            </w:r>
            <w:proofErr w:type="spellEnd"/>
            <w:r w:rsidR="00F62DE5">
              <w:rPr>
                <w:rFonts w:ascii="Calibri" w:eastAsia="Times New Roman" w:hAnsi="Calibri" w:cs="Calibri"/>
                <w:color w:val="1D1D1B"/>
                <w:sz w:val="20"/>
                <w:szCs w:val="20"/>
                <w:lang w:val="it-IT" w:eastAsia="zh-CN"/>
                <w14:ligatures w14:val="none"/>
              </w:rPr>
              <w:t xml:space="preserve"> </w:t>
            </w:r>
            <w:proofErr w:type="spellStart"/>
            <w:r w:rsidR="00F62DE5">
              <w:rPr>
                <w:rFonts w:ascii="Calibri" w:eastAsia="Times New Roman" w:hAnsi="Calibri" w:cs="Calibri"/>
                <w:color w:val="1D1D1B"/>
                <w:sz w:val="20"/>
                <w:szCs w:val="20"/>
                <w:lang w:val="it-IT" w:eastAsia="zh-CN"/>
                <w14:ligatures w14:val="none"/>
              </w:rPr>
              <w:t>Reputation</w:t>
            </w:r>
            <w:proofErr w:type="spellEnd"/>
            <w:r w:rsidR="00F62DE5">
              <w:rPr>
                <w:rFonts w:ascii="Calibri" w:eastAsia="Times New Roman" w:hAnsi="Calibri" w:cs="Calibri"/>
                <w:color w:val="1D1D1B"/>
                <w:sz w:val="20"/>
                <w:szCs w:val="20"/>
                <w:lang w:val="it-IT" w:eastAsia="zh-CN"/>
                <w14:ligatures w14:val="none"/>
              </w:rPr>
              <w:t>)</w:t>
            </w:r>
            <w:r w:rsidRPr="00804522">
              <w:rPr>
                <w:rFonts w:ascii="Calibri" w:eastAsia="Times New Roman" w:hAnsi="Calibri" w:cs="Calibri"/>
                <w:color w:val="1D1D1B"/>
                <w:sz w:val="20"/>
                <w:szCs w:val="20"/>
                <w:lang w:val="it-IT" w:eastAsia="zh-CN"/>
                <w14:ligatures w14:val="none"/>
              </w:rPr>
              <w:t xml:space="preserve"> - Top 500</w:t>
            </w:r>
          </w:p>
        </w:tc>
      </w:tr>
      <w:tr w:rsidR="00C74645" w:rsidRPr="00C74645" w14:paraId="1F4903DD" w14:textId="77777777" w:rsidTr="00C74645">
        <w:trPr>
          <w:trHeight w:val="300"/>
          <w:jc w:val="center"/>
        </w:trPr>
        <w:tc>
          <w:tcPr>
            <w:tcW w:w="1360" w:type="dxa"/>
            <w:tcBorders>
              <w:top w:val="single" w:sz="8" w:space="0" w:color="1D1D1B"/>
              <w:left w:val="single" w:sz="8" w:space="0" w:color="1D1D1B"/>
              <w:bottom w:val="single" w:sz="8" w:space="0" w:color="1D1D1B"/>
              <w:right w:val="nil"/>
            </w:tcBorders>
            <w:shd w:val="clear" w:color="000000" w:fill="1D1D1B"/>
            <w:noWrap/>
            <w:vAlign w:val="center"/>
            <w:hideMark/>
          </w:tcPr>
          <w:p w14:paraId="179C2A4A" w14:textId="77777777" w:rsidR="00C74645" w:rsidRPr="00C74645" w:rsidRDefault="00C74645" w:rsidP="00C74645">
            <w:pPr>
              <w:spacing w:after="0" w:line="240" w:lineRule="auto"/>
              <w:jc w:val="center"/>
              <w:rPr>
                <w:rFonts w:ascii="Calibri" w:eastAsia="Times New Roman" w:hAnsi="Calibri" w:cs="Calibri"/>
                <w:b/>
                <w:bCs/>
                <w:color w:val="FFFFFF"/>
                <w:sz w:val="20"/>
                <w:szCs w:val="20"/>
                <w:lang w:val="en-US" w:eastAsia="zh-CN"/>
                <w14:ligatures w14:val="none"/>
              </w:rPr>
            </w:pPr>
            <w:proofErr w:type="spellStart"/>
            <w:r w:rsidRPr="00C74645">
              <w:rPr>
                <w:rFonts w:ascii="Calibri" w:eastAsia="Times New Roman" w:hAnsi="Calibri" w:cs="Calibri"/>
                <w:b/>
                <w:bCs/>
                <w:color w:val="FFFFFF"/>
                <w:sz w:val="20"/>
                <w:szCs w:val="20"/>
                <w:lang w:val="en-US" w:eastAsia="zh-CN"/>
                <w14:ligatures w14:val="none"/>
              </w:rPr>
              <w:t>Classifica</w:t>
            </w:r>
            <w:proofErr w:type="spellEnd"/>
            <w:r w:rsidRPr="00C74645">
              <w:rPr>
                <w:rFonts w:ascii="Calibri" w:eastAsia="Times New Roman" w:hAnsi="Calibri" w:cs="Calibri"/>
                <w:b/>
                <w:bCs/>
                <w:color w:val="FFFFFF"/>
                <w:sz w:val="20"/>
                <w:szCs w:val="20"/>
                <w:lang w:val="en-US" w:eastAsia="zh-CN"/>
                <w14:ligatures w14:val="none"/>
              </w:rPr>
              <w:t xml:space="preserve"> generale</w:t>
            </w:r>
          </w:p>
        </w:tc>
        <w:tc>
          <w:tcPr>
            <w:tcW w:w="4729" w:type="dxa"/>
            <w:tcBorders>
              <w:top w:val="single" w:sz="8" w:space="0" w:color="1D1D1B"/>
              <w:left w:val="nil"/>
              <w:bottom w:val="single" w:sz="8" w:space="0" w:color="1D1D1B"/>
              <w:right w:val="nil"/>
            </w:tcBorders>
            <w:shd w:val="clear" w:color="000000" w:fill="1D1D1B"/>
            <w:noWrap/>
            <w:vAlign w:val="center"/>
            <w:hideMark/>
          </w:tcPr>
          <w:p w14:paraId="5D0F0577" w14:textId="77777777" w:rsidR="00C74645" w:rsidRPr="00C74645" w:rsidRDefault="00C74645" w:rsidP="00C74645">
            <w:pPr>
              <w:spacing w:after="0" w:line="240" w:lineRule="auto"/>
              <w:rPr>
                <w:rFonts w:ascii="Calibri" w:eastAsia="Times New Roman" w:hAnsi="Calibri" w:cs="Calibri"/>
                <w:b/>
                <w:bCs/>
                <w:color w:val="FFFFFF"/>
                <w:sz w:val="20"/>
                <w:szCs w:val="20"/>
                <w:lang w:val="en-US" w:eastAsia="zh-CN"/>
                <w14:ligatures w14:val="none"/>
              </w:rPr>
            </w:pPr>
            <w:r w:rsidRPr="00C74645">
              <w:rPr>
                <w:rFonts w:ascii="Calibri" w:eastAsia="Times New Roman" w:hAnsi="Calibri" w:cs="Calibri"/>
                <w:b/>
                <w:bCs/>
                <w:color w:val="FFFFFF"/>
                <w:sz w:val="20"/>
                <w:szCs w:val="20"/>
                <w:lang w:val="en-US" w:eastAsia="zh-CN"/>
                <w14:ligatures w14:val="none"/>
              </w:rPr>
              <w:t>Istituzione</w:t>
            </w:r>
          </w:p>
        </w:tc>
        <w:tc>
          <w:tcPr>
            <w:tcW w:w="610" w:type="dxa"/>
            <w:tcBorders>
              <w:top w:val="single" w:sz="8" w:space="0" w:color="1D1D1B"/>
              <w:left w:val="nil"/>
              <w:bottom w:val="single" w:sz="8" w:space="0" w:color="1D1D1B"/>
              <w:right w:val="nil"/>
            </w:tcBorders>
            <w:shd w:val="clear" w:color="000000" w:fill="1D1D1B"/>
            <w:noWrap/>
            <w:vAlign w:val="center"/>
            <w:hideMark/>
          </w:tcPr>
          <w:p w14:paraId="245182FE" w14:textId="77777777" w:rsidR="00C74645" w:rsidRPr="00C74645" w:rsidRDefault="00C74645" w:rsidP="00C74645">
            <w:pPr>
              <w:spacing w:after="0" w:line="240" w:lineRule="auto"/>
              <w:jc w:val="center"/>
              <w:rPr>
                <w:rFonts w:ascii="Calibri" w:eastAsia="Times New Roman" w:hAnsi="Calibri" w:cs="Calibri"/>
                <w:b/>
                <w:bCs/>
                <w:color w:val="FFFFFF"/>
                <w:sz w:val="20"/>
                <w:szCs w:val="20"/>
                <w:lang w:val="en-US" w:eastAsia="zh-CN"/>
                <w14:ligatures w14:val="none"/>
              </w:rPr>
            </w:pPr>
            <w:r w:rsidRPr="00C74645">
              <w:rPr>
                <w:rFonts w:ascii="Calibri" w:eastAsia="Times New Roman" w:hAnsi="Calibri" w:cs="Calibri"/>
                <w:b/>
                <w:bCs/>
                <w:color w:val="FFFFFF"/>
                <w:sz w:val="20"/>
                <w:szCs w:val="20"/>
                <w:lang w:val="en-US" w:eastAsia="zh-CN"/>
                <w14:ligatures w14:val="none"/>
              </w:rPr>
              <w:t>Punteggio</w:t>
            </w:r>
          </w:p>
        </w:tc>
        <w:tc>
          <w:tcPr>
            <w:tcW w:w="556" w:type="dxa"/>
            <w:tcBorders>
              <w:top w:val="single" w:sz="8" w:space="0" w:color="1D1D1B"/>
              <w:left w:val="nil"/>
              <w:bottom w:val="single" w:sz="8" w:space="0" w:color="1D1D1B"/>
              <w:right w:val="nil"/>
            </w:tcBorders>
            <w:shd w:val="clear" w:color="000000" w:fill="1D1D1B"/>
            <w:noWrap/>
            <w:vAlign w:val="center"/>
            <w:hideMark/>
          </w:tcPr>
          <w:p w14:paraId="661B1F2A" w14:textId="77777777" w:rsidR="00C74645" w:rsidRPr="00C74645" w:rsidRDefault="00C74645" w:rsidP="00C74645">
            <w:pPr>
              <w:spacing w:after="0" w:line="240" w:lineRule="auto"/>
              <w:jc w:val="center"/>
              <w:rPr>
                <w:rFonts w:ascii="Calibri" w:eastAsia="Times New Roman" w:hAnsi="Calibri" w:cs="Calibri"/>
                <w:b/>
                <w:bCs/>
                <w:color w:val="FFFFFF"/>
                <w:sz w:val="20"/>
                <w:szCs w:val="20"/>
                <w:lang w:val="en-US" w:eastAsia="zh-CN"/>
                <w14:ligatures w14:val="none"/>
              </w:rPr>
            </w:pPr>
            <w:r w:rsidRPr="00C74645">
              <w:rPr>
                <w:rFonts w:ascii="Calibri" w:eastAsia="Times New Roman" w:hAnsi="Calibri" w:cs="Calibri"/>
                <w:b/>
                <w:bCs/>
                <w:color w:val="FFFFFF"/>
                <w:sz w:val="20"/>
                <w:szCs w:val="20"/>
                <w:lang w:val="en-US" w:eastAsia="zh-CN"/>
                <w14:ligatures w14:val="none"/>
              </w:rPr>
              <w:t>Classifica</w:t>
            </w:r>
          </w:p>
        </w:tc>
        <w:tc>
          <w:tcPr>
            <w:tcW w:w="806" w:type="dxa"/>
            <w:tcBorders>
              <w:top w:val="single" w:sz="8" w:space="0" w:color="1D1D1B"/>
              <w:left w:val="nil"/>
              <w:bottom w:val="single" w:sz="8" w:space="0" w:color="1D1D1B"/>
              <w:right w:val="single" w:sz="8" w:space="0" w:color="1D1D1B"/>
            </w:tcBorders>
            <w:shd w:val="clear" w:color="000000" w:fill="1D1D1B"/>
            <w:noWrap/>
            <w:vAlign w:val="center"/>
            <w:hideMark/>
          </w:tcPr>
          <w:p w14:paraId="398786BE" w14:textId="77777777" w:rsidR="00C74645" w:rsidRPr="00C74645" w:rsidRDefault="00C74645" w:rsidP="00C74645">
            <w:pPr>
              <w:spacing w:after="0" w:line="240" w:lineRule="auto"/>
              <w:jc w:val="center"/>
              <w:rPr>
                <w:rFonts w:ascii="Calibri" w:eastAsia="Times New Roman" w:hAnsi="Calibri" w:cs="Calibri"/>
                <w:b/>
                <w:bCs/>
                <w:color w:val="FFFFFF"/>
                <w:sz w:val="20"/>
                <w:szCs w:val="20"/>
                <w:lang w:val="en-US" w:eastAsia="zh-CN"/>
                <w14:ligatures w14:val="none"/>
              </w:rPr>
            </w:pPr>
            <w:r w:rsidRPr="00C74645">
              <w:rPr>
                <w:rFonts w:ascii="Calibri" w:eastAsia="Times New Roman" w:hAnsi="Calibri" w:cs="Calibri"/>
                <w:b/>
                <w:bCs/>
                <w:color w:val="FFFFFF"/>
                <w:sz w:val="20"/>
                <w:szCs w:val="20"/>
                <w:lang w:val="en-US" w:eastAsia="zh-CN"/>
                <w14:ligatures w14:val="none"/>
              </w:rPr>
              <w:t>Cambiamento</w:t>
            </w:r>
          </w:p>
        </w:tc>
      </w:tr>
      <w:tr w:rsidR="00C74645" w:rsidRPr="00C74645" w14:paraId="54B6B401" w14:textId="77777777" w:rsidTr="00C74645">
        <w:trPr>
          <w:trHeight w:val="300"/>
          <w:jc w:val="center"/>
        </w:trPr>
        <w:tc>
          <w:tcPr>
            <w:tcW w:w="1360" w:type="dxa"/>
            <w:tcBorders>
              <w:top w:val="nil"/>
              <w:left w:val="single" w:sz="8" w:space="0" w:color="1D1D1B"/>
              <w:bottom w:val="single" w:sz="8" w:space="0" w:color="1D1D1B"/>
              <w:right w:val="nil"/>
            </w:tcBorders>
            <w:shd w:val="clear" w:color="auto" w:fill="auto"/>
            <w:noWrap/>
            <w:vAlign w:val="center"/>
            <w:hideMark/>
          </w:tcPr>
          <w:p w14:paraId="4F25EAC9" w14:textId="77777777" w:rsidR="00C74645" w:rsidRPr="00C74645" w:rsidRDefault="00C74645" w:rsidP="00C74645">
            <w:pPr>
              <w:spacing w:after="0" w:line="240" w:lineRule="auto"/>
              <w:jc w:val="center"/>
              <w:rPr>
                <w:rFonts w:ascii="Calibri" w:eastAsia="Times New Roman" w:hAnsi="Calibri" w:cs="Calibri"/>
                <w:color w:val="1D1D1B"/>
                <w:sz w:val="20"/>
                <w:szCs w:val="20"/>
                <w:lang w:val="en-US" w:eastAsia="zh-CN"/>
                <w14:ligatures w14:val="none"/>
              </w:rPr>
            </w:pPr>
            <w:r w:rsidRPr="00C74645">
              <w:rPr>
                <w:rFonts w:ascii="Calibri" w:eastAsia="Times New Roman" w:hAnsi="Calibri" w:cs="Calibri"/>
                <w:color w:val="1D1D1B"/>
                <w:sz w:val="20"/>
                <w:szCs w:val="20"/>
                <w:lang w:val="en-US" w:eastAsia="zh-CN"/>
                <w14:ligatures w14:val="none"/>
              </w:rPr>
              <w:t>98</w:t>
            </w:r>
          </w:p>
        </w:tc>
        <w:tc>
          <w:tcPr>
            <w:tcW w:w="4729" w:type="dxa"/>
            <w:tcBorders>
              <w:top w:val="nil"/>
              <w:left w:val="nil"/>
              <w:bottom w:val="single" w:sz="8" w:space="0" w:color="1D1D1B"/>
              <w:right w:val="nil"/>
            </w:tcBorders>
            <w:shd w:val="clear" w:color="auto" w:fill="auto"/>
            <w:noWrap/>
            <w:vAlign w:val="center"/>
            <w:hideMark/>
          </w:tcPr>
          <w:p w14:paraId="7CACEF04" w14:textId="77777777" w:rsidR="00C74645" w:rsidRPr="00C74645" w:rsidRDefault="00C74645" w:rsidP="00C74645">
            <w:pPr>
              <w:spacing w:after="0" w:line="240" w:lineRule="auto"/>
              <w:rPr>
                <w:rFonts w:ascii="Calibri" w:eastAsia="Times New Roman" w:hAnsi="Calibri" w:cs="Calibri"/>
                <w:color w:val="1D1D1B"/>
                <w:sz w:val="20"/>
                <w:szCs w:val="20"/>
                <w:lang w:val="en-US" w:eastAsia="zh-CN"/>
                <w14:ligatures w14:val="none"/>
              </w:rPr>
            </w:pPr>
            <w:r w:rsidRPr="00C74645">
              <w:rPr>
                <w:rFonts w:ascii="Calibri" w:eastAsia="Times New Roman" w:hAnsi="Calibri" w:cs="Calibri"/>
                <w:color w:val="1D1D1B"/>
                <w:sz w:val="20"/>
                <w:szCs w:val="20"/>
                <w:lang w:val="en-US" w:eastAsia="zh-CN"/>
                <w14:ligatures w14:val="none"/>
              </w:rPr>
              <w:t>Politecnico di Milano</w:t>
            </w:r>
          </w:p>
        </w:tc>
        <w:tc>
          <w:tcPr>
            <w:tcW w:w="610" w:type="dxa"/>
            <w:tcBorders>
              <w:top w:val="nil"/>
              <w:left w:val="nil"/>
              <w:bottom w:val="single" w:sz="8" w:space="0" w:color="1D1D1B"/>
              <w:right w:val="nil"/>
            </w:tcBorders>
            <w:shd w:val="clear" w:color="auto" w:fill="auto"/>
            <w:noWrap/>
            <w:vAlign w:val="center"/>
            <w:hideMark/>
          </w:tcPr>
          <w:p w14:paraId="115A7008" w14:textId="77777777" w:rsidR="00C74645" w:rsidRPr="00C74645" w:rsidRDefault="00C74645" w:rsidP="00C74645">
            <w:pPr>
              <w:spacing w:after="0" w:line="240" w:lineRule="auto"/>
              <w:jc w:val="center"/>
              <w:rPr>
                <w:rFonts w:ascii="Calibri" w:eastAsia="Times New Roman" w:hAnsi="Calibri" w:cs="Calibri"/>
                <w:color w:val="1D1D1B"/>
                <w:sz w:val="20"/>
                <w:szCs w:val="20"/>
                <w:lang w:val="en-US" w:eastAsia="zh-CN"/>
                <w14:ligatures w14:val="none"/>
              </w:rPr>
            </w:pPr>
            <w:r w:rsidRPr="00C74645">
              <w:rPr>
                <w:rFonts w:ascii="Calibri" w:eastAsia="Times New Roman" w:hAnsi="Calibri" w:cs="Calibri"/>
                <w:color w:val="1D1D1B"/>
                <w:sz w:val="20"/>
                <w:szCs w:val="20"/>
                <w:lang w:val="en-US" w:eastAsia="zh-CN"/>
                <w14:ligatures w14:val="none"/>
              </w:rPr>
              <w:t>90.1</w:t>
            </w:r>
          </w:p>
        </w:tc>
        <w:tc>
          <w:tcPr>
            <w:tcW w:w="556" w:type="dxa"/>
            <w:tcBorders>
              <w:top w:val="nil"/>
              <w:left w:val="nil"/>
              <w:bottom w:val="single" w:sz="8" w:space="0" w:color="1D1D1B"/>
              <w:right w:val="nil"/>
            </w:tcBorders>
            <w:shd w:val="clear" w:color="auto" w:fill="auto"/>
            <w:noWrap/>
            <w:vAlign w:val="center"/>
            <w:hideMark/>
          </w:tcPr>
          <w:p w14:paraId="558894E2" w14:textId="77777777" w:rsidR="00C74645" w:rsidRPr="00C74645" w:rsidRDefault="00C74645" w:rsidP="00C74645">
            <w:pPr>
              <w:spacing w:after="0" w:line="240" w:lineRule="auto"/>
              <w:jc w:val="center"/>
              <w:rPr>
                <w:rFonts w:ascii="Calibri" w:eastAsia="Times New Roman" w:hAnsi="Calibri" w:cs="Calibri"/>
                <w:color w:val="1D1D1B"/>
                <w:sz w:val="20"/>
                <w:szCs w:val="20"/>
                <w:lang w:val="en-US" w:eastAsia="zh-CN"/>
                <w14:ligatures w14:val="none"/>
              </w:rPr>
            </w:pPr>
            <w:r w:rsidRPr="00C74645">
              <w:rPr>
                <w:rFonts w:ascii="Calibri" w:eastAsia="Times New Roman" w:hAnsi="Calibri" w:cs="Calibri"/>
                <w:color w:val="1D1D1B"/>
                <w:sz w:val="20"/>
                <w:szCs w:val="20"/>
                <w:lang w:val="en-US" w:eastAsia="zh-CN"/>
                <w14:ligatures w14:val="none"/>
              </w:rPr>
              <w:t>72</w:t>
            </w:r>
          </w:p>
        </w:tc>
        <w:tc>
          <w:tcPr>
            <w:tcW w:w="806" w:type="dxa"/>
            <w:tcBorders>
              <w:top w:val="nil"/>
              <w:left w:val="nil"/>
              <w:bottom w:val="single" w:sz="8" w:space="0" w:color="1D1D1B"/>
              <w:right w:val="single" w:sz="8" w:space="0" w:color="1D1D1B"/>
            </w:tcBorders>
            <w:shd w:val="clear" w:color="auto" w:fill="auto"/>
            <w:noWrap/>
            <w:vAlign w:val="center"/>
            <w:hideMark/>
          </w:tcPr>
          <w:p w14:paraId="73C481DB" w14:textId="77777777" w:rsidR="00C74645" w:rsidRPr="00C74645" w:rsidRDefault="00C74645" w:rsidP="00C74645">
            <w:pPr>
              <w:spacing w:after="0" w:line="240" w:lineRule="auto"/>
              <w:jc w:val="center"/>
              <w:rPr>
                <w:rFonts w:ascii="Calibri" w:eastAsia="Times New Roman" w:hAnsi="Calibri" w:cs="Calibri"/>
                <w:b/>
                <w:bCs/>
                <w:color w:val="00B050"/>
                <w:sz w:val="20"/>
                <w:szCs w:val="20"/>
                <w:lang w:val="en-US" w:eastAsia="zh-CN"/>
                <w14:ligatures w14:val="none"/>
              </w:rPr>
            </w:pPr>
            <w:r w:rsidRPr="00C74645">
              <w:rPr>
                <w:rFonts w:ascii="Calibri" w:eastAsia="Times New Roman" w:hAnsi="Calibri" w:cs="Calibri"/>
                <w:b/>
                <w:bCs/>
                <w:color w:val="00B050"/>
                <w:sz w:val="20"/>
                <w:szCs w:val="20"/>
                <w:lang w:val="en-US" w:eastAsia="zh-CN"/>
                <w14:ligatures w14:val="none"/>
              </w:rPr>
              <w:t>10</w:t>
            </w:r>
          </w:p>
        </w:tc>
      </w:tr>
      <w:tr w:rsidR="00C74645" w:rsidRPr="00C74645" w14:paraId="1848DF83" w14:textId="77777777" w:rsidTr="00C74645">
        <w:trPr>
          <w:trHeight w:val="300"/>
          <w:jc w:val="center"/>
        </w:trPr>
        <w:tc>
          <w:tcPr>
            <w:tcW w:w="1360" w:type="dxa"/>
            <w:tcBorders>
              <w:top w:val="nil"/>
              <w:left w:val="single" w:sz="8" w:space="0" w:color="1D1D1B"/>
              <w:bottom w:val="single" w:sz="8" w:space="0" w:color="1D1D1B"/>
              <w:right w:val="nil"/>
            </w:tcBorders>
            <w:shd w:val="clear" w:color="auto" w:fill="auto"/>
            <w:noWrap/>
            <w:vAlign w:val="center"/>
            <w:hideMark/>
          </w:tcPr>
          <w:p w14:paraId="0024778A" w14:textId="77777777" w:rsidR="00C74645" w:rsidRPr="00C74645" w:rsidRDefault="00C74645" w:rsidP="00C74645">
            <w:pPr>
              <w:spacing w:after="0" w:line="240" w:lineRule="auto"/>
              <w:jc w:val="center"/>
              <w:rPr>
                <w:rFonts w:ascii="Calibri" w:eastAsia="Times New Roman" w:hAnsi="Calibri" w:cs="Calibri"/>
                <w:color w:val="1D1D1B"/>
                <w:sz w:val="20"/>
                <w:szCs w:val="20"/>
                <w:lang w:val="en-US" w:eastAsia="zh-CN"/>
                <w14:ligatures w14:val="none"/>
              </w:rPr>
            </w:pPr>
            <w:r w:rsidRPr="00C74645">
              <w:rPr>
                <w:rFonts w:ascii="Calibri" w:eastAsia="Times New Roman" w:hAnsi="Calibri" w:cs="Calibri"/>
                <w:color w:val="1D1D1B"/>
                <w:sz w:val="20"/>
                <w:szCs w:val="20"/>
                <w:lang w:val="en-US" w:eastAsia="zh-CN"/>
                <w14:ligatures w14:val="none"/>
              </w:rPr>
              <w:t>138</w:t>
            </w:r>
          </w:p>
        </w:tc>
        <w:tc>
          <w:tcPr>
            <w:tcW w:w="4729" w:type="dxa"/>
            <w:tcBorders>
              <w:top w:val="nil"/>
              <w:left w:val="nil"/>
              <w:bottom w:val="single" w:sz="8" w:space="0" w:color="1D1D1B"/>
              <w:right w:val="nil"/>
            </w:tcBorders>
            <w:shd w:val="clear" w:color="auto" w:fill="auto"/>
            <w:noWrap/>
            <w:vAlign w:val="center"/>
            <w:hideMark/>
          </w:tcPr>
          <w:p w14:paraId="120A8F33" w14:textId="77777777" w:rsidR="00C74645" w:rsidRPr="00804522" w:rsidRDefault="00C74645" w:rsidP="00C74645">
            <w:pPr>
              <w:spacing w:after="0" w:line="240" w:lineRule="auto"/>
              <w:rPr>
                <w:rFonts w:ascii="Calibri" w:eastAsia="Times New Roman" w:hAnsi="Calibri" w:cs="Calibri"/>
                <w:color w:val="1D1D1B"/>
                <w:sz w:val="20"/>
                <w:szCs w:val="20"/>
                <w:lang w:val="it-IT" w:eastAsia="zh-CN"/>
                <w14:ligatures w14:val="none"/>
              </w:rPr>
            </w:pPr>
            <w:r w:rsidRPr="00804522">
              <w:rPr>
                <w:rFonts w:ascii="Calibri" w:eastAsia="Times New Roman" w:hAnsi="Calibri" w:cs="Calibri"/>
                <w:color w:val="1D1D1B"/>
                <w:sz w:val="20"/>
                <w:szCs w:val="20"/>
                <w:lang w:val="it-IT" w:eastAsia="zh-CN"/>
                <w14:ligatures w14:val="none"/>
              </w:rPr>
              <w:t xml:space="preserve">Alma Mater </w:t>
            </w:r>
            <w:proofErr w:type="spellStart"/>
            <w:r w:rsidRPr="00804522">
              <w:rPr>
                <w:rFonts w:ascii="Calibri" w:eastAsia="Times New Roman" w:hAnsi="Calibri" w:cs="Calibri"/>
                <w:color w:val="1D1D1B"/>
                <w:sz w:val="20"/>
                <w:szCs w:val="20"/>
                <w:lang w:val="it-IT" w:eastAsia="zh-CN"/>
                <w14:ligatures w14:val="none"/>
              </w:rPr>
              <w:t>Studiorum</w:t>
            </w:r>
            <w:proofErr w:type="spellEnd"/>
            <w:r w:rsidRPr="00804522">
              <w:rPr>
                <w:rFonts w:ascii="Calibri" w:eastAsia="Times New Roman" w:hAnsi="Calibri" w:cs="Calibri"/>
                <w:color w:val="1D1D1B"/>
                <w:sz w:val="20"/>
                <w:szCs w:val="20"/>
                <w:lang w:val="it-IT" w:eastAsia="zh-CN"/>
                <w14:ligatures w14:val="none"/>
              </w:rPr>
              <w:t xml:space="preserve"> - Università di Bologna</w:t>
            </w:r>
          </w:p>
        </w:tc>
        <w:tc>
          <w:tcPr>
            <w:tcW w:w="610" w:type="dxa"/>
            <w:tcBorders>
              <w:top w:val="nil"/>
              <w:left w:val="nil"/>
              <w:bottom w:val="single" w:sz="8" w:space="0" w:color="1D1D1B"/>
              <w:right w:val="nil"/>
            </w:tcBorders>
            <w:shd w:val="clear" w:color="auto" w:fill="auto"/>
            <w:noWrap/>
            <w:vAlign w:val="center"/>
            <w:hideMark/>
          </w:tcPr>
          <w:p w14:paraId="3A24557F" w14:textId="77777777" w:rsidR="00C74645" w:rsidRPr="00C74645" w:rsidRDefault="00C74645" w:rsidP="00C74645">
            <w:pPr>
              <w:spacing w:after="0" w:line="240" w:lineRule="auto"/>
              <w:jc w:val="center"/>
              <w:rPr>
                <w:rFonts w:ascii="Calibri" w:eastAsia="Times New Roman" w:hAnsi="Calibri" w:cs="Calibri"/>
                <w:color w:val="1D1D1B"/>
                <w:sz w:val="20"/>
                <w:szCs w:val="20"/>
                <w:lang w:val="en-US" w:eastAsia="zh-CN"/>
                <w14:ligatures w14:val="none"/>
              </w:rPr>
            </w:pPr>
            <w:r w:rsidRPr="00C74645">
              <w:rPr>
                <w:rFonts w:ascii="Calibri" w:eastAsia="Times New Roman" w:hAnsi="Calibri" w:cs="Calibri"/>
                <w:color w:val="1D1D1B"/>
                <w:sz w:val="20"/>
                <w:szCs w:val="20"/>
                <w:lang w:val="en-US" w:eastAsia="zh-CN"/>
                <w14:ligatures w14:val="none"/>
              </w:rPr>
              <w:t>67.5</w:t>
            </w:r>
          </w:p>
        </w:tc>
        <w:tc>
          <w:tcPr>
            <w:tcW w:w="556" w:type="dxa"/>
            <w:tcBorders>
              <w:top w:val="nil"/>
              <w:left w:val="nil"/>
              <w:bottom w:val="single" w:sz="8" w:space="0" w:color="1D1D1B"/>
              <w:right w:val="nil"/>
            </w:tcBorders>
            <w:shd w:val="clear" w:color="auto" w:fill="auto"/>
            <w:noWrap/>
            <w:vAlign w:val="center"/>
            <w:hideMark/>
          </w:tcPr>
          <w:p w14:paraId="1EF0B34D" w14:textId="77777777" w:rsidR="00C74645" w:rsidRPr="00C74645" w:rsidRDefault="00C74645" w:rsidP="00C74645">
            <w:pPr>
              <w:spacing w:after="0" w:line="240" w:lineRule="auto"/>
              <w:jc w:val="center"/>
              <w:rPr>
                <w:rFonts w:ascii="Calibri" w:eastAsia="Times New Roman" w:hAnsi="Calibri" w:cs="Calibri"/>
                <w:color w:val="1D1D1B"/>
                <w:sz w:val="20"/>
                <w:szCs w:val="20"/>
                <w:lang w:val="en-US" w:eastAsia="zh-CN"/>
                <w14:ligatures w14:val="none"/>
              </w:rPr>
            </w:pPr>
            <w:r w:rsidRPr="00C74645">
              <w:rPr>
                <w:rFonts w:ascii="Calibri" w:eastAsia="Times New Roman" w:hAnsi="Calibri" w:cs="Calibri"/>
                <w:color w:val="1D1D1B"/>
                <w:sz w:val="20"/>
                <w:szCs w:val="20"/>
                <w:lang w:val="en-US" w:eastAsia="zh-CN"/>
                <w14:ligatures w14:val="none"/>
              </w:rPr>
              <w:t>156</w:t>
            </w:r>
          </w:p>
        </w:tc>
        <w:tc>
          <w:tcPr>
            <w:tcW w:w="806" w:type="dxa"/>
            <w:tcBorders>
              <w:top w:val="nil"/>
              <w:left w:val="nil"/>
              <w:bottom w:val="single" w:sz="8" w:space="0" w:color="1D1D1B"/>
              <w:right w:val="single" w:sz="8" w:space="0" w:color="1D1D1B"/>
            </w:tcBorders>
            <w:shd w:val="clear" w:color="auto" w:fill="auto"/>
            <w:noWrap/>
            <w:vAlign w:val="center"/>
            <w:hideMark/>
          </w:tcPr>
          <w:p w14:paraId="131B4593" w14:textId="77777777" w:rsidR="00C74645" w:rsidRPr="00C74645" w:rsidRDefault="00C74645" w:rsidP="00C74645">
            <w:pPr>
              <w:spacing w:after="0" w:line="240" w:lineRule="auto"/>
              <w:jc w:val="center"/>
              <w:rPr>
                <w:rFonts w:ascii="Calibri" w:eastAsia="Times New Roman" w:hAnsi="Calibri" w:cs="Calibri"/>
                <w:b/>
                <w:bCs/>
                <w:color w:val="00B050"/>
                <w:sz w:val="20"/>
                <w:szCs w:val="20"/>
                <w:lang w:val="en-US" w:eastAsia="zh-CN"/>
                <w14:ligatures w14:val="none"/>
              </w:rPr>
            </w:pPr>
            <w:r w:rsidRPr="00C74645">
              <w:rPr>
                <w:rFonts w:ascii="Calibri" w:eastAsia="Times New Roman" w:hAnsi="Calibri" w:cs="Calibri"/>
                <w:b/>
                <w:bCs/>
                <w:color w:val="00B050"/>
                <w:sz w:val="20"/>
                <w:szCs w:val="20"/>
                <w:lang w:val="en-US" w:eastAsia="zh-CN"/>
                <w14:ligatures w14:val="none"/>
              </w:rPr>
              <w:t>38</w:t>
            </w:r>
          </w:p>
        </w:tc>
      </w:tr>
      <w:tr w:rsidR="00C74645" w:rsidRPr="00C74645" w14:paraId="5FB769AF" w14:textId="77777777" w:rsidTr="00C74645">
        <w:trPr>
          <w:trHeight w:val="300"/>
          <w:jc w:val="center"/>
        </w:trPr>
        <w:tc>
          <w:tcPr>
            <w:tcW w:w="1360" w:type="dxa"/>
            <w:tcBorders>
              <w:top w:val="nil"/>
              <w:left w:val="single" w:sz="8" w:space="0" w:color="1D1D1B"/>
              <w:bottom w:val="single" w:sz="8" w:space="0" w:color="1D1D1B"/>
              <w:right w:val="nil"/>
            </w:tcBorders>
            <w:shd w:val="clear" w:color="000000" w:fill="D9D9D9"/>
            <w:noWrap/>
            <w:vAlign w:val="center"/>
            <w:hideMark/>
          </w:tcPr>
          <w:p w14:paraId="3EB36687" w14:textId="77777777" w:rsidR="00C74645" w:rsidRPr="00C74645" w:rsidRDefault="00C74645" w:rsidP="00C74645">
            <w:pPr>
              <w:spacing w:after="0" w:line="240" w:lineRule="auto"/>
              <w:jc w:val="center"/>
              <w:rPr>
                <w:rFonts w:ascii="Calibri" w:eastAsia="Times New Roman" w:hAnsi="Calibri" w:cs="Calibri"/>
                <w:color w:val="1D1D1B"/>
                <w:sz w:val="20"/>
                <w:szCs w:val="20"/>
                <w:lang w:val="en-US" w:eastAsia="zh-CN"/>
                <w14:ligatures w14:val="none"/>
              </w:rPr>
            </w:pPr>
            <w:r w:rsidRPr="00C74645">
              <w:rPr>
                <w:rFonts w:ascii="Calibri" w:eastAsia="Times New Roman" w:hAnsi="Calibri" w:cs="Calibri"/>
                <w:color w:val="1D1D1B"/>
                <w:sz w:val="20"/>
                <w:szCs w:val="20"/>
                <w:lang w:val="en-US" w:eastAsia="zh-CN"/>
                <w14:ligatures w14:val="none"/>
              </w:rPr>
              <w:t>128</w:t>
            </w:r>
          </w:p>
        </w:tc>
        <w:tc>
          <w:tcPr>
            <w:tcW w:w="4729" w:type="dxa"/>
            <w:tcBorders>
              <w:top w:val="nil"/>
              <w:left w:val="nil"/>
              <w:bottom w:val="single" w:sz="8" w:space="0" w:color="1D1D1B"/>
              <w:right w:val="nil"/>
            </w:tcBorders>
            <w:shd w:val="clear" w:color="000000" w:fill="D9D9D9"/>
            <w:noWrap/>
            <w:vAlign w:val="center"/>
            <w:hideMark/>
          </w:tcPr>
          <w:p w14:paraId="03711CE4" w14:textId="77777777" w:rsidR="00C74645" w:rsidRPr="00C74645" w:rsidRDefault="00C74645" w:rsidP="00C74645">
            <w:pPr>
              <w:spacing w:after="0" w:line="240" w:lineRule="auto"/>
              <w:rPr>
                <w:rFonts w:ascii="Calibri" w:eastAsia="Times New Roman" w:hAnsi="Calibri" w:cs="Calibri"/>
                <w:color w:val="1D1D1B"/>
                <w:sz w:val="20"/>
                <w:szCs w:val="20"/>
                <w:lang w:val="en-US" w:eastAsia="zh-CN"/>
                <w14:ligatures w14:val="none"/>
              </w:rPr>
            </w:pPr>
            <w:r w:rsidRPr="00C74645">
              <w:rPr>
                <w:rFonts w:ascii="Calibri" w:eastAsia="Times New Roman" w:hAnsi="Calibri" w:cs="Calibri"/>
                <w:color w:val="1D1D1B"/>
                <w:sz w:val="20"/>
                <w:szCs w:val="20"/>
                <w:lang w:val="en-US" w:eastAsia="zh-CN"/>
                <w14:ligatures w14:val="none"/>
              </w:rPr>
              <w:t>Sapienza Università di Roma</w:t>
            </w:r>
          </w:p>
        </w:tc>
        <w:tc>
          <w:tcPr>
            <w:tcW w:w="610" w:type="dxa"/>
            <w:tcBorders>
              <w:top w:val="nil"/>
              <w:left w:val="nil"/>
              <w:bottom w:val="single" w:sz="8" w:space="0" w:color="1D1D1B"/>
              <w:right w:val="nil"/>
            </w:tcBorders>
            <w:shd w:val="clear" w:color="000000" w:fill="D9D9D9"/>
            <w:noWrap/>
            <w:vAlign w:val="center"/>
            <w:hideMark/>
          </w:tcPr>
          <w:p w14:paraId="256E141F" w14:textId="77777777" w:rsidR="00C74645" w:rsidRPr="00C74645" w:rsidRDefault="00C74645" w:rsidP="00C74645">
            <w:pPr>
              <w:spacing w:after="0" w:line="240" w:lineRule="auto"/>
              <w:jc w:val="center"/>
              <w:rPr>
                <w:rFonts w:ascii="Calibri" w:eastAsia="Times New Roman" w:hAnsi="Calibri" w:cs="Calibri"/>
                <w:color w:val="1D1D1B"/>
                <w:sz w:val="20"/>
                <w:szCs w:val="20"/>
                <w:lang w:val="en-US" w:eastAsia="zh-CN"/>
                <w14:ligatures w14:val="none"/>
              </w:rPr>
            </w:pPr>
            <w:r w:rsidRPr="00C74645">
              <w:rPr>
                <w:rFonts w:ascii="Calibri" w:eastAsia="Times New Roman" w:hAnsi="Calibri" w:cs="Calibri"/>
                <w:color w:val="1D1D1B"/>
                <w:sz w:val="20"/>
                <w:szCs w:val="20"/>
                <w:lang w:val="en-US" w:eastAsia="zh-CN"/>
                <w14:ligatures w14:val="none"/>
              </w:rPr>
              <w:t>66.4</w:t>
            </w:r>
          </w:p>
        </w:tc>
        <w:tc>
          <w:tcPr>
            <w:tcW w:w="556" w:type="dxa"/>
            <w:tcBorders>
              <w:top w:val="nil"/>
              <w:left w:val="nil"/>
              <w:bottom w:val="single" w:sz="8" w:space="0" w:color="1D1D1B"/>
              <w:right w:val="nil"/>
            </w:tcBorders>
            <w:shd w:val="clear" w:color="000000" w:fill="D9D9D9"/>
            <w:noWrap/>
            <w:vAlign w:val="center"/>
            <w:hideMark/>
          </w:tcPr>
          <w:p w14:paraId="0B06B312" w14:textId="77777777" w:rsidR="00C74645" w:rsidRPr="00C74645" w:rsidRDefault="00C74645" w:rsidP="00C74645">
            <w:pPr>
              <w:spacing w:after="0" w:line="240" w:lineRule="auto"/>
              <w:jc w:val="center"/>
              <w:rPr>
                <w:rFonts w:ascii="Calibri" w:eastAsia="Times New Roman" w:hAnsi="Calibri" w:cs="Calibri"/>
                <w:color w:val="1D1D1B"/>
                <w:sz w:val="20"/>
                <w:szCs w:val="20"/>
                <w:lang w:val="en-US" w:eastAsia="zh-CN"/>
                <w14:ligatures w14:val="none"/>
              </w:rPr>
            </w:pPr>
            <w:r w:rsidRPr="00C74645">
              <w:rPr>
                <w:rFonts w:ascii="Calibri" w:eastAsia="Times New Roman" w:hAnsi="Calibri" w:cs="Calibri"/>
                <w:color w:val="1D1D1B"/>
                <w:sz w:val="20"/>
                <w:szCs w:val="20"/>
                <w:lang w:val="en-US" w:eastAsia="zh-CN"/>
                <w14:ligatures w14:val="none"/>
              </w:rPr>
              <w:t>161</w:t>
            </w:r>
          </w:p>
        </w:tc>
        <w:tc>
          <w:tcPr>
            <w:tcW w:w="806" w:type="dxa"/>
            <w:tcBorders>
              <w:top w:val="nil"/>
              <w:left w:val="nil"/>
              <w:bottom w:val="single" w:sz="8" w:space="0" w:color="1D1D1B"/>
              <w:right w:val="single" w:sz="8" w:space="0" w:color="1D1D1B"/>
            </w:tcBorders>
            <w:shd w:val="clear" w:color="000000" w:fill="D9D9D9"/>
            <w:noWrap/>
            <w:vAlign w:val="center"/>
            <w:hideMark/>
          </w:tcPr>
          <w:p w14:paraId="1B1069CC" w14:textId="77777777" w:rsidR="00C74645" w:rsidRPr="00C74645" w:rsidRDefault="00C74645" w:rsidP="00C74645">
            <w:pPr>
              <w:spacing w:after="0" w:line="240" w:lineRule="auto"/>
              <w:jc w:val="center"/>
              <w:rPr>
                <w:rFonts w:ascii="Calibri" w:eastAsia="Times New Roman" w:hAnsi="Calibri" w:cs="Calibri"/>
                <w:b/>
                <w:bCs/>
                <w:color w:val="00B050"/>
                <w:sz w:val="20"/>
                <w:szCs w:val="20"/>
                <w:lang w:val="en-US" w:eastAsia="zh-CN"/>
                <w14:ligatures w14:val="none"/>
              </w:rPr>
            </w:pPr>
            <w:r w:rsidRPr="00C74645">
              <w:rPr>
                <w:rFonts w:ascii="Calibri" w:eastAsia="Times New Roman" w:hAnsi="Calibri" w:cs="Calibri"/>
                <w:b/>
                <w:bCs/>
                <w:color w:val="00B050"/>
                <w:sz w:val="20"/>
                <w:szCs w:val="20"/>
                <w:lang w:val="en-US" w:eastAsia="zh-CN"/>
                <w14:ligatures w14:val="none"/>
              </w:rPr>
              <w:t>28</w:t>
            </w:r>
          </w:p>
        </w:tc>
      </w:tr>
      <w:tr w:rsidR="00C74645" w:rsidRPr="00C74645" w14:paraId="2E4B4F31" w14:textId="77777777" w:rsidTr="00C74645">
        <w:trPr>
          <w:trHeight w:val="300"/>
          <w:jc w:val="center"/>
        </w:trPr>
        <w:tc>
          <w:tcPr>
            <w:tcW w:w="1360" w:type="dxa"/>
            <w:tcBorders>
              <w:top w:val="nil"/>
              <w:left w:val="single" w:sz="8" w:space="0" w:color="1D1D1B"/>
              <w:bottom w:val="single" w:sz="8" w:space="0" w:color="1D1D1B"/>
              <w:right w:val="nil"/>
            </w:tcBorders>
            <w:shd w:val="clear" w:color="000000" w:fill="D9D9D9"/>
            <w:noWrap/>
            <w:vAlign w:val="center"/>
            <w:hideMark/>
          </w:tcPr>
          <w:p w14:paraId="1A5E4FB8" w14:textId="77777777" w:rsidR="00C74645" w:rsidRPr="00C74645" w:rsidRDefault="00C74645" w:rsidP="00C74645">
            <w:pPr>
              <w:spacing w:after="0" w:line="240" w:lineRule="auto"/>
              <w:jc w:val="center"/>
              <w:rPr>
                <w:rFonts w:ascii="Calibri" w:eastAsia="Times New Roman" w:hAnsi="Calibri" w:cs="Calibri"/>
                <w:color w:val="1D1D1B"/>
                <w:sz w:val="20"/>
                <w:szCs w:val="20"/>
                <w:lang w:val="en-US" w:eastAsia="zh-CN"/>
                <w14:ligatures w14:val="none"/>
              </w:rPr>
            </w:pPr>
            <w:r w:rsidRPr="00C74645">
              <w:rPr>
                <w:rFonts w:ascii="Calibri" w:eastAsia="Times New Roman" w:hAnsi="Calibri" w:cs="Calibri"/>
                <w:color w:val="1D1D1B"/>
                <w:sz w:val="20"/>
                <w:szCs w:val="20"/>
                <w:lang w:val="en-US" w:eastAsia="zh-CN"/>
                <w14:ligatures w14:val="none"/>
              </w:rPr>
              <w:t>242</w:t>
            </w:r>
          </w:p>
        </w:tc>
        <w:tc>
          <w:tcPr>
            <w:tcW w:w="4729" w:type="dxa"/>
            <w:tcBorders>
              <w:top w:val="nil"/>
              <w:left w:val="nil"/>
              <w:bottom w:val="single" w:sz="8" w:space="0" w:color="1D1D1B"/>
              <w:right w:val="nil"/>
            </w:tcBorders>
            <w:shd w:val="clear" w:color="000000" w:fill="D9D9D9"/>
            <w:noWrap/>
            <w:vAlign w:val="center"/>
            <w:hideMark/>
          </w:tcPr>
          <w:p w14:paraId="2F2503F6" w14:textId="77777777" w:rsidR="00C74645" w:rsidRPr="00C74645" w:rsidRDefault="00C74645" w:rsidP="00C74645">
            <w:pPr>
              <w:spacing w:after="0" w:line="240" w:lineRule="auto"/>
              <w:rPr>
                <w:rFonts w:ascii="Calibri" w:eastAsia="Times New Roman" w:hAnsi="Calibri" w:cs="Calibri"/>
                <w:color w:val="1D1D1B"/>
                <w:sz w:val="20"/>
                <w:szCs w:val="20"/>
                <w:lang w:val="en-US" w:eastAsia="zh-CN"/>
                <w14:ligatures w14:val="none"/>
              </w:rPr>
            </w:pPr>
            <w:r w:rsidRPr="00C74645">
              <w:rPr>
                <w:rFonts w:ascii="Calibri" w:eastAsia="Times New Roman" w:hAnsi="Calibri" w:cs="Calibri"/>
                <w:color w:val="1D1D1B"/>
                <w:sz w:val="20"/>
                <w:szCs w:val="20"/>
                <w:lang w:val="en-US" w:eastAsia="zh-CN"/>
                <w14:ligatures w14:val="none"/>
              </w:rPr>
              <w:t>Politecnico di Torino</w:t>
            </w:r>
          </w:p>
        </w:tc>
        <w:tc>
          <w:tcPr>
            <w:tcW w:w="610" w:type="dxa"/>
            <w:tcBorders>
              <w:top w:val="nil"/>
              <w:left w:val="nil"/>
              <w:bottom w:val="single" w:sz="8" w:space="0" w:color="1D1D1B"/>
              <w:right w:val="nil"/>
            </w:tcBorders>
            <w:shd w:val="clear" w:color="000000" w:fill="D9D9D9"/>
            <w:noWrap/>
            <w:vAlign w:val="center"/>
            <w:hideMark/>
          </w:tcPr>
          <w:p w14:paraId="3A15BE19" w14:textId="77777777" w:rsidR="00C74645" w:rsidRPr="00C74645" w:rsidRDefault="00C74645" w:rsidP="00C74645">
            <w:pPr>
              <w:spacing w:after="0" w:line="240" w:lineRule="auto"/>
              <w:jc w:val="center"/>
              <w:rPr>
                <w:rFonts w:ascii="Calibri" w:eastAsia="Times New Roman" w:hAnsi="Calibri" w:cs="Calibri"/>
                <w:color w:val="1D1D1B"/>
                <w:sz w:val="20"/>
                <w:szCs w:val="20"/>
                <w:lang w:val="en-US" w:eastAsia="zh-CN"/>
                <w14:ligatures w14:val="none"/>
              </w:rPr>
            </w:pPr>
            <w:r w:rsidRPr="00C74645">
              <w:rPr>
                <w:rFonts w:ascii="Calibri" w:eastAsia="Times New Roman" w:hAnsi="Calibri" w:cs="Calibri"/>
                <w:color w:val="1D1D1B"/>
                <w:sz w:val="20"/>
                <w:szCs w:val="20"/>
                <w:lang w:val="en-US" w:eastAsia="zh-CN"/>
                <w14:ligatures w14:val="none"/>
              </w:rPr>
              <w:t>64.6</w:t>
            </w:r>
          </w:p>
        </w:tc>
        <w:tc>
          <w:tcPr>
            <w:tcW w:w="556" w:type="dxa"/>
            <w:tcBorders>
              <w:top w:val="nil"/>
              <w:left w:val="nil"/>
              <w:bottom w:val="single" w:sz="8" w:space="0" w:color="1D1D1B"/>
              <w:right w:val="nil"/>
            </w:tcBorders>
            <w:shd w:val="clear" w:color="000000" w:fill="D9D9D9"/>
            <w:noWrap/>
            <w:vAlign w:val="center"/>
            <w:hideMark/>
          </w:tcPr>
          <w:p w14:paraId="6F2A94BA" w14:textId="77777777" w:rsidR="00C74645" w:rsidRPr="00C74645" w:rsidRDefault="00C74645" w:rsidP="00C74645">
            <w:pPr>
              <w:spacing w:after="0" w:line="240" w:lineRule="auto"/>
              <w:jc w:val="center"/>
              <w:rPr>
                <w:rFonts w:ascii="Calibri" w:eastAsia="Times New Roman" w:hAnsi="Calibri" w:cs="Calibri"/>
                <w:color w:val="1D1D1B"/>
                <w:sz w:val="20"/>
                <w:szCs w:val="20"/>
                <w:lang w:val="en-US" w:eastAsia="zh-CN"/>
                <w14:ligatures w14:val="none"/>
              </w:rPr>
            </w:pPr>
            <w:r w:rsidRPr="00C74645">
              <w:rPr>
                <w:rFonts w:ascii="Calibri" w:eastAsia="Times New Roman" w:hAnsi="Calibri" w:cs="Calibri"/>
                <w:color w:val="1D1D1B"/>
                <w:sz w:val="20"/>
                <w:szCs w:val="20"/>
                <w:lang w:val="en-US" w:eastAsia="zh-CN"/>
                <w14:ligatures w14:val="none"/>
              </w:rPr>
              <w:t>164</w:t>
            </w:r>
          </w:p>
        </w:tc>
        <w:tc>
          <w:tcPr>
            <w:tcW w:w="806" w:type="dxa"/>
            <w:tcBorders>
              <w:top w:val="nil"/>
              <w:left w:val="nil"/>
              <w:bottom w:val="single" w:sz="8" w:space="0" w:color="1D1D1B"/>
              <w:right w:val="single" w:sz="8" w:space="0" w:color="1D1D1B"/>
            </w:tcBorders>
            <w:shd w:val="clear" w:color="000000" w:fill="D9D9D9"/>
            <w:noWrap/>
            <w:vAlign w:val="center"/>
            <w:hideMark/>
          </w:tcPr>
          <w:p w14:paraId="4F98A6FE" w14:textId="77777777" w:rsidR="00C74645" w:rsidRPr="00C74645" w:rsidRDefault="00C74645" w:rsidP="00C74645">
            <w:pPr>
              <w:spacing w:after="0" w:line="240" w:lineRule="auto"/>
              <w:jc w:val="center"/>
              <w:rPr>
                <w:rFonts w:ascii="Calibri" w:eastAsia="Times New Roman" w:hAnsi="Calibri" w:cs="Calibri"/>
                <w:b/>
                <w:bCs/>
                <w:color w:val="00B050"/>
                <w:sz w:val="20"/>
                <w:szCs w:val="20"/>
                <w:lang w:val="en-US" w:eastAsia="zh-CN"/>
                <w14:ligatures w14:val="none"/>
              </w:rPr>
            </w:pPr>
            <w:r w:rsidRPr="00C74645">
              <w:rPr>
                <w:rFonts w:ascii="Calibri" w:eastAsia="Times New Roman" w:hAnsi="Calibri" w:cs="Calibri"/>
                <w:b/>
                <w:bCs/>
                <w:color w:val="00B050"/>
                <w:sz w:val="20"/>
                <w:szCs w:val="20"/>
                <w:lang w:val="en-US" w:eastAsia="zh-CN"/>
                <w14:ligatures w14:val="none"/>
              </w:rPr>
              <w:t>1</w:t>
            </w:r>
          </w:p>
        </w:tc>
      </w:tr>
      <w:tr w:rsidR="00C74645" w:rsidRPr="00C74645" w14:paraId="26CB42CD" w14:textId="77777777" w:rsidTr="00C74645">
        <w:trPr>
          <w:trHeight w:val="300"/>
          <w:jc w:val="center"/>
        </w:trPr>
        <w:tc>
          <w:tcPr>
            <w:tcW w:w="1360" w:type="dxa"/>
            <w:tcBorders>
              <w:top w:val="nil"/>
              <w:left w:val="single" w:sz="8" w:space="0" w:color="1D1D1B"/>
              <w:bottom w:val="single" w:sz="8" w:space="0" w:color="1D1D1B"/>
              <w:right w:val="nil"/>
            </w:tcBorders>
            <w:shd w:val="clear" w:color="000000" w:fill="D9D9D9"/>
            <w:noWrap/>
            <w:vAlign w:val="center"/>
            <w:hideMark/>
          </w:tcPr>
          <w:p w14:paraId="1A29DA61" w14:textId="77777777" w:rsidR="00C74645" w:rsidRPr="00C74645" w:rsidRDefault="00C74645" w:rsidP="00C74645">
            <w:pPr>
              <w:spacing w:after="0" w:line="240" w:lineRule="auto"/>
              <w:jc w:val="center"/>
              <w:rPr>
                <w:rFonts w:ascii="Calibri" w:eastAsia="Times New Roman" w:hAnsi="Calibri" w:cs="Calibri"/>
                <w:color w:val="1D1D1B"/>
                <w:sz w:val="20"/>
                <w:szCs w:val="20"/>
                <w:lang w:val="en-US" w:eastAsia="zh-CN"/>
                <w14:ligatures w14:val="none"/>
              </w:rPr>
            </w:pPr>
            <w:r w:rsidRPr="00C74645">
              <w:rPr>
                <w:rFonts w:ascii="Calibri" w:eastAsia="Times New Roman" w:hAnsi="Calibri" w:cs="Calibri"/>
                <w:color w:val="1D1D1B"/>
                <w:sz w:val="20"/>
                <w:szCs w:val="20"/>
                <w:lang w:val="en-US" w:eastAsia="zh-CN"/>
                <w14:ligatures w14:val="none"/>
              </w:rPr>
              <w:t>409</w:t>
            </w:r>
          </w:p>
        </w:tc>
        <w:tc>
          <w:tcPr>
            <w:tcW w:w="4729" w:type="dxa"/>
            <w:tcBorders>
              <w:top w:val="nil"/>
              <w:left w:val="nil"/>
              <w:bottom w:val="single" w:sz="8" w:space="0" w:color="1D1D1B"/>
              <w:right w:val="nil"/>
            </w:tcBorders>
            <w:shd w:val="clear" w:color="000000" w:fill="D9D9D9"/>
            <w:noWrap/>
            <w:vAlign w:val="center"/>
            <w:hideMark/>
          </w:tcPr>
          <w:p w14:paraId="52AB6AF7" w14:textId="6D282B97" w:rsidR="00C74645" w:rsidRPr="00C74645" w:rsidRDefault="00897900" w:rsidP="00C74645">
            <w:pPr>
              <w:spacing w:after="0" w:line="240" w:lineRule="auto"/>
              <w:rPr>
                <w:rFonts w:ascii="Calibri" w:eastAsia="Times New Roman" w:hAnsi="Calibri" w:cs="Calibri"/>
                <w:color w:val="1D1D1B"/>
                <w:sz w:val="20"/>
                <w:szCs w:val="20"/>
                <w:lang w:val="it-IT" w:eastAsia="zh-CN"/>
                <w14:ligatures w14:val="none"/>
              </w:rPr>
            </w:pPr>
            <w:r w:rsidRPr="00C74645">
              <w:rPr>
                <w:rFonts w:ascii="Calibri" w:eastAsia="Times New Roman" w:hAnsi="Calibri" w:cs="Calibri"/>
                <w:color w:val="1D1D1B"/>
                <w:sz w:val="20"/>
                <w:szCs w:val="20"/>
                <w:lang w:val="it-IT" w:eastAsia="zh-CN"/>
                <w14:ligatures w14:val="none"/>
              </w:rPr>
              <w:t xml:space="preserve">Università Cattolica </w:t>
            </w:r>
            <w:r w:rsidR="00C74645" w:rsidRPr="00C74645">
              <w:rPr>
                <w:rFonts w:ascii="Calibri" w:eastAsia="Times New Roman" w:hAnsi="Calibri" w:cs="Calibri"/>
                <w:color w:val="1D1D1B"/>
                <w:sz w:val="20"/>
                <w:szCs w:val="20"/>
                <w:lang w:val="it-IT" w:eastAsia="zh-CN"/>
                <w14:ligatures w14:val="none"/>
              </w:rPr>
              <w:t>del Sacro Cuore</w:t>
            </w:r>
          </w:p>
        </w:tc>
        <w:tc>
          <w:tcPr>
            <w:tcW w:w="610" w:type="dxa"/>
            <w:tcBorders>
              <w:top w:val="nil"/>
              <w:left w:val="nil"/>
              <w:bottom w:val="single" w:sz="8" w:space="0" w:color="1D1D1B"/>
              <w:right w:val="nil"/>
            </w:tcBorders>
            <w:shd w:val="clear" w:color="000000" w:fill="D9D9D9"/>
            <w:noWrap/>
            <w:vAlign w:val="center"/>
            <w:hideMark/>
          </w:tcPr>
          <w:p w14:paraId="15337A9F" w14:textId="77777777" w:rsidR="00C74645" w:rsidRPr="00C74645" w:rsidRDefault="00C74645" w:rsidP="00C74645">
            <w:pPr>
              <w:spacing w:after="0" w:line="240" w:lineRule="auto"/>
              <w:jc w:val="center"/>
              <w:rPr>
                <w:rFonts w:ascii="Calibri" w:eastAsia="Times New Roman" w:hAnsi="Calibri" w:cs="Calibri"/>
                <w:color w:val="1D1D1B"/>
                <w:sz w:val="20"/>
                <w:szCs w:val="20"/>
                <w:lang w:val="en-US" w:eastAsia="zh-CN"/>
                <w14:ligatures w14:val="none"/>
              </w:rPr>
            </w:pPr>
            <w:r w:rsidRPr="00C74645">
              <w:rPr>
                <w:rFonts w:ascii="Calibri" w:eastAsia="Times New Roman" w:hAnsi="Calibri" w:cs="Calibri"/>
                <w:color w:val="1D1D1B"/>
                <w:sz w:val="20"/>
                <w:szCs w:val="20"/>
                <w:lang w:val="en-US" w:eastAsia="zh-CN"/>
                <w14:ligatures w14:val="none"/>
              </w:rPr>
              <w:t>43.1</w:t>
            </w:r>
          </w:p>
        </w:tc>
        <w:tc>
          <w:tcPr>
            <w:tcW w:w="556" w:type="dxa"/>
            <w:tcBorders>
              <w:top w:val="nil"/>
              <w:left w:val="nil"/>
              <w:bottom w:val="single" w:sz="8" w:space="0" w:color="1D1D1B"/>
              <w:right w:val="nil"/>
            </w:tcBorders>
            <w:shd w:val="clear" w:color="000000" w:fill="D9D9D9"/>
            <w:noWrap/>
            <w:vAlign w:val="center"/>
            <w:hideMark/>
          </w:tcPr>
          <w:p w14:paraId="72F3E705" w14:textId="77777777" w:rsidR="00C74645" w:rsidRPr="00C74645" w:rsidRDefault="00C74645" w:rsidP="00C74645">
            <w:pPr>
              <w:spacing w:after="0" w:line="240" w:lineRule="auto"/>
              <w:jc w:val="center"/>
              <w:rPr>
                <w:rFonts w:ascii="Calibri" w:eastAsia="Times New Roman" w:hAnsi="Calibri" w:cs="Calibri"/>
                <w:color w:val="1D1D1B"/>
                <w:sz w:val="20"/>
                <w:szCs w:val="20"/>
                <w:lang w:val="en-US" w:eastAsia="zh-CN"/>
                <w14:ligatures w14:val="none"/>
              </w:rPr>
            </w:pPr>
            <w:r w:rsidRPr="00C74645">
              <w:rPr>
                <w:rFonts w:ascii="Calibri" w:eastAsia="Times New Roman" w:hAnsi="Calibri" w:cs="Calibri"/>
                <w:color w:val="1D1D1B"/>
                <w:sz w:val="20"/>
                <w:szCs w:val="20"/>
                <w:lang w:val="en-US" w:eastAsia="zh-CN"/>
                <w14:ligatures w14:val="none"/>
              </w:rPr>
              <w:t>311</w:t>
            </w:r>
          </w:p>
        </w:tc>
        <w:tc>
          <w:tcPr>
            <w:tcW w:w="806" w:type="dxa"/>
            <w:tcBorders>
              <w:top w:val="nil"/>
              <w:left w:val="nil"/>
              <w:bottom w:val="single" w:sz="8" w:space="0" w:color="1D1D1B"/>
              <w:right w:val="single" w:sz="8" w:space="0" w:color="1D1D1B"/>
            </w:tcBorders>
            <w:shd w:val="clear" w:color="000000" w:fill="D9D9D9"/>
            <w:noWrap/>
            <w:vAlign w:val="center"/>
            <w:hideMark/>
          </w:tcPr>
          <w:p w14:paraId="11F2B30A" w14:textId="77777777" w:rsidR="00C74645" w:rsidRPr="00C74645" w:rsidRDefault="00C74645" w:rsidP="00C74645">
            <w:pPr>
              <w:spacing w:after="0" w:line="240" w:lineRule="auto"/>
              <w:jc w:val="center"/>
              <w:rPr>
                <w:rFonts w:ascii="Calibri" w:eastAsia="Times New Roman" w:hAnsi="Calibri" w:cs="Calibri"/>
                <w:b/>
                <w:bCs/>
                <w:color w:val="FF0000"/>
                <w:sz w:val="20"/>
                <w:szCs w:val="20"/>
                <w:lang w:val="en-US" w:eastAsia="zh-CN"/>
                <w14:ligatures w14:val="none"/>
              </w:rPr>
            </w:pPr>
            <w:r w:rsidRPr="00C74645">
              <w:rPr>
                <w:rFonts w:ascii="Calibri" w:eastAsia="Times New Roman" w:hAnsi="Calibri" w:cs="Calibri"/>
                <w:b/>
                <w:bCs/>
                <w:color w:val="FF0000"/>
                <w:sz w:val="20"/>
                <w:szCs w:val="20"/>
                <w:lang w:val="en-US" w:eastAsia="zh-CN"/>
                <w14:ligatures w14:val="none"/>
              </w:rPr>
              <w:t>-44</w:t>
            </w:r>
          </w:p>
        </w:tc>
      </w:tr>
      <w:tr w:rsidR="00C74645" w:rsidRPr="00C74645" w14:paraId="5AD586E6" w14:textId="77777777" w:rsidTr="00C74645">
        <w:trPr>
          <w:trHeight w:val="300"/>
          <w:jc w:val="center"/>
        </w:trPr>
        <w:tc>
          <w:tcPr>
            <w:tcW w:w="1360" w:type="dxa"/>
            <w:tcBorders>
              <w:top w:val="nil"/>
              <w:left w:val="single" w:sz="8" w:space="0" w:color="1D1D1B"/>
              <w:bottom w:val="single" w:sz="8" w:space="0" w:color="1D1D1B"/>
              <w:right w:val="nil"/>
            </w:tcBorders>
            <w:shd w:val="clear" w:color="auto" w:fill="auto"/>
            <w:noWrap/>
            <w:vAlign w:val="center"/>
            <w:hideMark/>
          </w:tcPr>
          <w:p w14:paraId="5ECE86D7" w14:textId="77777777" w:rsidR="00C74645" w:rsidRPr="00C74645" w:rsidRDefault="00C74645" w:rsidP="00C74645">
            <w:pPr>
              <w:spacing w:after="0" w:line="240" w:lineRule="auto"/>
              <w:jc w:val="center"/>
              <w:rPr>
                <w:rFonts w:ascii="Calibri" w:eastAsia="Times New Roman" w:hAnsi="Calibri" w:cs="Calibri"/>
                <w:color w:val="1D1D1B"/>
                <w:sz w:val="20"/>
                <w:szCs w:val="20"/>
                <w:lang w:val="en-US" w:eastAsia="zh-CN"/>
                <w14:ligatures w14:val="none"/>
              </w:rPr>
            </w:pPr>
            <w:r w:rsidRPr="00C74645">
              <w:rPr>
                <w:rFonts w:ascii="Calibri" w:eastAsia="Times New Roman" w:hAnsi="Calibri" w:cs="Calibri"/>
                <w:color w:val="1D1D1B"/>
                <w:sz w:val="20"/>
                <w:szCs w:val="20"/>
                <w:lang w:val="en-US" w:eastAsia="zh-CN"/>
                <w14:ligatures w14:val="none"/>
              </w:rPr>
              <w:t>233</w:t>
            </w:r>
          </w:p>
        </w:tc>
        <w:tc>
          <w:tcPr>
            <w:tcW w:w="4729" w:type="dxa"/>
            <w:tcBorders>
              <w:top w:val="nil"/>
              <w:left w:val="nil"/>
              <w:bottom w:val="single" w:sz="8" w:space="0" w:color="1D1D1B"/>
              <w:right w:val="nil"/>
            </w:tcBorders>
            <w:shd w:val="clear" w:color="auto" w:fill="auto"/>
            <w:noWrap/>
            <w:vAlign w:val="center"/>
            <w:hideMark/>
          </w:tcPr>
          <w:p w14:paraId="3417D42D" w14:textId="77777777" w:rsidR="00C74645" w:rsidRPr="00C74645" w:rsidRDefault="00C74645" w:rsidP="00C74645">
            <w:pPr>
              <w:spacing w:after="0" w:line="240" w:lineRule="auto"/>
              <w:rPr>
                <w:rFonts w:ascii="Calibri" w:eastAsia="Times New Roman" w:hAnsi="Calibri" w:cs="Calibri"/>
                <w:color w:val="1D1D1B"/>
                <w:sz w:val="20"/>
                <w:szCs w:val="20"/>
                <w:lang w:val="en-US" w:eastAsia="zh-CN"/>
                <w14:ligatures w14:val="none"/>
              </w:rPr>
            </w:pPr>
            <w:r w:rsidRPr="00C74645">
              <w:rPr>
                <w:rFonts w:ascii="Calibri" w:eastAsia="Times New Roman" w:hAnsi="Calibri" w:cs="Calibri"/>
                <w:color w:val="1D1D1B"/>
                <w:sz w:val="20"/>
                <w:szCs w:val="20"/>
                <w:lang w:val="en-US" w:eastAsia="zh-CN"/>
                <w14:ligatures w14:val="none"/>
              </w:rPr>
              <w:t>Università di Padova</w:t>
            </w:r>
          </w:p>
        </w:tc>
        <w:tc>
          <w:tcPr>
            <w:tcW w:w="610" w:type="dxa"/>
            <w:tcBorders>
              <w:top w:val="nil"/>
              <w:left w:val="nil"/>
              <w:bottom w:val="single" w:sz="8" w:space="0" w:color="1D1D1B"/>
              <w:right w:val="nil"/>
            </w:tcBorders>
            <w:shd w:val="clear" w:color="auto" w:fill="auto"/>
            <w:noWrap/>
            <w:vAlign w:val="center"/>
            <w:hideMark/>
          </w:tcPr>
          <w:p w14:paraId="113395AC" w14:textId="77777777" w:rsidR="00C74645" w:rsidRPr="00C74645" w:rsidRDefault="00C74645" w:rsidP="00C74645">
            <w:pPr>
              <w:spacing w:after="0" w:line="240" w:lineRule="auto"/>
              <w:jc w:val="center"/>
              <w:rPr>
                <w:rFonts w:ascii="Calibri" w:eastAsia="Times New Roman" w:hAnsi="Calibri" w:cs="Calibri"/>
                <w:color w:val="1D1D1B"/>
                <w:sz w:val="20"/>
                <w:szCs w:val="20"/>
                <w:lang w:val="en-US" w:eastAsia="zh-CN"/>
                <w14:ligatures w14:val="none"/>
              </w:rPr>
            </w:pPr>
            <w:r w:rsidRPr="00C74645">
              <w:rPr>
                <w:rFonts w:ascii="Calibri" w:eastAsia="Times New Roman" w:hAnsi="Calibri" w:cs="Calibri"/>
                <w:color w:val="1D1D1B"/>
                <w:sz w:val="20"/>
                <w:szCs w:val="20"/>
                <w:lang w:val="en-US" w:eastAsia="zh-CN"/>
                <w14:ligatures w14:val="none"/>
              </w:rPr>
              <w:t>40.2</w:t>
            </w:r>
          </w:p>
        </w:tc>
        <w:tc>
          <w:tcPr>
            <w:tcW w:w="556" w:type="dxa"/>
            <w:tcBorders>
              <w:top w:val="nil"/>
              <w:left w:val="nil"/>
              <w:bottom w:val="single" w:sz="8" w:space="0" w:color="1D1D1B"/>
              <w:right w:val="nil"/>
            </w:tcBorders>
            <w:shd w:val="clear" w:color="auto" w:fill="auto"/>
            <w:noWrap/>
            <w:vAlign w:val="center"/>
            <w:hideMark/>
          </w:tcPr>
          <w:p w14:paraId="03019A5D" w14:textId="77777777" w:rsidR="00C74645" w:rsidRPr="00C74645" w:rsidRDefault="00C74645" w:rsidP="00C74645">
            <w:pPr>
              <w:spacing w:after="0" w:line="240" w:lineRule="auto"/>
              <w:jc w:val="center"/>
              <w:rPr>
                <w:rFonts w:ascii="Calibri" w:eastAsia="Times New Roman" w:hAnsi="Calibri" w:cs="Calibri"/>
                <w:color w:val="1D1D1B"/>
                <w:sz w:val="20"/>
                <w:szCs w:val="20"/>
                <w:lang w:val="en-US" w:eastAsia="zh-CN"/>
                <w14:ligatures w14:val="none"/>
              </w:rPr>
            </w:pPr>
            <w:r w:rsidRPr="00C74645">
              <w:rPr>
                <w:rFonts w:ascii="Calibri" w:eastAsia="Times New Roman" w:hAnsi="Calibri" w:cs="Calibri"/>
                <w:color w:val="1D1D1B"/>
                <w:sz w:val="20"/>
                <w:szCs w:val="20"/>
                <w:lang w:val="en-US" w:eastAsia="zh-CN"/>
                <w14:ligatures w14:val="none"/>
              </w:rPr>
              <w:t>341</w:t>
            </w:r>
          </w:p>
        </w:tc>
        <w:tc>
          <w:tcPr>
            <w:tcW w:w="806" w:type="dxa"/>
            <w:tcBorders>
              <w:top w:val="nil"/>
              <w:left w:val="nil"/>
              <w:bottom w:val="single" w:sz="8" w:space="0" w:color="1D1D1B"/>
              <w:right w:val="single" w:sz="8" w:space="0" w:color="1D1D1B"/>
            </w:tcBorders>
            <w:shd w:val="clear" w:color="auto" w:fill="auto"/>
            <w:noWrap/>
            <w:vAlign w:val="center"/>
            <w:hideMark/>
          </w:tcPr>
          <w:p w14:paraId="6F8BA212" w14:textId="77777777" w:rsidR="00C74645" w:rsidRPr="00C74645" w:rsidRDefault="00C74645" w:rsidP="00C74645">
            <w:pPr>
              <w:spacing w:after="0" w:line="240" w:lineRule="auto"/>
              <w:jc w:val="center"/>
              <w:rPr>
                <w:rFonts w:ascii="Calibri" w:eastAsia="Times New Roman" w:hAnsi="Calibri" w:cs="Calibri"/>
                <w:b/>
                <w:bCs/>
                <w:color w:val="00B050"/>
                <w:sz w:val="20"/>
                <w:szCs w:val="20"/>
                <w:lang w:val="en-US" w:eastAsia="zh-CN"/>
                <w14:ligatures w14:val="none"/>
              </w:rPr>
            </w:pPr>
            <w:r w:rsidRPr="00C74645">
              <w:rPr>
                <w:rFonts w:ascii="Calibri" w:eastAsia="Times New Roman" w:hAnsi="Calibri" w:cs="Calibri"/>
                <w:b/>
                <w:bCs/>
                <w:color w:val="00B050"/>
                <w:sz w:val="20"/>
                <w:szCs w:val="20"/>
                <w:lang w:val="en-US" w:eastAsia="zh-CN"/>
                <w14:ligatures w14:val="none"/>
              </w:rPr>
              <w:t>10</w:t>
            </w:r>
          </w:p>
        </w:tc>
      </w:tr>
      <w:tr w:rsidR="00C74645" w:rsidRPr="00C74645" w14:paraId="545440EB" w14:textId="77777777" w:rsidTr="00C74645">
        <w:trPr>
          <w:trHeight w:val="300"/>
          <w:jc w:val="center"/>
        </w:trPr>
        <w:tc>
          <w:tcPr>
            <w:tcW w:w="1360" w:type="dxa"/>
            <w:tcBorders>
              <w:top w:val="nil"/>
              <w:left w:val="single" w:sz="8" w:space="0" w:color="1D1D1B"/>
              <w:bottom w:val="single" w:sz="8" w:space="0" w:color="1D1D1B"/>
              <w:right w:val="nil"/>
            </w:tcBorders>
            <w:shd w:val="clear" w:color="000000" w:fill="D9D9D9"/>
            <w:noWrap/>
            <w:vAlign w:val="center"/>
            <w:hideMark/>
          </w:tcPr>
          <w:p w14:paraId="4CA507C9" w14:textId="77777777" w:rsidR="00C74645" w:rsidRPr="00C74645" w:rsidRDefault="00C74645" w:rsidP="00C74645">
            <w:pPr>
              <w:spacing w:after="0" w:line="240" w:lineRule="auto"/>
              <w:jc w:val="center"/>
              <w:rPr>
                <w:rFonts w:ascii="Calibri" w:eastAsia="Times New Roman" w:hAnsi="Calibri" w:cs="Calibri"/>
                <w:color w:val="1D1D1B"/>
                <w:sz w:val="20"/>
                <w:szCs w:val="20"/>
                <w:lang w:val="en-US" w:eastAsia="zh-CN"/>
                <w14:ligatures w14:val="none"/>
              </w:rPr>
            </w:pPr>
            <w:r w:rsidRPr="00C74645">
              <w:rPr>
                <w:rFonts w:ascii="Calibri" w:eastAsia="Times New Roman" w:hAnsi="Calibri" w:cs="Calibri"/>
                <w:color w:val="1D1D1B"/>
                <w:sz w:val="20"/>
                <w:szCs w:val="20"/>
                <w:lang w:val="en-US" w:eastAsia="zh-CN"/>
                <w14:ligatures w14:val="none"/>
              </w:rPr>
              <w:t>379</w:t>
            </w:r>
          </w:p>
        </w:tc>
        <w:tc>
          <w:tcPr>
            <w:tcW w:w="4729" w:type="dxa"/>
            <w:tcBorders>
              <w:top w:val="nil"/>
              <w:left w:val="nil"/>
              <w:bottom w:val="single" w:sz="8" w:space="0" w:color="1D1D1B"/>
              <w:right w:val="nil"/>
            </w:tcBorders>
            <w:shd w:val="clear" w:color="000000" w:fill="D9D9D9"/>
            <w:noWrap/>
            <w:vAlign w:val="center"/>
            <w:hideMark/>
          </w:tcPr>
          <w:p w14:paraId="722888E0" w14:textId="77777777" w:rsidR="00C74645" w:rsidRPr="00804522" w:rsidRDefault="00C74645" w:rsidP="00C74645">
            <w:pPr>
              <w:spacing w:after="0" w:line="240" w:lineRule="auto"/>
              <w:rPr>
                <w:rFonts w:ascii="Calibri" w:eastAsia="Times New Roman" w:hAnsi="Calibri" w:cs="Calibri"/>
                <w:color w:val="1D1D1B"/>
                <w:sz w:val="20"/>
                <w:szCs w:val="20"/>
                <w:lang w:val="it-IT" w:eastAsia="zh-CN"/>
                <w14:ligatures w14:val="none"/>
              </w:rPr>
            </w:pPr>
            <w:r w:rsidRPr="00804522">
              <w:rPr>
                <w:rFonts w:ascii="Calibri" w:eastAsia="Times New Roman" w:hAnsi="Calibri" w:cs="Calibri"/>
                <w:color w:val="1D1D1B"/>
                <w:sz w:val="20"/>
                <w:szCs w:val="20"/>
                <w:lang w:val="it-IT" w:eastAsia="zh-CN"/>
                <w14:ligatures w14:val="none"/>
              </w:rPr>
              <w:t>Università di Napoli - Federico II</w:t>
            </w:r>
          </w:p>
        </w:tc>
        <w:tc>
          <w:tcPr>
            <w:tcW w:w="610" w:type="dxa"/>
            <w:tcBorders>
              <w:top w:val="nil"/>
              <w:left w:val="nil"/>
              <w:bottom w:val="single" w:sz="8" w:space="0" w:color="1D1D1B"/>
              <w:right w:val="nil"/>
            </w:tcBorders>
            <w:shd w:val="clear" w:color="000000" w:fill="D9D9D9"/>
            <w:noWrap/>
            <w:vAlign w:val="center"/>
            <w:hideMark/>
          </w:tcPr>
          <w:p w14:paraId="1817F7EF" w14:textId="77777777" w:rsidR="00C74645" w:rsidRPr="00C74645" w:rsidRDefault="00C74645" w:rsidP="00C74645">
            <w:pPr>
              <w:spacing w:after="0" w:line="240" w:lineRule="auto"/>
              <w:jc w:val="center"/>
              <w:rPr>
                <w:rFonts w:ascii="Calibri" w:eastAsia="Times New Roman" w:hAnsi="Calibri" w:cs="Calibri"/>
                <w:color w:val="1D1D1B"/>
                <w:sz w:val="20"/>
                <w:szCs w:val="20"/>
                <w:lang w:val="en-US" w:eastAsia="zh-CN"/>
                <w14:ligatures w14:val="none"/>
              </w:rPr>
            </w:pPr>
            <w:r w:rsidRPr="00C74645">
              <w:rPr>
                <w:rFonts w:ascii="Calibri" w:eastAsia="Times New Roman" w:hAnsi="Calibri" w:cs="Calibri"/>
                <w:color w:val="1D1D1B"/>
                <w:sz w:val="20"/>
                <w:szCs w:val="20"/>
                <w:lang w:val="en-US" w:eastAsia="zh-CN"/>
                <w14:ligatures w14:val="none"/>
              </w:rPr>
              <w:t>32.8</w:t>
            </w:r>
          </w:p>
        </w:tc>
        <w:tc>
          <w:tcPr>
            <w:tcW w:w="556" w:type="dxa"/>
            <w:tcBorders>
              <w:top w:val="nil"/>
              <w:left w:val="nil"/>
              <w:bottom w:val="single" w:sz="8" w:space="0" w:color="1D1D1B"/>
              <w:right w:val="nil"/>
            </w:tcBorders>
            <w:shd w:val="clear" w:color="000000" w:fill="D9D9D9"/>
            <w:noWrap/>
            <w:vAlign w:val="center"/>
            <w:hideMark/>
          </w:tcPr>
          <w:p w14:paraId="6A8F375B" w14:textId="77777777" w:rsidR="00C74645" w:rsidRPr="00C74645" w:rsidRDefault="00C74645" w:rsidP="00C74645">
            <w:pPr>
              <w:spacing w:after="0" w:line="240" w:lineRule="auto"/>
              <w:jc w:val="center"/>
              <w:rPr>
                <w:rFonts w:ascii="Calibri" w:eastAsia="Times New Roman" w:hAnsi="Calibri" w:cs="Calibri"/>
                <w:color w:val="1D1D1B"/>
                <w:sz w:val="20"/>
                <w:szCs w:val="20"/>
                <w:lang w:val="en-US" w:eastAsia="zh-CN"/>
                <w14:ligatures w14:val="none"/>
              </w:rPr>
            </w:pPr>
            <w:r w:rsidRPr="00C74645">
              <w:rPr>
                <w:rFonts w:ascii="Calibri" w:eastAsia="Times New Roman" w:hAnsi="Calibri" w:cs="Calibri"/>
                <w:color w:val="1D1D1B"/>
                <w:sz w:val="20"/>
                <w:szCs w:val="20"/>
                <w:lang w:val="en-US" w:eastAsia="zh-CN"/>
                <w14:ligatures w14:val="none"/>
              </w:rPr>
              <w:t>438</w:t>
            </w:r>
          </w:p>
        </w:tc>
        <w:tc>
          <w:tcPr>
            <w:tcW w:w="806" w:type="dxa"/>
            <w:tcBorders>
              <w:top w:val="nil"/>
              <w:left w:val="nil"/>
              <w:bottom w:val="single" w:sz="8" w:space="0" w:color="1D1D1B"/>
              <w:right w:val="single" w:sz="8" w:space="0" w:color="1D1D1B"/>
            </w:tcBorders>
            <w:shd w:val="clear" w:color="000000" w:fill="D9D9D9"/>
            <w:noWrap/>
            <w:vAlign w:val="center"/>
            <w:hideMark/>
          </w:tcPr>
          <w:p w14:paraId="134B8C5B" w14:textId="77777777" w:rsidR="00C74645" w:rsidRPr="00C74645" w:rsidRDefault="00C74645" w:rsidP="00C74645">
            <w:pPr>
              <w:spacing w:after="0" w:line="240" w:lineRule="auto"/>
              <w:jc w:val="center"/>
              <w:rPr>
                <w:rFonts w:ascii="Calibri" w:eastAsia="Times New Roman" w:hAnsi="Calibri" w:cs="Calibri"/>
                <w:b/>
                <w:bCs/>
                <w:color w:val="00B050"/>
                <w:sz w:val="20"/>
                <w:szCs w:val="20"/>
                <w:lang w:val="en-US" w:eastAsia="zh-CN"/>
                <w14:ligatures w14:val="none"/>
              </w:rPr>
            </w:pPr>
            <w:r w:rsidRPr="00C74645">
              <w:rPr>
                <w:rFonts w:ascii="Calibri" w:eastAsia="Times New Roman" w:hAnsi="Calibri" w:cs="Calibri"/>
                <w:b/>
                <w:bCs/>
                <w:color w:val="00B050"/>
                <w:sz w:val="20"/>
                <w:szCs w:val="20"/>
                <w:lang w:val="en-US" w:eastAsia="zh-CN"/>
                <w14:ligatures w14:val="none"/>
              </w:rPr>
              <w:t>23</w:t>
            </w:r>
          </w:p>
        </w:tc>
      </w:tr>
    </w:tbl>
    <w:p w14:paraId="7EBFB269" w14:textId="24AC97F6" w:rsidR="00344949" w:rsidRPr="007502AD" w:rsidRDefault="00344949" w:rsidP="00906E14">
      <w:pPr>
        <w:spacing w:before="100" w:beforeAutospacing="1" w:after="100" w:afterAutospacing="1" w:line="360" w:lineRule="auto"/>
        <w:ind w:left="720"/>
        <w:contextualSpacing/>
        <w:rPr>
          <w:rFonts w:ascii="Calibri" w:eastAsia="Times New Roman" w:hAnsi="Calibri" w:cs="Calibri"/>
          <w:lang w:val="en-US" w:eastAsia="en-GB"/>
          <w14:ligatures w14:val="none"/>
        </w:rPr>
      </w:pPr>
    </w:p>
    <w:p w14:paraId="47E48D97" w14:textId="656F7BAB" w:rsidR="00B5416D" w:rsidRPr="00804522" w:rsidRDefault="00B5416D" w:rsidP="00B5416D">
      <w:pPr>
        <w:spacing w:line="360" w:lineRule="auto"/>
        <w:ind w:left="720"/>
        <w:rPr>
          <w:rFonts w:ascii="Calibri" w:eastAsia="SimSun" w:hAnsi="Calibri" w:cs="Calibri"/>
          <w:kern w:val="2"/>
          <w:lang w:val="it-IT" w:eastAsia="zh-CN"/>
        </w:rPr>
      </w:pPr>
      <w:r w:rsidRPr="00804522">
        <w:rPr>
          <w:rFonts w:ascii="Calibri" w:eastAsia="SimSun" w:hAnsi="Calibri" w:cs="Calibri"/>
          <w:b/>
          <w:bCs/>
          <w:kern w:val="2"/>
          <w:u w:val="single"/>
          <w:lang w:val="it-IT" w:eastAsia="zh-CN"/>
        </w:rPr>
        <w:t>Impatto della ricerca: Crescita e astri nascenti</w:t>
      </w:r>
      <w:r w:rsidRPr="00804522">
        <w:rPr>
          <w:rFonts w:ascii="Calibri" w:eastAsia="SimSun" w:hAnsi="Calibri" w:cs="Calibri"/>
          <w:kern w:val="2"/>
          <w:lang w:val="it-IT" w:eastAsia="zh-CN"/>
        </w:rPr>
        <w:br/>
        <w:t xml:space="preserve">L'influenza dell'Italia sulla ricerca continua a rafforzarsi, con un numero crescente di università che ottengono riconoscimenti globali per l'eccellenza accademica. Nell'indicatore </w:t>
      </w:r>
      <w:r w:rsidRPr="00804522">
        <w:rPr>
          <w:rFonts w:ascii="Calibri" w:eastAsia="SimSun" w:hAnsi="Calibri" w:cs="Calibri"/>
          <w:b/>
          <w:bCs/>
          <w:kern w:val="2"/>
          <w:lang w:val="it-IT" w:eastAsia="zh-CN"/>
        </w:rPr>
        <w:t xml:space="preserve">Citazioni per </w:t>
      </w:r>
      <w:r w:rsidR="007B3B5D">
        <w:rPr>
          <w:rFonts w:ascii="Calibri" w:eastAsia="SimSun" w:hAnsi="Calibri" w:cs="Calibri"/>
          <w:b/>
          <w:bCs/>
          <w:kern w:val="2"/>
          <w:lang w:val="it-IT" w:eastAsia="zh-CN"/>
        </w:rPr>
        <w:t>Docente</w:t>
      </w:r>
      <w:r w:rsidRPr="00804522">
        <w:rPr>
          <w:rFonts w:ascii="Calibri" w:eastAsia="SimSun" w:hAnsi="Calibri" w:cs="Calibri"/>
          <w:b/>
          <w:bCs/>
          <w:kern w:val="2"/>
          <w:lang w:val="it-IT" w:eastAsia="zh-CN"/>
        </w:rPr>
        <w:t xml:space="preserve"> </w:t>
      </w:r>
      <w:r w:rsidRPr="00804522">
        <w:rPr>
          <w:rFonts w:ascii="Calibri" w:eastAsia="SimSun" w:hAnsi="Calibri" w:cs="Calibri"/>
          <w:kern w:val="2"/>
          <w:lang w:val="it-IT" w:eastAsia="zh-CN"/>
        </w:rPr>
        <w:t xml:space="preserve">- </w:t>
      </w:r>
      <w:r w:rsidR="00A633DA">
        <w:rPr>
          <w:rFonts w:ascii="Calibri" w:eastAsia="SimSun" w:hAnsi="Calibri" w:cs="Calibri"/>
          <w:kern w:val="2"/>
          <w:lang w:val="it-IT" w:eastAsia="zh-CN"/>
        </w:rPr>
        <w:t xml:space="preserve"> (</w:t>
      </w:r>
      <w:proofErr w:type="spellStart"/>
      <w:r w:rsidR="00A633DA">
        <w:rPr>
          <w:rFonts w:ascii="Calibri" w:eastAsia="SimSun" w:hAnsi="Calibri" w:cs="Calibri"/>
          <w:kern w:val="2"/>
          <w:lang w:val="it-IT" w:eastAsia="zh-CN"/>
        </w:rPr>
        <w:t>Citations</w:t>
      </w:r>
      <w:proofErr w:type="spellEnd"/>
      <w:r w:rsidR="00A633DA">
        <w:rPr>
          <w:rFonts w:ascii="Calibri" w:eastAsia="SimSun" w:hAnsi="Calibri" w:cs="Calibri"/>
          <w:kern w:val="2"/>
          <w:lang w:val="it-IT" w:eastAsia="zh-CN"/>
        </w:rPr>
        <w:t xml:space="preserve"> per </w:t>
      </w:r>
      <w:proofErr w:type="spellStart"/>
      <w:r w:rsidR="00A633DA">
        <w:rPr>
          <w:rFonts w:ascii="Calibri" w:eastAsia="SimSun" w:hAnsi="Calibri" w:cs="Calibri"/>
          <w:kern w:val="2"/>
          <w:lang w:val="it-IT" w:eastAsia="zh-CN"/>
        </w:rPr>
        <w:t>Faculty</w:t>
      </w:r>
      <w:proofErr w:type="spellEnd"/>
      <w:r w:rsidR="00A633DA">
        <w:rPr>
          <w:rFonts w:ascii="Calibri" w:eastAsia="SimSun" w:hAnsi="Calibri" w:cs="Calibri"/>
          <w:kern w:val="2"/>
          <w:lang w:val="it-IT" w:eastAsia="zh-CN"/>
        </w:rPr>
        <w:t xml:space="preserve">) </w:t>
      </w:r>
      <w:r w:rsidRPr="00804522">
        <w:rPr>
          <w:rFonts w:ascii="Calibri" w:eastAsia="SimSun" w:hAnsi="Calibri" w:cs="Calibri"/>
          <w:kern w:val="2"/>
          <w:lang w:val="it-IT" w:eastAsia="zh-CN"/>
        </w:rPr>
        <w:t xml:space="preserve">considerato una misura chiave dell'impatto della ricerca - l'Università </w:t>
      </w:r>
      <w:r w:rsidRPr="00804522">
        <w:rPr>
          <w:rFonts w:ascii="Calibri" w:eastAsia="SimSun" w:hAnsi="Calibri" w:cs="Calibri"/>
          <w:b/>
          <w:bCs/>
          <w:kern w:val="2"/>
          <w:lang w:val="it-IT" w:eastAsia="zh-CN"/>
        </w:rPr>
        <w:t xml:space="preserve">Vita-Salute San Raffaele </w:t>
      </w:r>
      <w:r w:rsidRPr="00804522">
        <w:rPr>
          <w:rFonts w:ascii="Calibri" w:eastAsia="SimSun" w:hAnsi="Calibri" w:cs="Calibri"/>
          <w:kern w:val="2"/>
          <w:lang w:val="it-IT" w:eastAsia="zh-CN"/>
        </w:rPr>
        <w:t xml:space="preserve">raggiunge </w:t>
      </w:r>
      <w:r w:rsidRPr="00804522">
        <w:rPr>
          <w:rFonts w:ascii="Calibri" w:eastAsia="SimSun" w:hAnsi="Calibri" w:cs="Calibri"/>
          <w:b/>
          <w:bCs/>
          <w:kern w:val="2"/>
          <w:lang w:val="it-IT" w:eastAsia="zh-CN"/>
        </w:rPr>
        <w:t xml:space="preserve">il più alto livello dell'indicatore in Italia </w:t>
      </w:r>
      <w:r w:rsidRPr="00804522">
        <w:rPr>
          <w:rFonts w:ascii="Calibri" w:eastAsia="SimSun" w:hAnsi="Calibri" w:cs="Calibri"/>
          <w:kern w:val="2"/>
          <w:lang w:val="it-IT" w:eastAsia="zh-CN"/>
        </w:rPr>
        <w:t xml:space="preserve">in questa edizione, salendo </w:t>
      </w:r>
      <w:r w:rsidRPr="00804522">
        <w:rPr>
          <w:rFonts w:ascii="Calibri" w:eastAsia="SimSun" w:hAnsi="Calibri" w:cs="Calibri"/>
          <w:b/>
          <w:bCs/>
          <w:kern w:val="2"/>
          <w:lang w:val="it-IT" w:eastAsia="zh-CN"/>
        </w:rPr>
        <w:t>di 52 posizioni fino al 28° posto a livello globale</w:t>
      </w:r>
      <w:r w:rsidRPr="00804522">
        <w:rPr>
          <w:rFonts w:ascii="Calibri" w:eastAsia="SimSun" w:hAnsi="Calibri" w:cs="Calibri"/>
          <w:kern w:val="2"/>
          <w:lang w:val="it-IT" w:eastAsia="zh-CN"/>
        </w:rPr>
        <w:t>.</w:t>
      </w:r>
    </w:p>
    <w:p w14:paraId="2618A84F" w14:textId="00CC0889" w:rsidR="00B5416D" w:rsidRPr="00804522" w:rsidRDefault="00B5416D" w:rsidP="00B5416D">
      <w:pPr>
        <w:spacing w:line="360" w:lineRule="auto"/>
        <w:ind w:left="720"/>
        <w:rPr>
          <w:rFonts w:ascii="Calibri" w:eastAsia="SimSun" w:hAnsi="Calibri" w:cs="Calibri"/>
          <w:kern w:val="2"/>
          <w:lang w:val="it-IT" w:eastAsia="zh-CN"/>
        </w:rPr>
      </w:pPr>
      <w:r w:rsidRPr="00804522">
        <w:rPr>
          <w:rFonts w:ascii="Calibri" w:eastAsia="SimSun" w:hAnsi="Calibri" w:cs="Calibri"/>
          <w:kern w:val="2"/>
          <w:lang w:val="it-IT" w:eastAsia="zh-CN"/>
        </w:rPr>
        <w:t>Lo slancio si estende al di là di un singolo protagonista. L</w:t>
      </w:r>
      <w:r w:rsidRPr="00804522">
        <w:rPr>
          <w:rFonts w:ascii="Calibri" w:eastAsia="SimSun" w:hAnsi="Calibri" w:cs="Calibri"/>
          <w:b/>
          <w:bCs/>
          <w:kern w:val="2"/>
          <w:lang w:val="it-IT" w:eastAsia="zh-CN"/>
        </w:rPr>
        <w:t xml:space="preserve">'Università degli Studi di Brescia </w:t>
      </w:r>
      <w:r w:rsidRPr="00804522">
        <w:rPr>
          <w:rFonts w:ascii="Calibri" w:eastAsia="SimSun" w:hAnsi="Calibri" w:cs="Calibri"/>
          <w:kern w:val="2"/>
          <w:lang w:val="it-IT" w:eastAsia="zh-CN"/>
        </w:rPr>
        <w:t xml:space="preserve">fa un impressionante </w:t>
      </w:r>
      <w:r w:rsidRPr="00804522">
        <w:rPr>
          <w:rFonts w:ascii="Calibri" w:eastAsia="SimSun" w:hAnsi="Calibri" w:cs="Calibri"/>
          <w:b/>
          <w:bCs/>
          <w:kern w:val="2"/>
          <w:lang w:val="it-IT" w:eastAsia="zh-CN"/>
        </w:rPr>
        <w:t>balzo di 99 posizioni, raggiungendo il 124° posto</w:t>
      </w:r>
      <w:r w:rsidRPr="00804522">
        <w:rPr>
          <w:rFonts w:ascii="Calibri" w:eastAsia="SimSun" w:hAnsi="Calibri" w:cs="Calibri"/>
          <w:kern w:val="2"/>
          <w:lang w:val="it-IT" w:eastAsia="zh-CN"/>
        </w:rPr>
        <w:t>, mentre l'</w:t>
      </w:r>
      <w:r w:rsidRPr="00804522">
        <w:rPr>
          <w:rFonts w:ascii="Calibri" w:eastAsia="SimSun" w:hAnsi="Calibri" w:cs="Calibri"/>
          <w:b/>
          <w:bCs/>
          <w:kern w:val="2"/>
          <w:lang w:val="it-IT" w:eastAsia="zh-CN"/>
        </w:rPr>
        <w:t>Università degli Studi di Pavia</w:t>
      </w:r>
      <w:r w:rsidRPr="00804522">
        <w:rPr>
          <w:rFonts w:ascii="Calibri" w:eastAsia="SimSun" w:hAnsi="Calibri" w:cs="Calibri"/>
          <w:kern w:val="2"/>
          <w:lang w:val="it-IT" w:eastAsia="zh-CN"/>
        </w:rPr>
        <w:t xml:space="preserve">, nonostante una leggera flessione, rimane saldamente nella </w:t>
      </w:r>
      <w:r w:rsidRPr="00804522">
        <w:rPr>
          <w:rFonts w:ascii="Calibri" w:eastAsia="SimSun" w:hAnsi="Calibri" w:cs="Calibri"/>
          <w:b/>
          <w:bCs/>
          <w:kern w:val="2"/>
          <w:lang w:val="it-IT" w:eastAsia="zh-CN"/>
        </w:rPr>
        <w:t>top 200</w:t>
      </w:r>
      <w:r w:rsidRPr="00804522">
        <w:rPr>
          <w:rFonts w:ascii="Calibri" w:eastAsia="SimSun" w:hAnsi="Calibri" w:cs="Calibri"/>
          <w:kern w:val="2"/>
          <w:lang w:val="it-IT" w:eastAsia="zh-CN"/>
        </w:rPr>
        <w:t xml:space="preserve">. Il </w:t>
      </w:r>
      <w:r w:rsidRPr="00804522">
        <w:rPr>
          <w:rFonts w:ascii="Calibri" w:eastAsia="SimSun" w:hAnsi="Calibri" w:cs="Calibri"/>
          <w:b/>
          <w:bCs/>
          <w:kern w:val="2"/>
          <w:lang w:val="it-IT" w:eastAsia="zh-CN"/>
        </w:rPr>
        <w:t xml:space="preserve">Politecnico di Torino </w:t>
      </w:r>
      <w:r w:rsidRPr="00804522">
        <w:rPr>
          <w:rFonts w:ascii="Calibri" w:eastAsia="SimSun" w:hAnsi="Calibri" w:cs="Calibri"/>
          <w:kern w:val="2"/>
          <w:lang w:val="it-IT" w:eastAsia="zh-CN"/>
        </w:rPr>
        <w:t>(230°) e l'</w:t>
      </w:r>
      <w:r w:rsidRPr="00804522">
        <w:rPr>
          <w:rFonts w:ascii="Calibri" w:eastAsia="SimSun" w:hAnsi="Calibri" w:cs="Calibri"/>
          <w:b/>
          <w:bCs/>
          <w:kern w:val="2"/>
          <w:lang w:val="it-IT" w:eastAsia="zh-CN"/>
        </w:rPr>
        <w:t xml:space="preserve">Università degli Studi della Tuscia </w:t>
      </w:r>
      <w:r w:rsidRPr="00804522">
        <w:rPr>
          <w:rFonts w:ascii="Calibri" w:eastAsia="SimSun" w:hAnsi="Calibri" w:cs="Calibri"/>
          <w:kern w:val="2"/>
          <w:lang w:val="it-IT" w:eastAsia="zh-CN"/>
        </w:rPr>
        <w:t xml:space="preserve">(234°, </w:t>
      </w:r>
      <w:r w:rsidR="00AF4630" w:rsidRPr="00804522">
        <w:rPr>
          <w:rFonts w:ascii="Calibri" w:eastAsia="SimSun" w:hAnsi="Calibri" w:cs="Calibri"/>
          <w:kern w:val="2"/>
          <w:lang w:val="it-IT" w:eastAsia="zh-CN"/>
        </w:rPr>
        <w:t>+81</w:t>
      </w:r>
      <w:r w:rsidRPr="00804522">
        <w:rPr>
          <w:rFonts w:ascii="Calibri" w:eastAsia="SimSun" w:hAnsi="Calibri" w:cs="Calibri"/>
          <w:kern w:val="2"/>
          <w:lang w:val="it-IT" w:eastAsia="zh-CN"/>
        </w:rPr>
        <w:t xml:space="preserve"> posizioni) entrano entrambi nella </w:t>
      </w:r>
      <w:r w:rsidRPr="00804522">
        <w:rPr>
          <w:rFonts w:ascii="Calibri" w:eastAsia="SimSun" w:hAnsi="Calibri" w:cs="Calibri"/>
          <w:b/>
          <w:bCs/>
          <w:kern w:val="2"/>
          <w:lang w:val="it-IT" w:eastAsia="zh-CN"/>
        </w:rPr>
        <w:t xml:space="preserve">top 250 di </w:t>
      </w:r>
      <w:r w:rsidRPr="00804522">
        <w:rPr>
          <w:rFonts w:ascii="Calibri" w:eastAsia="SimSun" w:hAnsi="Calibri" w:cs="Calibri"/>
          <w:kern w:val="2"/>
          <w:lang w:val="it-IT" w:eastAsia="zh-CN"/>
        </w:rPr>
        <w:t xml:space="preserve">, sottolineando </w:t>
      </w:r>
      <w:r w:rsidR="00F62DE5">
        <w:rPr>
          <w:rFonts w:ascii="Calibri" w:eastAsia="SimSun" w:hAnsi="Calibri" w:cs="Calibri"/>
          <w:kern w:val="2"/>
          <w:lang w:val="it-IT" w:eastAsia="zh-CN"/>
        </w:rPr>
        <w:t>forti miglioramenti</w:t>
      </w:r>
      <w:r w:rsidRPr="00804522">
        <w:rPr>
          <w:rFonts w:ascii="Calibri" w:eastAsia="SimSun" w:hAnsi="Calibri" w:cs="Calibri"/>
          <w:kern w:val="2"/>
          <w:lang w:val="it-IT" w:eastAsia="zh-CN"/>
        </w:rPr>
        <w:t xml:space="preserve"> in termini di impatto accademico. Seguono a ruota </w:t>
      </w:r>
      <w:r w:rsidRPr="00804522">
        <w:rPr>
          <w:rFonts w:ascii="Calibri" w:eastAsia="SimSun" w:hAnsi="Calibri" w:cs="Calibri"/>
          <w:b/>
          <w:bCs/>
          <w:kern w:val="2"/>
          <w:lang w:val="it-IT" w:eastAsia="zh-CN"/>
        </w:rPr>
        <w:t xml:space="preserve">Tor Vergata </w:t>
      </w:r>
      <w:r w:rsidRPr="00804522">
        <w:rPr>
          <w:rFonts w:ascii="Calibri" w:eastAsia="SimSun" w:hAnsi="Calibri" w:cs="Calibri"/>
          <w:kern w:val="2"/>
          <w:lang w:val="it-IT" w:eastAsia="zh-CN"/>
        </w:rPr>
        <w:t xml:space="preserve">(246°), </w:t>
      </w:r>
      <w:r w:rsidRPr="00804522">
        <w:rPr>
          <w:rFonts w:ascii="Calibri" w:eastAsia="SimSun" w:hAnsi="Calibri" w:cs="Calibri"/>
          <w:b/>
          <w:bCs/>
          <w:kern w:val="2"/>
          <w:lang w:val="it-IT" w:eastAsia="zh-CN"/>
        </w:rPr>
        <w:t xml:space="preserve">Sapienza Università di Roma </w:t>
      </w:r>
      <w:r w:rsidRPr="00804522">
        <w:rPr>
          <w:rFonts w:ascii="Calibri" w:eastAsia="SimSun" w:hAnsi="Calibri" w:cs="Calibri"/>
          <w:kern w:val="2"/>
          <w:lang w:val="it-IT" w:eastAsia="zh-CN"/>
        </w:rPr>
        <w:t>(261°, +40 posizioni</w:t>
      </w:r>
      <w:r w:rsidRPr="00804522">
        <w:rPr>
          <w:rFonts w:ascii="Calibri" w:eastAsia="SimSun" w:hAnsi="Calibri" w:cs="Calibri"/>
          <w:b/>
          <w:bCs/>
          <w:kern w:val="2"/>
          <w:lang w:val="it-IT" w:eastAsia="zh-CN"/>
        </w:rPr>
        <w:t xml:space="preserve">) </w:t>
      </w:r>
      <w:r w:rsidRPr="00804522">
        <w:rPr>
          <w:rFonts w:ascii="Calibri" w:eastAsia="SimSun" w:hAnsi="Calibri" w:cs="Calibri"/>
          <w:kern w:val="2"/>
          <w:lang w:val="it-IT" w:eastAsia="zh-CN"/>
        </w:rPr>
        <w:t>e l'</w:t>
      </w:r>
      <w:r w:rsidRPr="00804522">
        <w:rPr>
          <w:rFonts w:ascii="Calibri" w:eastAsia="SimSun" w:hAnsi="Calibri" w:cs="Calibri"/>
          <w:b/>
          <w:bCs/>
          <w:kern w:val="2"/>
          <w:lang w:val="it-IT" w:eastAsia="zh-CN"/>
        </w:rPr>
        <w:t>Università degli Studi di Milano (313°, anch'essa +40</w:t>
      </w:r>
      <w:r w:rsidRPr="00804522">
        <w:rPr>
          <w:rFonts w:ascii="Calibri" w:eastAsia="SimSun" w:hAnsi="Calibri" w:cs="Calibri"/>
          <w:kern w:val="2"/>
          <w:lang w:val="it-IT" w:eastAsia="zh-CN"/>
        </w:rPr>
        <w:t>), che mostrano un crescente riconoscimento internazionale.</w:t>
      </w:r>
    </w:p>
    <w:p w14:paraId="1AFD98FF" w14:textId="14C8944C" w:rsidR="00B5416D" w:rsidRPr="00804522" w:rsidRDefault="00B5416D" w:rsidP="00B5416D">
      <w:pPr>
        <w:spacing w:line="360" w:lineRule="auto"/>
        <w:ind w:left="720"/>
        <w:rPr>
          <w:rFonts w:ascii="Calibri" w:eastAsia="SimSun" w:hAnsi="Calibri" w:cs="Calibri"/>
          <w:kern w:val="2"/>
          <w:lang w:val="it-IT" w:eastAsia="zh-CN"/>
        </w:rPr>
      </w:pPr>
      <w:r w:rsidRPr="00804522">
        <w:rPr>
          <w:rFonts w:ascii="Calibri" w:eastAsia="SimSun" w:hAnsi="Calibri" w:cs="Calibri"/>
          <w:kern w:val="2"/>
          <w:lang w:val="it-IT" w:eastAsia="zh-CN"/>
        </w:rPr>
        <w:t xml:space="preserve">L'ascesa più </w:t>
      </w:r>
      <w:r w:rsidR="00FA445D">
        <w:rPr>
          <w:rFonts w:ascii="Calibri" w:eastAsia="SimSun" w:hAnsi="Calibri" w:cs="Calibri"/>
          <w:kern w:val="2"/>
          <w:lang w:val="it-IT" w:eastAsia="zh-CN"/>
        </w:rPr>
        <w:t>sensazionale</w:t>
      </w:r>
      <w:r w:rsidRPr="00804522">
        <w:rPr>
          <w:rFonts w:ascii="Calibri" w:eastAsia="SimSun" w:hAnsi="Calibri" w:cs="Calibri"/>
          <w:kern w:val="2"/>
          <w:lang w:val="it-IT" w:eastAsia="zh-CN"/>
        </w:rPr>
        <w:t xml:space="preserve"> è quella dell'</w:t>
      </w:r>
      <w:r w:rsidRPr="00804522">
        <w:rPr>
          <w:rFonts w:ascii="Calibri" w:eastAsia="SimSun" w:hAnsi="Calibri" w:cs="Calibri"/>
          <w:b/>
          <w:bCs/>
          <w:kern w:val="2"/>
          <w:lang w:val="it-IT" w:eastAsia="zh-CN"/>
        </w:rPr>
        <w:t>Università Cattolica del Sacro Cuore</w:t>
      </w:r>
      <w:r w:rsidRPr="00804522">
        <w:rPr>
          <w:rFonts w:ascii="Calibri" w:eastAsia="SimSun" w:hAnsi="Calibri" w:cs="Calibri"/>
          <w:kern w:val="2"/>
          <w:lang w:val="it-IT" w:eastAsia="zh-CN"/>
        </w:rPr>
        <w:t xml:space="preserve">, che sale di </w:t>
      </w:r>
      <w:r w:rsidRPr="00804522">
        <w:rPr>
          <w:rFonts w:ascii="Calibri" w:eastAsia="SimSun" w:hAnsi="Calibri" w:cs="Calibri"/>
          <w:b/>
          <w:bCs/>
          <w:kern w:val="2"/>
          <w:lang w:val="it-IT" w:eastAsia="zh-CN"/>
        </w:rPr>
        <w:t>101 posizioni fino al 466° posto</w:t>
      </w:r>
      <w:r w:rsidRPr="00804522">
        <w:rPr>
          <w:rFonts w:ascii="Calibri" w:eastAsia="SimSun" w:hAnsi="Calibri" w:cs="Calibri"/>
          <w:kern w:val="2"/>
          <w:lang w:val="it-IT" w:eastAsia="zh-CN"/>
        </w:rPr>
        <w:t xml:space="preserve">, diventando così </w:t>
      </w:r>
      <w:r w:rsidR="003C345B">
        <w:rPr>
          <w:rFonts w:ascii="Calibri" w:eastAsia="SimSun" w:hAnsi="Calibri" w:cs="Calibri"/>
          <w:kern w:val="2"/>
          <w:lang w:val="it-IT" w:eastAsia="zh-CN"/>
        </w:rPr>
        <w:t xml:space="preserve">l’ateneo Italiano che migliora di più </w:t>
      </w:r>
      <w:r w:rsidRPr="00804522">
        <w:rPr>
          <w:rFonts w:ascii="Calibri" w:eastAsia="SimSun" w:hAnsi="Calibri" w:cs="Calibri"/>
          <w:b/>
          <w:bCs/>
          <w:kern w:val="2"/>
          <w:lang w:val="it-IT" w:eastAsia="zh-CN"/>
        </w:rPr>
        <w:t xml:space="preserve"> </w:t>
      </w:r>
      <w:r w:rsidRPr="003C345B">
        <w:rPr>
          <w:rFonts w:ascii="Calibri" w:eastAsia="SimSun" w:hAnsi="Calibri" w:cs="Calibri"/>
          <w:kern w:val="2"/>
          <w:lang w:val="it-IT" w:eastAsia="zh-CN"/>
        </w:rPr>
        <w:t>in questa metrica</w:t>
      </w:r>
      <w:r w:rsidRPr="00804522">
        <w:rPr>
          <w:rFonts w:ascii="Calibri" w:eastAsia="SimSun" w:hAnsi="Calibri" w:cs="Calibri"/>
          <w:kern w:val="2"/>
          <w:lang w:val="it-IT" w:eastAsia="zh-CN"/>
        </w:rPr>
        <w:t>. Altri miglioramenti degni di nota sono l</w:t>
      </w:r>
      <w:r w:rsidR="008335CE" w:rsidRPr="00804522">
        <w:rPr>
          <w:rFonts w:ascii="Calibri" w:eastAsia="SimSun" w:hAnsi="Calibri" w:cs="Calibri"/>
          <w:b/>
          <w:bCs/>
          <w:kern w:val="2"/>
          <w:lang w:val="it-IT" w:eastAsia="zh-CN"/>
        </w:rPr>
        <w:t xml:space="preserve">'Università </w:t>
      </w:r>
      <w:r w:rsidRPr="00804522">
        <w:rPr>
          <w:rFonts w:ascii="Calibri" w:eastAsia="SimSun" w:hAnsi="Calibri" w:cs="Calibri"/>
          <w:b/>
          <w:bCs/>
          <w:kern w:val="2"/>
          <w:lang w:val="it-IT" w:eastAsia="zh-CN"/>
        </w:rPr>
        <w:t>di Pisa (+69)</w:t>
      </w:r>
      <w:r w:rsidRPr="00804522">
        <w:rPr>
          <w:rFonts w:ascii="Calibri" w:eastAsia="SimSun" w:hAnsi="Calibri" w:cs="Calibri"/>
          <w:kern w:val="2"/>
          <w:lang w:val="it-IT" w:eastAsia="zh-CN"/>
        </w:rPr>
        <w:t>, l'</w:t>
      </w:r>
      <w:r w:rsidRPr="00804522">
        <w:rPr>
          <w:rFonts w:ascii="Calibri" w:eastAsia="SimSun" w:hAnsi="Calibri" w:cs="Calibri"/>
          <w:b/>
          <w:bCs/>
          <w:kern w:val="2"/>
          <w:lang w:val="it-IT" w:eastAsia="zh-CN"/>
        </w:rPr>
        <w:t xml:space="preserve">Università di Siena (+61) </w:t>
      </w:r>
      <w:r w:rsidRPr="00804522">
        <w:rPr>
          <w:rFonts w:ascii="Calibri" w:eastAsia="SimSun" w:hAnsi="Calibri" w:cs="Calibri"/>
          <w:kern w:val="2"/>
          <w:lang w:val="it-IT" w:eastAsia="zh-CN"/>
        </w:rPr>
        <w:t>e l'</w:t>
      </w:r>
      <w:r w:rsidRPr="00804522">
        <w:rPr>
          <w:rFonts w:ascii="Calibri" w:eastAsia="SimSun" w:hAnsi="Calibri" w:cs="Calibri"/>
          <w:b/>
          <w:bCs/>
          <w:kern w:val="2"/>
          <w:lang w:val="it-IT" w:eastAsia="zh-CN"/>
        </w:rPr>
        <w:t>Università di Bari (+60)</w:t>
      </w:r>
      <w:r w:rsidRPr="00804522">
        <w:rPr>
          <w:rFonts w:ascii="Calibri" w:eastAsia="SimSun" w:hAnsi="Calibri" w:cs="Calibri"/>
          <w:kern w:val="2"/>
          <w:lang w:val="it-IT" w:eastAsia="zh-CN"/>
        </w:rPr>
        <w:t>.</w:t>
      </w:r>
    </w:p>
    <w:p w14:paraId="0DE32E41" w14:textId="77777777" w:rsidR="00B5416D" w:rsidRPr="00804522" w:rsidRDefault="00B5416D" w:rsidP="00B5416D">
      <w:pPr>
        <w:spacing w:line="360" w:lineRule="auto"/>
        <w:ind w:left="720"/>
        <w:rPr>
          <w:rFonts w:ascii="Calibri" w:eastAsia="SimSun" w:hAnsi="Calibri" w:cs="Calibri"/>
          <w:kern w:val="2"/>
          <w:lang w:val="it-IT" w:eastAsia="zh-CN"/>
        </w:rPr>
      </w:pPr>
      <w:r w:rsidRPr="00804522">
        <w:rPr>
          <w:rFonts w:ascii="Calibri" w:eastAsia="SimSun" w:hAnsi="Calibri" w:cs="Calibri"/>
          <w:kern w:val="2"/>
          <w:lang w:val="it-IT" w:eastAsia="zh-CN"/>
        </w:rPr>
        <w:t xml:space="preserve">Tuttavia, la volatilità caratterizza ancora il panorama. Importanti realtà come </w:t>
      </w:r>
      <w:r w:rsidRPr="00804522">
        <w:rPr>
          <w:rFonts w:ascii="Calibri" w:eastAsia="SimSun" w:hAnsi="Calibri" w:cs="Calibri"/>
          <w:b/>
          <w:bCs/>
          <w:kern w:val="2"/>
          <w:lang w:val="it-IT" w:eastAsia="zh-CN"/>
        </w:rPr>
        <w:t>Milano-Bicocca</w:t>
      </w:r>
      <w:r w:rsidRPr="00804522">
        <w:rPr>
          <w:rFonts w:ascii="Calibri" w:eastAsia="SimSun" w:hAnsi="Calibri" w:cs="Calibri"/>
          <w:kern w:val="2"/>
          <w:lang w:val="it-IT" w:eastAsia="zh-CN"/>
        </w:rPr>
        <w:t xml:space="preserve">, </w:t>
      </w:r>
      <w:r w:rsidRPr="00804522">
        <w:rPr>
          <w:rFonts w:ascii="Calibri" w:eastAsia="SimSun" w:hAnsi="Calibri" w:cs="Calibri"/>
          <w:b/>
          <w:bCs/>
          <w:kern w:val="2"/>
          <w:lang w:val="it-IT" w:eastAsia="zh-CN"/>
        </w:rPr>
        <w:t>Università di Bologna</w:t>
      </w:r>
      <w:r w:rsidRPr="00804522">
        <w:rPr>
          <w:rFonts w:ascii="Calibri" w:eastAsia="SimSun" w:hAnsi="Calibri" w:cs="Calibri"/>
          <w:kern w:val="2"/>
          <w:lang w:val="it-IT" w:eastAsia="zh-CN"/>
        </w:rPr>
        <w:t xml:space="preserve">, </w:t>
      </w:r>
      <w:r w:rsidRPr="00804522">
        <w:rPr>
          <w:rFonts w:ascii="Calibri" w:eastAsia="SimSun" w:hAnsi="Calibri" w:cs="Calibri"/>
          <w:b/>
          <w:bCs/>
          <w:kern w:val="2"/>
          <w:lang w:val="it-IT" w:eastAsia="zh-CN"/>
        </w:rPr>
        <w:t xml:space="preserve">Università di Firenze </w:t>
      </w:r>
      <w:r w:rsidRPr="00804522">
        <w:rPr>
          <w:rFonts w:ascii="Calibri" w:eastAsia="SimSun" w:hAnsi="Calibri" w:cs="Calibri"/>
          <w:kern w:val="2"/>
          <w:lang w:val="it-IT" w:eastAsia="zh-CN"/>
        </w:rPr>
        <w:t xml:space="preserve">e </w:t>
      </w:r>
      <w:r w:rsidRPr="00804522">
        <w:rPr>
          <w:rFonts w:ascii="Calibri" w:eastAsia="SimSun" w:hAnsi="Calibri" w:cs="Calibri"/>
          <w:b/>
          <w:bCs/>
          <w:kern w:val="2"/>
          <w:lang w:val="it-IT" w:eastAsia="zh-CN"/>
        </w:rPr>
        <w:t xml:space="preserve">Napoli Federico II </w:t>
      </w:r>
      <w:r w:rsidRPr="00804522">
        <w:rPr>
          <w:rFonts w:ascii="Calibri" w:eastAsia="SimSun" w:hAnsi="Calibri" w:cs="Calibri"/>
          <w:kern w:val="2"/>
          <w:lang w:val="it-IT" w:eastAsia="zh-CN"/>
        </w:rPr>
        <w:t>hanno registrato cali significativi in questo indicatore.</w:t>
      </w:r>
    </w:p>
    <w:p w14:paraId="5F722F41" w14:textId="4CD8935B" w:rsidR="00B5416D" w:rsidRPr="00804522" w:rsidRDefault="00B5416D" w:rsidP="00B5416D">
      <w:pPr>
        <w:spacing w:line="360" w:lineRule="auto"/>
        <w:ind w:left="720"/>
        <w:rPr>
          <w:rFonts w:ascii="Calibri" w:eastAsia="SimSun" w:hAnsi="Calibri" w:cs="Calibri"/>
          <w:kern w:val="2"/>
          <w:lang w:val="it-IT" w:eastAsia="zh-CN"/>
        </w:rPr>
      </w:pPr>
      <w:r w:rsidRPr="00804522">
        <w:rPr>
          <w:rFonts w:ascii="Calibri" w:eastAsia="SimSun" w:hAnsi="Calibri" w:cs="Calibri"/>
          <w:kern w:val="2"/>
          <w:lang w:val="it-IT" w:eastAsia="zh-CN"/>
        </w:rPr>
        <w:t>Complessivamente:</w:t>
      </w:r>
      <w:r w:rsidRPr="00B5416D">
        <w:rPr>
          <w:rFonts w:ascii="Segoe UI Emoji" w:eastAsia="SimSun" w:hAnsi="Segoe UI Emoji" w:cs="Segoe UI Emoji"/>
          <w:kern w:val="2"/>
          <w:lang w:val="en-US" w:eastAsia="zh-CN"/>
        </w:rPr>
        <w:t>📈</w:t>
      </w:r>
      <w:r w:rsidRPr="00804522">
        <w:rPr>
          <w:rFonts w:ascii="Calibri" w:eastAsia="SimSun" w:hAnsi="Calibri" w:cs="Calibri"/>
          <w:b/>
          <w:bCs/>
          <w:kern w:val="2"/>
          <w:lang w:val="it-IT" w:eastAsia="zh-CN"/>
        </w:rPr>
        <w:t xml:space="preserve"> 16 università sono migliorate</w:t>
      </w:r>
      <w:r w:rsidRPr="00B5416D">
        <w:rPr>
          <w:rFonts w:ascii="Segoe UI Emoji" w:eastAsia="SimSun" w:hAnsi="Segoe UI Emoji" w:cs="Segoe UI Emoji"/>
          <w:kern w:val="2"/>
          <w:lang w:val="en-US" w:eastAsia="zh-CN"/>
        </w:rPr>
        <w:t>📉</w:t>
      </w:r>
      <w:r w:rsidRPr="00804522">
        <w:rPr>
          <w:rFonts w:ascii="Calibri" w:eastAsia="SimSun" w:hAnsi="Calibri" w:cs="Calibri"/>
          <w:b/>
          <w:bCs/>
          <w:kern w:val="2"/>
          <w:lang w:val="it-IT" w:eastAsia="zh-CN"/>
        </w:rPr>
        <w:t xml:space="preserve"> 25 sono diminuite</w:t>
      </w:r>
      <w:r w:rsidR="00986E25">
        <w:rPr>
          <w:rFonts w:ascii="Calibri" w:eastAsia="SimSun" w:hAnsi="Calibri" w:cs="Calibri"/>
          <w:b/>
          <w:bCs/>
          <w:kern w:val="2"/>
          <w:lang w:val="it-IT" w:eastAsia="zh-CN"/>
        </w:rPr>
        <w:t xml:space="preserve"> </w:t>
      </w:r>
      <w:r w:rsidR="00986E25" w:rsidRPr="00986E25">
        <w:rPr>
          <w:rFonts w:ascii="Calibri" w:eastAsia="SimSun" w:hAnsi="Calibri" w:cs="Calibri"/>
          <w:kern w:val="2"/>
          <w:lang w:val="it-IT" w:eastAsia="zh-CN"/>
        </w:rPr>
        <w:t>in classifica</w:t>
      </w:r>
      <w:r w:rsidRPr="00804522">
        <w:rPr>
          <w:rFonts w:ascii="Segoe UI Emoji" w:eastAsia="SimSun" w:hAnsi="Segoe UI Emoji" w:cs="Segoe UI Emoji"/>
          <w:kern w:val="2"/>
          <w:lang w:val="it-IT" w:eastAsia="zh-CN"/>
        </w:rPr>
        <w:t>➖</w:t>
      </w:r>
      <w:r w:rsidRPr="00804522">
        <w:rPr>
          <w:rFonts w:ascii="Calibri" w:eastAsia="SimSun" w:hAnsi="Calibri" w:cs="Calibri"/>
          <w:b/>
          <w:bCs/>
          <w:kern w:val="2"/>
          <w:lang w:val="it-IT" w:eastAsia="zh-CN"/>
        </w:rPr>
        <w:t xml:space="preserve"> 1 è rimasta stabile</w:t>
      </w:r>
    </w:p>
    <w:p w14:paraId="3A8BC0EE" w14:textId="77777777" w:rsidR="00B5416D" w:rsidRPr="00804522" w:rsidRDefault="00B5416D" w:rsidP="00B5416D">
      <w:pPr>
        <w:spacing w:line="360" w:lineRule="auto"/>
        <w:ind w:left="720"/>
        <w:rPr>
          <w:rFonts w:ascii="Calibri" w:eastAsia="SimSun" w:hAnsi="Calibri" w:cs="Calibri"/>
          <w:kern w:val="2"/>
          <w:lang w:val="it-IT" w:eastAsia="zh-CN"/>
        </w:rPr>
      </w:pPr>
      <w:r w:rsidRPr="00804522">
        <w:rPr>
          <w:rFonts w:ascii="Calibri" w:eastAsia="SimSun" w:hAnsi="Calibri" w:cs="Calibri"/>
          <w:kern w:val="2"/>
          <w:lang w:val="it-IT" w:eastAsia="zh-CN"/>
        </w:rPr>
        <w:t xml:space="preserve">In totale, </w:t>
      </w:r>
      <w:r w:rsidRPr="00804522">
        <w:rPr>
          <w:rFonts w:ascii="Calibri" w:eastAsia="SimSun" w:hAnsi="Calibri" w:cs="Calibri"/>
          <w:b/>
          <w:bCs/>
          <w:kern w:val="2"/>
          <w:lang w:val="it-IT" w:eastAsia="zh-CN"/>
        </w:rPr>
        <w:t xml:space="preserve">35 università italiane sono ora classificate tra le prime 500 a livello mondiale </w:t>
      </w:r>
      <w:r w:rsidRPr="00804522">
        <w:rPr>
          <w:rFonts w:ascii="Calibri" w:eastAsia="SimSun" w:hAnsi="Calibri" w:cs="Calibri"/>
          <w:kern w:val="2"/>
          <w:lang w:val="it-IT" w:eastAsia="zh-CN"/>
        </w:rPr>
        <w:t xml:space="preserve">per citazioni per facoltà - il </w:t>
      </w:r>
      <w:r w:rsidRPr="00804522">
        <w:rPr>
          <w:rFonts w:ascii="Calibri" w:eastAsia="SimSun" w:hAnsi="Calibri" w:cs="Calibri"/>
          <w:b/>
          <w:bCs/>
          <w:kern w:val="2"/>
          <w:lang w:val="it-IT" w:eastAsia="zh-CN"/>
        </w:rPr>
        <w:t>risultato più forte del Paese in tutti gli indicatori QS</w:t>
      </w:r>
      <w:r w:rsidRPr="00804522">
        <w:rPr>
          <w:rFonts w:ascii="Calibri" w:eastAsia="SimSun" w:hAnsi="Calibri" w:cs="Calibri"/>
          <w:kern w:val="2"/>
          <w:lang w:val="it-IT" w:eastAsia="zh-CN"/>
        </w:rPr>
        <w:t>. Ciò indica un sistema di ricerca che, pur essendo ancora frammentato, sta mostrando una profondità, un'energia e un potenziale crescenti di eccellenza a livello di sistema.</w:t>
      </w:r>
    </w:p>
    <w:tbl>
      <w:tblPr>
        <w:tblW w:w="9620" w:type="dxa"/>
        <w:jc w:val="center"/>
        <w:tblLook w:val="04A0" w:firstRow="1" w:lastRow="0" w:firstColumn="1" w:lastColumn="0" w:noHBand="0" w:noVBand="1"/>
      </w:tblPr>
      <w:tblGrid>
        <w:gridCol w:w="1624"/>
        <w:gridCol w:w="5645"/>
        <w:gridCol w:w="1054"/>
        <w:gridCol w:w="974"/>
        <w:gridCol w:w="1387"/>
      </w:tblGrid>
      <w:tr w:rsidR="004A77CB" w:rsidRPr="00F01D27" w14:paraId="1EFA87FB" w14:textId="77777777" w:rsidTr="004A77CB">
        <w:trPr>
          <w:trHeight w:val="300"/>
          <w:jc w:val="center"/>
        </w:trPr>
        <w:tc>
          <w:tcPr>
            <w:tcW w:w="962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A2D82AA" w14:textId="63E07278" w:rsidR="004A77CB" w:rsidRPr="00412AB3" w:rsidRDefault="004A77CB" w:rsidP="004A77CB">
            <w:pPr>
              <w:spacing w:after="0" w:line="240" w:lineRule="auto"/>
              <w:jc w:val="center"/>
              <w:rPr>
                <w:rFonts w:ascii="Calibri" w:eastAsia="Times New Roman" w:hAnsi="Calibri" w:cs="Calibri"/>
                <w:b/>
                <w:bCs/>
                <w:color w:val="000000"/>
                <w:sz w:val="20"/>
                <w:szCs w:val="20"/>
                <w:lang w:val="it-IT" w:eastAsia="zh-CN"/>
                <w14:ligatures w14:val="none"/>
              </w:rPr>
            </w:pPr>
            <w:r w:rsidRPr="00412AB3">
              <w:rPr>
                <w:rFonts w:ascii="Calibri" w:eastAsia="Times New Roman" w:hAnsi="Calibri" w:cs="Calibri"/>
                <w:b/>
                <w:bCs/>
                <w:color w:val="000000"/>
                <w:sz w:val="20"/>
                <w:szCs w:val="20"/>
                <w:lang w:val="it-IT" w:eastAsia="zh-CN"/>
                <w14:ligatures w14:val="none"/>
              </w:rPr>
              <w:lastRenderedPageBreak/>
              <w:t xml:space="preserve">Citazioni per </w:t>
            </w:r>
            <w:r w:rsidR="007B3B5D">
              <w:rPr>
                <w:rFonts w:ascii="Calibri" w:eastAsia="Times New Roman" w:hAnsi="Calibri" w:cs="Calibri"/>
                <w:b/>
                <w:bCs/>
                <w:color w:val="000000"/>
                <w:sz w:val="20"/>
                <w:szCs w:val="20"/>
                <w:lang w:val="it-IT" w:eastAsia="zh-CN"/>
                <w14:ligatures w14:val="none"/>
              </w:rPr>
              <w:t>Docente</w:t>
            </w:r>
            <w:r w:rsidR="00412AB3" w:rsidRPr="00412AB3">
              <w:rPr>
                <w:rFonts w:ascii="Calibri" w:eastAsia="Times New Roman" w:hAnsi="Calibri" w:cs="Calibri"/>
                <w:b/>
                <w:bCs/>
                <w:color w:val="000000"/>
                <w:sz w:val="20"/>
                <w:szCs w:val="20"/>
                <w:lang w:val="it-IT" w:eastAsia="zh-CN"/>
                <w14:ligatures w14:val="none"/>
              </w:rPr>
              <w:t xml:space="preserve"> (</w:t>
            </w:r>
            <w:proofErr w:type="spellStart"/>
            <w:r w:rsidR="00412AB3" w:rsidRPr="00412AB3">
              <w:rPr>
                <w:rFonts w:ascii="Calibri" w:eastAsia="Times New Roman" w:hAnsi="Calibri" w:cs="Calibri"/>
                <w:b/>
                <w:bCs/>
                <w:color w:val="000000"/>
                <w:sz w:val="20"/>
                <w:szCs w:val="20"/>
                <w:lang w:val="it-IT" w:eastAsia="zh-CN"/>
                <w14:ligatures w14:val="none"/>
              </w:rPr>
              <w:t>Citations</w:t>
            </w:r>
            <w:proofErr w:type="spellEnd"/>
            <w:r w:rsidR="00412AB3" w:rsidRPr="00412AB3">
              <w:rPr>
                <w:rFonts w:ascii="Calibri" w:eastAsia="Times New Roman" w:hAnsi="Calibri" w:cs="Calibri"/>
                <w:b/>
                <w:bCs/>
                <w:color w:val="000000"/>
                <w:sz w:val="20"/>
                <w:szCs w:val="20"/>
                <w:lang w:val="it-IT" w:eastAsia="zh-CN"/>
                <w14:ligatures w14:val="none"/>
              </w:rPr>
              <w:t xml:space="preserve"> per </w:t>
            </w:r>
            <w:proofErr w:type="spellStart"/>
            <w:r w:rsidR="00412AB3" w:rsidRPr="00412AB3">
              <w:rPr>
                <w:rFonts w:ascii="Calibri" w:eastAsia="Times New Roman" w:hAnsi="Calibri" w:cs="Calibri"/>
                <w:b/>
                <w:bCs/>
                <w:color w:val="000000"/>
                <w:sz w:val="20"/>
                <w:szCs w:val="20"/>
                <w:lang w:val="it-IT" w:eastAsia="zh-CN"/>
                <w14:ligatures w14:val="none"/>
              </w:rPr>
              <w:t>Faculty</w:t>
            </w:r>
            <w:proofErr w:type="spellEnd"/>
            <w:r w:rsidR="00412AB3" w:rsidRPr="00412AB3">
              <w:rPr>
                <w:rFonts w:ascii="Calibri" w:eastAsia="Times New Roman" w:hAnsi="Calibri" w:cs="Calibri"/>
                <w:b/>
                <w:bCs/>
                <w:color w:val="000000"/>
                <w:sz w:val="20"/>
                <w:szCs w:val="20"/>
                <w:lang w:val="it-IT" w:eastAsia="zh-CN"/>
                <w14:ligatures w14:val="none"/>
              </w:rPr>
              <w:t>)</w:t>
            </w:r>
            <w:r w:rsidRPr="00412AB3">
              <w:rPr>
                <w:rFonts w:ascii="Calibri" w:eastAsia="Times New Roman" w:hAnsi="Calibri" w:cs="Calibri"/>
                <w:b/>
                <w:bCs/>
                <w:color w:val="000000"/>
                <w:sz w:val="20"/>
                <w:szCs w:val="20"/>
                <w:lang w:val="it-IT" w:eastAsia="zh-CN"/>
                <w14:ligatures w14:val="none"/>
              </w:rPr>
              <w:t xml:space="preserve"> - Top 350</w:t>
            </w:r>
          </w:p>
        </w:tc>
      </w:tr>
      <w:tr w:rsidR="004A77CB" w:rsidRPr="004A77CB" w14:paraId="21064A7F" w14:textId="77777777" w:rsidTr="004A77CB">
        <w:trPr>
          <w:trHeight w:val="300"/>
          <w:jc w:val="center"/>
        </w:trPr>
        <w:tc>
          <w:tcPr>
            <w:tcW w:w="1624" w:type="dxa"/>
            <w:tcBorders>
              <w:top w:val="single" w:sz="4" w:space="0" w:color="000000"/>
              <w:left w:val="single" w:sz="4" w:space="0" w:color="000000"/>
              <w:bottom w:val="single" w:sz="4" w:space="0" w:color="000000"/>
              <w:right w:val="nil"/>
            </w:tcBorders>
            <w:shd w:val="clear" w:color="000000" w:fill="000000"/>
            <w:noWrap/>
            <w:vAlign w:val="bottom"/>
            <w:hideMark/>
          </w:tcPr>
          <w:p w14:paraId="0C3F61F5" w14:textId="77777777" w:rsidR="004A77CB" w:rsidRPr="004A77CB" w:rsidRDefault="004A77CB" w:rsidP="004A77CB">
            <w:pPr>
              <w:spacing w:after="0" w:line="240" w:lineRule="auto"/>
              <w:jc w:val="center"/>
              <w:rPr>
                <w:rFonts w:ascii="Calibri" w:eastAsia="Times New Roman" w:hAnsi="Calibri" w:cs="Calibri"/>
                <w:b/>
                <w:bCs/>
                <w:color w:val="FFFFFF"/>
                <w:sz w:val="20"/>
                <w:szCs w:val="20"/>
                <w:lang w:val="en-US" w:eastAsia="zh-CN"/>
                <w14:ligatures w14:val="none"/>
              </w:rPr>
            </w:pPr>
            <w:proofErr w:type="spellStart"/>
            <w:r w:rsidRPr="004A77CB">
              <w:rPr>
                <w:rFonts w:ascii="Calibri" w:eastAsia="Times New Roman" w:hAnsi="Calibri" w:cs="Calibri"/>
                <w:b/>
                <w:bCs/>
                <w:color w:val="FFFFFF"/>
                <w:sz w:val="20"/>
                <w:szCs w:val="20"/>
                <w:lang w:val="en-US" w:eastAsia="zh-CN"/>
                <w14:ligatures w14:val="none"/>
              </w:rPr>
              <w:t>Classifica</w:t>
            </w:r>
            <w:proofErr w:type="spellEnd"/>
            <w:r w:rsidRPr="004A77CB">
              <w:rPr>
                <w:rFonts w:ascii="Calibri" w:eastAsia="Times New Roman" w:hAnsi="Calibri" w:cs="Calibri"/>
                <w:b/>
                <w:bCs/>
                <w:color w:val="FFFFFF"/>
                <w:sz w:val="20"/>
                <w:szCs w:val="20"/>
                <w:lang w:val="en-US" w:eastAsia="zh-CN"/>
                <w14:ligatures w14:val="none"/>
              </w:rPr>
              <w:t xml:space="preserve"> generale</w:t>
            </w:r>
          </w:p>
        </w:tc>
        <w:tc>
          <w:tcPr>
            <w:tcW w:w="5645" w:type="dxa"/>
            <w:tcBorders>
              <w:top w:val="single" w:sz="4" w:space="0" w:color="000000"/>
              <w:left w:val="nil"/>
              <w:bottom w:val="single" w:sz="4" w:space="0" w:color="000000"/>
              <w:right w:val="nil"/>
            </w:tcBorders>
            <w:shd w:val="clear" w:color="000000" w:fill="000000"/>
            <w:noWrap/>
            <w:vAlign w:val="bottom"/>
            <w:hideMark/>
          </w:tcPr>
          <w:p w14:paraId="769DA933" w14:textId="77777777" w:rsidR="004A77CB" w:rsidRPr="004A77CB" w:rsidRDefault="004A77CB" w:rsidP="004A77CB">
            <w:pPr>
              <w:spacing w:after="0" w:line="240" w:lineRule="auto"/>
              <w:rPr>
                <w:rFonts w:ascii="Calibri" w:eastAsia="Times New Roman" w:hAnsi="Calibri" w:cs="Calibri"/>
                <w:b/>
                <w:bCs/>
                <w:color w:val="FFFFFF"/>
                <w:sz w:val="20"/>
                <w:szCs w:val="20"/>
                <w:lang w:val="en-US" w:eastAsia="zh-CN"/>
                <w14:ligatures w14:val="none"/>
              </w:rPr>
            </w:pPr>
            <w:r w:rsidRPr="004A77CB">
              <w:rPr>
                <w:rFonts w:ascii="Calibri" w:eastAsia="Times New Roman" w:hAnsi="Calibri" w:cs="Calibri"/>
                <w:b/>
                <w:bCs/>
                <w:color w:val="FFFFFF"/>
                <w:sz w:val="20"/>
                <w:szCs w:val="20"/>
                <w:lang w:val="en-US" w:eastAsia="zh-CN"/>
                <w14:ligatures w14:val="none"/>
              </w:rPr>
              <w:t>Istituzione</w:t>
            </w:r>
          </w:p>
        </w:tc>
        <w:tc>
          <w:tcPr>
            <w:tcW w:w="727" w:type="dxa"/>
            <w:tcBorders>
              <w:top w:val="single" w:sz="4" w:space="0" w:color="000000"/>
              <w:left w:val="nil"/>
              <w:bottom w:val="single" w:sz="4" w:space="0" w:color="000000"/>
              <w:right w:val="nil"/>
            </w:tcBorders>
            <w:shd w:val="clear" w:color="000000" w:fill="000000"/>
            <w:noWrap/>
            <w:vAlign w:val="bottom"/>
            <w:hideMark/>
          </w:tcPr>
          <w:p w14:paraId="19710862" w14:textId="77777777" w:rsidR="004A77CB" w:rsidRPr="004A77CB" w:rsidRDefault="004A77CB" w:rsidP="004A77CB">
            <w:pPr>
              <w:spacing w:after="0" w:line="240" w:lineRule="auto"/>
              <w:jc w:val="center"/>
              <w:rPr>
                <w:rFonts w:ascii="Calibri" w:eastAsia="Times New Roman" w:hAnsi="Calibri" w:cs="Calibri"/>
                <w:b/>
                <w:bCs/>
                <w:color w:val="FFFFFF"/>
                <w:sz w:val="20"/>
                <w:szCs w:val="20"/>
                <w:lang w:val="en-US" w:eastAsia="zh-CN"/>
                <w14:ligatures w14:val="none"/>
              </w:rPr>
            </w:pPr>
            <w:r w:rsidRPr="004A77CB">
              <w:rPr>
                <w:rFonts w:ascii="Calibri" w:eastAsia="Times New Roman" w:hAnsi="Calibri" w:cs="Calibri"/>
                <w:b/>
                <w:bCs/>
                <w:color w:val="FFFFFF"/>
                <w:sz w:val="20"/>
                <w:szCs w:val="20"/>
                <w:lang w:val="en-US" w:eastAsia="zh-CN"/>
                <w14:ligatures w14:val="none"/>
              </w:rPr>
              <w:t>Punteggio</w:t>
            </w:r>
          </w:p>
        </w:tc>
        <w:tc>
          <w:tcPr>
            <w:tcW w:w="663" w:type="dxa"/>
            <w:tcBorders>
              <w:top w:val="single" w:sz="4" w:space="0" w:color="000000"/>
              <w:left w:val="nil"/>
              <w:bottom w:val="single" w:sz="4" w:space="0" w:color="000000"/>
              <w:right w:val="nil"/>
            </w:tcBorders>
            <w:shd w:val="clear" w:color="000000" w:fill="000000"/>
            <w:noWrap/>
            <w:vAlign w:val="bottom"/>
            <w:hideMark/>
          </w:tcPr>
          <w:p w14:paraId="205B5F03" w14:textId="77777777" w:rsidR="004A77CB" w:rsidRPr="004A77CB" w:rsidRDefault="004A77CB" w:rsidP="004A77CB">
            <w:pPr>
              <w:spacing w:after="0" w:line="240" w:lineRule="auto"/>
              <w:jc w:val="center"/>
              <w:rPr>
                <w:rFonts w:ascii="Calibri" w:eastAsia="Times New Roman" w:hAnsi="Calibri" w:cs="Calibri"/>
                <w:b/>
                <w:bCs/>
                <w:color w:val="FFFFFF"/>
                <w:sz w:val="20"/>
                <w:szCs w:val="20"/>
                <w:lang w:val="en-US" w:eastAsia="zh-CN"/>
                <w14:ligatures w14:val="none"/>
              </w:rPr>
            </w:pPr>
            <w:r w:rsidRPr="004A77CB">
              <w:rPr>
                <w:rFonts w:ascii="Calibri" w:eastAsia="Times New Roman" w:hAnsi="Calibri" w:cs="Calibri"/>
                <w:b/>
                <w:bCs/>
                <w:color w:val="FFFFFF"/>
                <w:sz w:val="20"/>
                <w:szCs w:val="20"/>
                <w:lang w:val="en-US" w:eastAsia="zh-CN"/>
                <w14:ligatures w14:val="none"/>
              </w:rPr>
              <w:t>Classifica</w:t>
            </w:r>
          </w:p>
        </w:tc>
        <w:tc>
          <w:tcPr>
            <w:tcW w:w="961" w:type="dxa"/>
            <w:tcBorders>
              <w:top w:val="single" w:sz="4" w:space="0" w:color="000000"/>
              <w:left w:val="nil"/>
              <w:bottom w:val="single" w:sz="4" w:space="0" w:color="000000"/>
              <w:right w:val="single" w:sz="4" w:space="0" w:color="000000"/>
            </w:tcBorders>
            <w:shd w:val="clear" w:color="000000" w:fill="000000"/>
            <w:noWrap/>
            <w:vAlign w:val="bottom"/>
            <w:hideMark/>
          </w:tcPr>
          <w:p w14:paraId="6C58AD89" w14:textId="77777777" w:rsidR="004A77CB" w:rsidRPr="004A77CB" w:rsidRDefault="004A77CB" w:rsidP="004A77CB">
            <w:pPr>
              <w:spacing w:after="0" w:line="240" w:lineRule="auto"/>
              <w:jc w:val="center"/>
              <w:rPr>
                <w:rFonts w:ascii="Calibri" w:eastAsia="Times New Roman" w:hAnsi="Calibri" w:cs="Calibri"/>
                <w:b/>
                <w:bCs/>
                <w:color w:val="388600"/>
                <w:sz w:val="20"/>
                <w:szCs w:val="20"/>
                <w:lang w:val="en-US" w:eastAsia="zh-CN"/>
                <w14:ligatures w14:val="none"/>
              </w:rPr>
            </w:pPr>
            <w:r w:rsidRPr="004A77CB">
              <w:rPr>
                <w:rFonts w:ascii="Calibri" w:eastAsia="Times New Roman" w:hAnsi="Calibri" w:cs="Calibri"/>
                <w:b/>
                <w:bCs/>
                <w:color w:val="FFFFFF" w:themeColor="background1"/>
                <w:sz w:val="20"/>
                <w:szCs w:val="20"/>
                <w:lang w:val="en-US" w:eastAsia="zh-CN"/>
                <w14:ligatures w14:val="none"/>
              </w:rPr>
              <w:t>Cambiamento</w:t>
            </w:r>
          </w:p>
        </w:tc>
      </w:tr>
      <w:tr w:rsidR="004A77CB" w:rsidRPr="004A77CB" w14:paraId="5BF54F05" w14:textId="77777777" w:rsidTr="004A77CB">
        <w:trPr>
          <w:trHeight w:val="290"/>
          <w:jc w:val="center"/>
        </w:trPr>
        <w:tc>
          <w:tcPr>
            <w:tcW w:w="1624" w:type="dxa"/>
            <w:tcBorders>
              <w:top w:val="single" w:sz="4" w:space="0" w:color="000000"/>
              <w:left w:val="single" w:sz="4" w:space="0" w:color="000000"/>
              <w:bottom w:val="single" w:sz="4" w:space="0" w:color="000000"/>
              <w:right w:val="nil"/>
            </w:tcBorders>
            <w:shd w:val="clear" w:color="D9D9D9" w:fill="D9D9D9"/>
            <w:noWrap/>
            <w:vAlign w:val="bottom"/>
            <w:hideMark/>
          </w:tcPr>
          <w:p w14:paraId="0964A901" w14:textId="77777777" w:rsidR="004A77CB" w:rsidRPr="004A77CB" w:rsidRDefault="004A77CB" w:rsidP="004A77CB">
            <w:pPr>
              <w:spacing w:after="0" w:line="240" w:lineRule="auto"/>
              <w:jc w:val="center"/>
              <w:rPr>
                <w:rFonts w:ascii="Calibri" w:eastAsia="Times New Roman" w:hAnsi="Calibri" w:cs="Calibri"/>
                <w:color w:val="000000"/>
                <w:sz w:val="20"/>
                <w:szCs w:val="20"/>
                <w:lang w:val="en-US" w:eastAsia="zh-CN"/>
                <w14:ligatures w14:val="none"/>
              </w:rPr>
            </w:pPr>
            <w:r w:rsidRPr="004A77CB">
              <w:rPr>
                <w:rFonts w:ascii="Calibri" w:eastAsia="Times New Roman" w:hAnsi="Calibri" w:cs="Calibri"/>
                <w:color w:val="000000"/>
                <w:sz w:val="20"/>
                <w:szCs w:val="20"/>
                <w:lang w:val="en-US" w:eastAsia="zh-CN"/>
                <w14:ligatures w14:val="none"/>
              </w:rPr>
              <w:t>461</w:t>
            </w:r>
          </w:p>
        </w:tc>
        <w:tc>
          <w:tcPr>
            <w:tcW w:w="5645" w:type="dxa"/>
            <w:tcBorders>
              <w:top w:val="single" w:sz="4" w:space="0" w:color="000000"/>
              <w:left w:val="nil"/>
              <w:bottom w:val="single" w:sz="4" w:space="0" w:color="000000"/>
              <w:right w:val="nil"/>
            </w:tcBorders>
            <w:shd w:val="clear" w:color="D9D9D9" w:fill="D9D9D9"/>
            <w:noWrap/>
            <w:vAlign w:val="bottom"/>
            <w:hideMark/>
          </w:tcPr>
          <w:p w14:paraId="75B44E0C" w14:textId="77777777" w:rsidR="004A77CB" w:rsidRPr="004A77CB" w:rsidRDefault="004A77CB" w:rsidP="004A77CB">
            <w:pPr>
              <w:spacing w:after="0" w:line="240" w:lineRule="auto"/>
              <w:rPr>
                <w:rFonts w:ascii="Calibri" w:eastAsia="Times New Roman" w:hAnsi="Calibri" w:cs="Calibri"/>
                <w:color w:val="000000"/>
                <w:sz w:val="20"/>
                <w:szCs w:val="20"/>
                <w:lang w:val="it-IT" w:eastAsia="zh-CN"/>
                <w14:ligatures w14:val="none"/>
              </w:rPr>
            </w:pPr>
            <w:r w:rsidRPr="004A77CB">
              <w:rPr>
                <w:rFonts w:ascii="Calibri" w:eastAsia="Times New Roman" w:hAnsi="Calibri" w:cs="Calibri"/>
                <w:color w:val="000000"/>
                <w:sz w:val="20"/>
                <w:szCs w:val="20"/>
                <w:lang w:val="it-IT" w:eastAsia="zh-CN"/>
                <w14:ligatures w14:val="none"/>
              </w:rPr>
              <w:t>Università Vita-Salute San Raffaele</w:t>
            </w:r>
          </w:p>
        </w:tc>
        <w:tc>
          <w:tcPr>
            <w:tcW w:w="727" w:type="dxa"/>
            <w:tcBorders>
              <w:top w:val="single" w:sz="4" w:space="0" w:color="000000"/>
              <w:left w:val="nil"/>
              <w:bottom w:val="single" w:sz="4" w:space="0" w:color="000000"/>
              <w:right w:val="nil"/>
            </w:tcBorders>
            <w:shd w:val="clear" w:color="D9D9D9" w:fill="D9D9D9"/>
            <w:noWrap/>
            <w:vAlign w:val="bottom"/>
            <w:hideMark/>
          </w:tcPr>
          <w:p w14:paraId="21231587" w14:textId="77777777" w:rsidR="004A77CB" w:rsidRPr="004A77CB" w:rsidRDefault="004A77CB" w:rsidP="004A77CB">
            <w:pPr>
              <w:spacing w:after="0" w:line="240" w:lineRule="auto"/>
              <w:jc w:val="center"/>
              <w:rPr>
                <w:rFonts w:ascii="Calibri" w:eastAsia="Times New Roman" w:hAnsi="Calibri" w:cs="Calibri"/>
                <w:color w:val="000000"/>
                <w:sz w:val="20"/>
                <w:szCs w:val="20"/>
                <w:lang w:val="en-US" w:eastAsia="zh-CN"/>
                <w14:ligatures w14:val="none"/>
              </w:rPr>
            </w:pPr>
            <w:r w:rsidRPr="004A77CB">
              <w:rPr>
                <w:rFonts w:ascii="Calibri" w:eastAsia="Times New Roman" w:hAnsi="Calibri" w:cs="Calibri"/>
                <w:color w:val="000000"/>
                <w:sz w:val="20"/>
                <w:szCs w:val="20"/>
                <w:lang w:val="en-US" w:eastAsia="zh-CN"/>
                <w14:ligatures w14:val="none"/>
              </w:rPr>
              <w:t>99.5</w:t>
            </w:r>
          </w:p>
        </w:tc>
        <w:tc>
          <w:tcPr>
            <w:tcW w:w="663" w:type="dxa"/>
            <w:tcBorders>
              <w:top w:val="single" w:sz="4" w:space="0" w:color="000000"/>
              <w:left w:val="nil"/>
              <w:bottom w:val="single" w:sz="4" w:space="0" w:color="000000"/>
              <w:right w:val="nil"/>
            </w:tcBorders>
            <w:shd w:val="clear" w:color="D9D9D9" w:fill="D9D9D9"/>
            <w:noWrap/>
            <w:vAlign w:val="bottom"/>
            <w:hideMark/>
          </w:tcPr>
          <w:p w14:paraId="59FD9690" w14:textId="77777777" w:rsidR="004A77CB" w:rsidRPr="004A77CB" w:rsidRDefault="004A77CB" w:rsidP="004A77CB">
            <w:pPr>
              <w:spacing w:after="0" w:line="240" w:lineRule="auto"/>
              <w:jc w:val="center"/>
              <w:rPr>
                <w:rFonts w:ascii="Calibri" w:eastAsia="Times New Roman" w:hAnsi="Calibri" w:cs="Calibri"/>
                <w:color w:val="000000"/>
                <w:sz w:val="20"/>
                <w:szCs w:val="20"/>
                <w:lang w:val="en-US" w:eastAsia="zh-CN"/>
                <w14:ligatures w14:val="none"/>
              </w:rPr>
            </w:pPr>
            <w:r w:rsidRPr="004A77CB">
              <w:rPr>
                <w:rFonts w:ascii="Calibri" w:eastAsia="Times New Roman" w:hAnsi="Calibri" w:cs="Calibri"/>
                <w:color w:val="000000"/>
                <w:sz w:val="20"/>
                <w:szCs w:val="20"/>
                <w:lang w:val="en-US" w:eastAsia="zh-CN"/>
                <w14:ligatures w14:val="none"/>
              </w:rPr>
              <w:t>28</w:t>
            </w:r>
          </w:p>
        </w:tc>
        <w:tc>
          <w:tcPr>
            <w:tcW w:w="961" w:type="dxa"/>
            <w:tcBorders>
              <w:top w:val="single" w:sz="4" w:space="0" w:color="000000"/>
              <w:left w:val="nil"/>
              <w:bottom w:val="single" w:sz="4" w:space="0" w:color="000000"/>
              <w:right w:val="single" w:sz="4" w:space="0" w:color="000000"/>
            </w:tcBorders>
            <w:shd w:val="clear" w:color="D9D9D9" w:fill="D9D9D9"/>
            <w:noWrap/>
            <w:vAlign w:val="bottom"/>
            <w:hideMark/>
          </w:tcPr>
          <w:p w14:paraId="7085E6D4" w14:textId="77777777" w:rsidR="004A77CB" w:rsidRPr="004A77CB" w:rsidRDefault="004A77CB" w:rsidP="004A77CB">
            <w:pPr>
              <w:spacing w:after="0" w:line="240" w:lineRule="auto"/>
              <w:jc w:val="center"/>
              <w:rPr>
                <w:rFonts w:ascii="Calibri" w:eastAsia="Times New Roman" w:hAnsi="Calibri" w:cs="Calibri"/>
                <w:b/>
                <w:bCs/>
                <w:color w:val="388600"/>
                <w:sz w:val="20"/>
                <w:szCs w:val="20"/>
                <w:lang w:val="en-US" w:eastAsia="zh-CN"/>
                <w14:ligatures w14:val="none"/>
              </w:rPr>
            </w:pPr>
            <w:r w:rsidRPr="004A77CB">
              <w:rPr>
                <w:rFonts w:ascii="Calibri" w:eastAsia="Times New Roman" w:hAnsi="Calibri" w:cs="Calibri"/>
                <w:b/>
                <w:bCs/>
                <w:color w:val="388600"/>
                <w:sz w:val="20"/>
                <w:szCs w:val="20"/>
                <w:lang w:val="en-US" w:eastAsia="zh-CN"/>
                <w14:ligatures w14:val="none"/>
              </w:rPr>
              <w:t>+52</w:t>
            </w:r>
          </w:p>
        </w:tc>
      </w:tr>
      <w:tr w:rsidR="004A77CB" w:rsidRPr="004A77CB" w14:paraId="38F28361" w14:textId="77777777" w:rsidTr="004A77CB">
        <w:trPr>
          <w:trHeight w:val="290"/>
          <w:jc w:val="center"/>
        </w:trPr>
        <w:tc>
          <w:tcPr>
            <w:tcW w:w="1624" w:type="dxa"/>
            <w:tcBorders>
              <w:top w:val="single" w:sz="4" w:space="0" w:color="000000"/>
              <w:left w:val="single" w:sz="4" w:space="0" w:color="000000"/>
              <w:bottom w:val="single" w:sz="4" w:space="0" w:color="000000"/>
              <w:right w:val="nil"/>
            </w:tcBorders>
            <w:shd w:val="clear" w:color="auto" w:fill="auto"/>
            <w:noWrap/>
            <w:vAlign w:val="bottom"/>
            <w:hideMark/>
          </w:tcPr>
          <w:p w14:paraId="6CE56455" w14:textId="77777777" w:rsidR="004A77CB" w:rsidRPr="004A77CB" w:rsidRDefault="004A77CB" w:rsidP="004A77CB">
            <w:pPr>
              <w:spacing w:after="0" w:line="240" w:lineRule="auto"/>
              <w:jc w:val="center"/>
              <w:rPr>
                <w:rFonts w:ascii="Calibri" w:eastAsia="Times New Roman" w:hAnsi="Calibri" w:cs="Calibri"/>
                <w:color w:val="000000"/>
                <w:sz w:val="20"/>
                <w:szCs w:val="20"/>
                <w:lang w:val="en-US" w:eastAsia="zh-CN"/>
                <w14:ligatures w14:val="none"/>
              </w:rPr>
            </w:pPr>
            <w:r w:rsidRPr="004A77CB">
              <w:rPr>
                <w:rFonts w:ascii="Calibri" w:eastAsia="Times New Roman" w:hAnsi="Calibri" w:cs="Calibri"/>
                <w:color w:val="000000"/>
                <w:sz w:val="20"/>
                <w:szCs w:val="20"/>
                <w:lang w:val="en-US" w:eastAsia="zh-CN"/>
                <w14:ligatures w14:val="none"/>
              </w:rPr>
              <w:t>650</w:t>
            </w:r>
          </w:p>
        </w:tc>
        <w:tc>
          <w:tcPr>
            <w:tcW w:w="5645" w:type="dxa"/>
            <w:tcBorders>
              <w:top w:val="single" w:sz="4" w:space="0" w:color="000000"/>
              <w:left w:val="nil"/>
              <w:bottom w:val="single" w:sz="4" w:space="0" w:color="000000"/>
              <w:right w:val="nil"/>
            </w:tcBorders>
            <w:shd w:val="clear" w:color="auto" w:fill="auto"/>
            <w:noWrap/>
            <w:vAlign w:val="bottom"/>
            <w:hideMark/>
          </w:tcPr>
          <w:p w14:paraId="3746F1D6" w14:textId="77777777" w:rsidR="004A77CB" w:rsidRPr="004A77CB" w:rsidRDefault="004A77CB" w:rsidP="004A77CB">
            <w:pPr>
              <w:spacing w:after="0" w:line="240" w:lineRule="auto"/>
              <w:rPr>
                <w:rFonts w:ascii="Calibri" w:eastAsia="Times New Roman" w:hAnsi="Calibri" w:cs="Calibri"/>
                <w:color w:val="000000"/>
                <w:sz w:val="20"/>
                <w:szCs w:val="20"/>
                <w:lang w:val="en-US" w:eastAsia="zh-CN"/>
                <w14:ligatures w14:val="none"/>
              </w:rPr>
            </w:pPr>
            <w:r w:rsidRPr="004A77CB">
              <w:rPr>
                <w:rFonts w:ascii="Calibri" w:eastAsia="Times New Roman" w:hAnsi="Calibri" w:cs="Calibri"/>
                <w:color w:val="000000"/>
                <w:sz w:val="20"/>
                <w:szCs w:val="20"/>
                <w:lang w:val="en-US" w:eastAsia="zh-CN"/>
                <w14:ligatures w14:val="none"/>
              </w:rPr>
              <w:t>Università di Brescia</w:t>
            </w:r>
          </w:p>
        </w:tc>
        <w:tc>
          <w:tcPr>
            <w:tcW w:w="727" w:type="dxa"/>
            <w:tcBorders>
              <w:top w:val="single" w:sz="4" w:space="0" w:color="000000"/>
              <w:left w:val="nil"/>
              <w:bottom w:val="single" w:sz="4" w:space="0" w:color="000000"/>
              <w:right w:val="nil"/>
            </w:tcBorders>
            <w:shd w:val="clear" w:color="auto" w:fill="auto"/>
            <w:noWrap/>
            <w:vAlign w:val="bottom"/>
            <w:hideMark/>
          </w:tcPr>
          <w:p w14:paraId="37B87A61" w14:textId="77777777" w:rsidR="004A77CB" w:rsidRPr="004A77CB" w:rsidRDefault="004A77CB" w:rsidP="004A77CB">
            <w:pPr>
              <w:spacing w:after="0" w:line="240" w:lineRule="auto"/>
              <w:jc w:val="center"/>
              <w:rPr>
                <w:rFonts w:ascii="Calibri" w:eastAsia="Times New Roman" w:hAnsi="Calibri" w:cs="Calibri"/>
                <w:color w:val="000000"/>
                <w:sz w:val="20"/>
                <w:szCs w:val="20"/>
                <w:lang w:val="en-US" w:eastAsia="zh-CN"/>
                <w14:ligatures w14:val="none"/>
              </w:rPr>
            </w:pPr>
            <w:r w:rsidRPr="004A77CB">
              <w:rPr>
                <w:rFonts w:ascii="Calibri" w:eastAsia="Times New Roman" w:hAnsi="Calibri" w:cs="Calibri"/>
                <w:color w:val="000000"/>
                <w:sz w:val="20"/>
                <w:szCs w:val="20"/>
                <w:lang w:val="en-US" w:eastAsia="zh-CN"/>
                <w14:ligatures w14:val="none"/>
              </w:rPr>
              <w:t>85</w:t>
            </w:r>
          </w:p>
        </w:tc>
        <w:tc>
          <w:tcPr>
            <w:tcW w:w="663" w:type="dxa"/>
            <w:tcBorders>
              <w:top w:val="single" w:sz="4" w:space="0" w:color="000000"/>
              <w:left w:val="nil"/>
              <w:bottom w:val="single" w:sz="4" w:space="0" w:color="000000"/>
              <w:right w:val="nil"/>
            </w:tcBorders>
            <w:shd w:val="clear" w:color="auto" w:fill="auto"/>
            <w:noWrap/>
            <w:vAlign w:val="bottom"/>
            <w:hideMark/>
          </w:tcPr>
          <w:p w14:paraId="3B3BBAB3" w14:textId="77777777" w:rsidR="004A77CB" w:rsidRPr="004A77CB" w:rsidRDefault="004A77CB" w:rsidP="004A77CB">
            <w:pPr>
              <w:spacing w:after="0" w:line="240" w:lineRule="auto"/>
              <w:jc w:val="center"/>
              <w:rPr>
                <w:rFonts w:ascii="Calibri" w:eastAsia="Times New Roman" w:hAnsi="Calibri" w:cs="Calibri"/>
                <w:color w:val="000000"/>
                <w:sz w:val="20"/>
                <w:szCs w:val="20"/>
                <w:lang w:val="en-US" w:eastAsia="zh-CN"/>
                <w14:ligatures w14:val="none"/>
              </w:rPr>
            </w:pPr>
            <w:r w:rsidRPr="004A77CB">
              <w:rPr>
                <w:rFonts w:ascii="Calibri" w:eastAsia="Times New Roman" w:hAnsi="Calibri" w:cs="Calibri"/>
                <w:color w:val="000000"/>
                <w:sz w:val="20"/>
                <w:szCs w:val="20"/>
                <w:lang w:val="en-US" w:eastAsia="zh-CN"/>
                <w14:ligatures w14:val="none"/>
              </w:rPr>
              <w:t>124</w:t>
            </w:r>
          </w:p>
        </w:tc>
        <w:tc>
          <w:tcPr>
            <w:tcW w:w="961" w:type="dxa"/>
            <w:tcBorders>
              <w:top w:val="single" w:sz="4" w:space="0" w:color="000000"/>
              <w:left w:val="nil"/>
              <w:bottom w:val="single" w:sz="4" w:space="0" w:color="000000"/>
              <w:right w:val="single" w:sz="4" w:space="0" w:color="000000"/>
            </w:tcBorders>
            <w:shd w:val="clear" w:color="auto" w:fill="auto"/>
            <w:noWrap/>
            <w:vAlign w:val="bottom"/>
            <w:hideMark/>
          </w:tcPr>
          <w:p w14:paraId="7D76283C" w14:textId="77777777" w:rsidR="004A77CB" w:rsidRPr="004A77CB" w:rsidRDefault="004A77CB" w:rsidP="004A77CB">
            <w:pPr>
              <w:spacing w:after="0" w:line="240" w:lineRule="auto"/>
              <w:jc w:val="center"/>
              <w:rPr>
                <w:rFonts w:ascii="Calibri" w:eastAsia="Times New Roman" w:hAnsi="Calibri" w:cs="Calibri"/>
                <w:b/>
                <w:bCs/>
                <w:color w:val="388600"/>
                <w:sz w:val="20"/>
                <w:szCs w:val="20"/>
                <w:lang w:val="en-US" w:eastAsia="zh-CN"/>
                <w14:ligatures w14:val="none"/>
              </w:rPr>
            </w:pPr>
            <w:r w:rsidRPr="004A77CB">
              <w:rPr>
                <w:rFonts w:ascii="Calibri" w:eastAsia="Times New Roman" w:hAnsi="Calibri" w:cs="Calibri"/>
                <w:b/>
                <w:bCs/>
                <w:color w:val="388600"/>
                <w:sz w:val="20"/>
                <w:szCs w:val="20"/>
                <w:lang w:val="en-US" w:eastAsia="zh-CN"/>
                <w14:ligatures w14:val="none"/>
              </w:rPr>
              <w:t>+99</w:t>
            </w:r>
          </w:p>
        </w:tc>
      </w:tr>
      <w:tr w:rsidR="004A77CB" w:rsidRPr="004A77CB" w14:paraId="00D242BC" w14:textId="77777777" w:rsidTr="004A77CB">
        <w:trPr>
          <w:trHeight w:val="290"/>
          <w:jc w:val="center"/>
        </w:trPr>
        <w:tc>
          <w:tcPr>
            <w:tcW w:w="1624" w:type="dxa"/>
            <w:tcBorders>
              <w:top w:val="single" w:sz="4" w:space="0" w:color="000000"/>
              <w:left w:val="single" w:sz="4" w:space="0" w:color="000000"/>
              <w:bottom w:val="single" w:sz="4" w:space="0" w:color="000000"/>
              <w:right w:val="nil"/>
            </w:tcBorders>
            <w:shd w:val="clear" w:color="D9D9D9" w:fill="D9D9D9"/>
            <w:noWrap/>
            <w:vAlign w:val="bottom"/>
            <w:hideMark/>
          </w:tcPr>
          <w:p w14:paraId="4AA6E433" w14:textId="77777777" w:rsidR="004A77CB" w:rsidRPr="004A77CB" w:rsidRDefault="004A77CB" w:rsidP="004A77CB">
            <w:pPr>
              <w:spacing w:after="0" w:line="240" w:lineRule="auto"/>
              <w:jc w:val="center"/>
              <w:rPr>
                <w:rFonts w:ascii="Calibri" w:eastAsia="Times New Roman" w:hAnsi="Calibri" w:cs="Calibri"/>
                <w:color w:val="000000"/>
                <w:sz w:val="20"/>
                <w:szCs w:val="20"/>
                <w:lang w:val="en-US" w:eastAsia="zh-CN"/>
                <w14:ligatures w14:val="none"/>
              </w:rPr>
            </w:pPr>
            <w:r w:rsidRPr="004A77CB">
              <w:rPr>
                <w:rFonts w:ascii="Calibri" w:eastAsia="Times New Roman" w:hAnsi="Calibri" w:cs="Calibri"/>
                <w:color w:val="000000"/>
                <w:sz w:val="20"/>
                <w:szCs w:val="20"/>
                <w:lang w:val="en-US" w:eastAsia="zh-CN"/>
                <w14:ligatures w14:val="none"/>
              </w:rPr>
              <w:t>423</w:t>
            </w:r>
          </w:p>
        </w:tc>
        <w:tc>
          <w:tcPr>
            <w:tcW w:w="5645" w:type="dxa"/>
            <w:tcBorders>
              <w:top w:val="single" w:sz="4" w:space="0" w:color="000000"/>
              <w:left w:val="nil"/>
              <w:bottom w:val="single" w:sz="4" w:space="0" w:color="000000"/>
              <w:right w:val="nil"/>
            </w:tcBorders>
            <w:shd w:val="clear" w:color="D9D9D9" w:fill="D9D9D9"/>
            <w:noWrap/>
            <w:vAlign w:val="bottom"/>
            <w:hideMark/>
          </w:tcPr>
          <w:p w14:paraId="7F8D48B2" w14:textId="30BF61C0" w:rsidR="004A77CB" w:rsidRPr="004A77CB" w:rsidRDefault="00897900" w:rsidP="004A77CB">
            <w:pPr>
              <w:spacing w:after="0" w:line="240" w:lineRule="auto"/>
              <w:rPr>
                <w:rFonts w:ascii="Calibri" w:eastAsia="Times New Roman" w:hAnsi="Calibri" w:cs="Calibri"/>
                <w:color w:val="000000"/>
                <w:sz w:val="20"/>
                <w:szCs w:val="20"/>
                <w:lang w:val="it-IT" w:eastAsia="zh-CN"/>
                <w14:ligatures w14:val="none"/>
              </w:rPr>
            </w:pPr>
            <w:r w:rsidRPr="004A77CB">
              <w:rPr>
                <w:rFonts w:ascii="Calibri" w:eastAsia="Times New Roman" w:hAnsi="Calibri" w:cs="Calibri"/>
                <w:color w:val="000000"/>
                <w:sz w:val="20"/>
                <w:szCs w:val="20"/>
                <w:lang w:val="it-IT" w:eastAsia="zh-CN"/>
                <w14:ligatures w14:val="none"/>
              </w:rPr>
              <w:t xml:space="preserve">Università degli </w:t>
            </w:r>
            <w:r w:rsidR="004A77CB" w:rsidRPr="004A77CB">
              <w:rPr>
                <w:rFonts w:ascii="Calibri" w:eastAsia="Times New Roman" w:hAnsi="Calibri" w:cs="Calibri"/>
                <w:color w:val="000000"/>
                <w:sz w:val="20"/>
                <w:szCs w:val="20"/>
                <w:lang w:val="it-IT" w:eastAsia="zh-CN"/>
                <w14:ligatures w14:val="none"/>
              </w:rPr>
              <w:t>Studi di Pavia</w:t>
            </w:r>
          </w:p>
        </w:tc>
        <w:tc>
          <w:tcPr>
            <w:tcW w:w="727" w:type="dxa"/>
            <w:tcBorders>
              <w:top w:val="single" w:sz="4" w:space="0" w:color="000000"/>
              <w:left w:val="nil"/>
              <w:bottom w:val="single" w:sz="4" w:space="0" w:color="000000"/>
              <w:right w:val="nil"/>
            </w:tcBorders>
            <w:shd w:val="clear" w:color="D9D9D9" w:fill="D9D9D9"/>
            <w:noWrap/>
            <w:vAlign w:val="bottom"/>
            <w:hideMark/>
          </w:tcPr>
          <w:p w14:paraId="6A2AE280" w14:textId="77777777" w:rsidR="004A77CB" w:rsidRPr="004A77CB" w:rsidRDefault="004A77CB" w:rsidP="004A77CB">
            <w:pPr>
              <w:spacing w:after="0" w:line="240" w:lineRule="auto"/>
              <w:jc w:val="center"/>
              <w:rPr>
                <w:rFonts w:ascii="Calibri" w:eastAsia="Times New Roman" w:hAnsi="Calibri" w:cs="Calibri"/>
                <w:color w:val="000000"/>
                <w:sz w:val="20"/>
                <w:szCs w:val="20"/>
                <w:lang w:val="en-US" w:eastAsia="zh-CN"/>
                <w14:ligatures w14:val="none"/>
              </w:rPr>
            </w:pPr>
            <w:r w:rsidRPr="004A77CB">
              <w:rPr>
                <w:rFonts w:ascii="Calibri" w:eastAsia="Times New Roman" w:hAnsi="Calibri" w:cs="Calibri"/>
                <w:color w:val="000000"/>
                <w:sz w:val="20"/>
                <w:szCs w:val="20"/>
                <w:lang w:val="en-US" w:eastAsia="zh-CN"/>
                <w14:ligatures w14:val="none"/>
              </w:rPr>
              <w:t>72.3</w:t>
            </w:r>
          </w:p>
        </w:tc>
        <w:tc>
          <w:tcPr>
            <w:tcW w:w="663" w:type="dxa"/>
            <w:tcBorders>
              <w:top w:val="single" w:sz="4" w:space="0" w:color="000000"/>
              <w:left w:val="nil"/>
              <w:bottom w:val="single" w:sz="4" w:space="0" w:color="000000"/>
              <w:right w:val="nil"/>
            </w:tcBorders>
            <w:shd w:val="clear" w:color="D9D9D9" w:fill="D9D9D9"/>
            <w:noWrap/>
            <w:vAlign w:val="bottom"/>
            <w:hideMark/>
          </w:tcPr>
          <w:p w14:paraId="0A4042DD" w14:textId="77777777" w:rsidR="004A77CB" w:rsidRPr="004A77CB" w:rsidRDefault="004A77CB" w:rsidP="004A77CB">
            <w:pPr>
              <w:spacing w:after="0" w:line="240" w:lineRule="auto"/>
              <w:jc w:val="center"/>
              <w:rPr>
                <w:rFonts w:ascii="Calibri" w:eastAsia="Times New Roman" w:hAnsi="Calibri" w:cs="Calibri"/>
                <w:color w:val="000000"/>
                <w:sz w:val="20"/>
                <w:szCs w:val="20"/>
                <w:lang w:val="en-US" w:eastAsia="zh-CN"/>
                <w14:ligatures w14:val="none"/>
              </w:rPr>
            </w:pPr>
            <w:r w:rsidRPr="004A77CB">
              <w:rPr>
                <w:rFonts w:ascii="Calibri" w:eastAsia="Times New Roman" w:hAnsi="Calibri" w:cs="Calibri"/>
                <w:color w:val="000000"/>
                <w:sz w:val="20"/>
                <w:szCs w:val="20"/>
                <w:lang w:val="en-US" w:eastAsia="zh-CN"/>
                <w14:ligatures w14:val="none"/>
              </w:rPr>
              <w:t>196</w:t>
            </w:r>
          </w:p>
        </w:tc>
        <w:tc>
          <w:tcPr>
            <w:tcW w:w="961" w:type="dxa"/>
            <w:tcBorders>
              <w:top w:val="single" w:sz="4" w:space="0" w:color="000000"/>
              <w:left w:val="nil"/>
              <w:bottom w:val="single" w:sz="4" w:space="0" w:color="000000"/>
              <w:right w:val="single" w:sz="4" w:space="0" w:color="000000"/>
            </w:tcBorders>
            <w:shd w:val="clear" w:color="D9D9D9" w:fill="D9D9D9"/>
            <w:noWrap/>
            <w:vAlign w:val="bottom"/>
            <w:hideMark/>
          </w:tcPr>
          <w:p w14:paraId="5E51BD26" w14:textId="77777777" w:rsidR="004A77CB" w:rsidRPr="004A77CB" w:rsidRDefault="004A77CB" w:rsidP="004A77CB">
            <w:pPr>
              <w:spacing w:after="0" w:line="240" w:lineRule="auto"/>
              <w:jc w:val="center"/>
              <w:rPr>
                <w:rFonts w:ascii="Calibri" w:eastAsia="Times New Roman" w:hAnsi="Calibri" w:cs="Calibri"/>
                <w:b/>
                <w:bCs/>
                <w:color w:val="388600"/>
                <w:sz w:val="20"/>
                <w:szCs w:val="20"/>
                <w:lang w:val="en-US" w:eastAsia="zh-CN"/>
                <w14:ligatures w14:val="none"/>
              </w:rPr>
            </w:pPr>
            <w:r w:rsidRPr="004A77CB">
              <w:rPr>
                <w:rFonts w:ascii="Calibri" w:eastAsia="Times New Roman" w:hAnsi="Calibri" w:cs="Calibri"/>
                <w:b/>
                <w:bCs/>
                <w:color w:val="C00000"/>
                <w:sz w:val="20"/>
                <w:szCs w:val="20"/>
                <w:lang w:val="en-US" w:eastAsia="zh-CN"/>
                <w14:ligatures w14:val="none"/>
              </w:rPr>
              <w:t>-23</w:t>
            </w:r>
          </w:p>
        </w:tc>
      </w:tr>
      <w:tr w:rsidR="004A77CB" w:rsidRPr="004A77CB" w14:paraId="7E587085" w14:textId="77777777" w:rsidTr="004A77CB">
        <w:trPr>
          <w:trHeight w:val="290"/>
          <w:jc w:val="center"/>
        </w:trPr>
        <w:tc>
          <w:tcPr>
            <w:tcW w:w="1624" w:type="dxa"/>
            <w:tcBorders>
              <w:top w:val="single" w:sz="4" w:space="0" w:color="000000"/>
              <w:left w:val="single" w:sz="4" w:space="0" w:color="000000"/>
              <w:bottom w:val="single" w:sz="4" w:space="0" w:color="000000"/>
              <w:right w:val="nil"/>
            </w:tcBorders>
            <w:shd w:val="clear" w:color="auto" w:fill="auto"/>
            <w:noWrap/>
            <w:vAlign w:val="bottom"/>
            <w:hideMark/>
          </w:tcPr>
          <w:p w14:paraId="1D56D74D" w14:textId="77777777" w:rsidR="004A77CB" w:rsidRPr="004A77CB" w:rsidRDefault="004A77CB" w:rsidP="004A77CB">
            <w:pPr>
              <w:spacing w:after="0" w:line="240" w:lineRule="auto"/>
              <w:jc w:val="center"/>
              <w:rPr>
                <w:rFonts w:ascii="Calibri" w:eastAsia="Times New Roman" w:hAnsi="Calibri" w:cs="Calibri"/>
                <w:color w:val="000000"/>
                <w:sz w:val="20"/>
                <w:szCs w:val="20"/>
                <w:lang w:val="en-US" w:eastAsia="zh-CN"/>
                <w14:ligatures w14:val="none"/>
              </w:rPr>
            </w:pPr>
            <w:r w:rsidRPr="004A77CB">
              <w:rPr>
                <w:rFonts w:ascii="Calibri" w:eastAsia="Times New Roman" w:hAnsi="Calibri" w:cs="Calibri"/>
                <w:color w:val="000000"/>
                <w:sz w:val="20"/>
                <w:szCs w:val="20"/>
                <w:lang w:val="en-US" w:eastAsia="zh-CN"/>
                <w14:ligatures w14:val="none"/>
              </w:rPr>
              <w:t>242</w:t>
            </w:r>
          </w:p>
        </w:tc>
        <w:tc>
          <w:tcPr>
            <w:tcW w:w="5645" w:type="dxa"/>
            <w:tcBorders>
              <w:top w:val="single" w:sz="4" w:space="0" w:color="000000"/>
              <w:left w:val="nil"/>
              <w:bottom w:val="single" w:sz="4" w:space="0" w:color="000000"/>
              <w:right w:val="nil"/>
            </w:tcBorders>
            <w:shd w:val="clear" w:color="auto" w:fill="auto"/>
            <w:noWrap/>
            <w:vAlign w:val="bottom"/>
            <w:hideMark/>
          </w:tcPr>
          <w:p w14:paraId="278E76DF" w14:textId="77777777" w:rsidR="004A77CB" w:rsidRPr="004A77CB" w:rsidRDefault="004A77CB" w:rsidP="004A77CB">
            <w:pPr>
              <w:spacing w:after="0" w:line="240" w:lineRule="auto"/>
              <w:rPr>
                <w:rFonts w:ascii="Calibri" w:eastAsia="Times New Roman" w:hAnsi="Calibri" w:cs="Calibri"/>
                <w:color w:val="000000"/>
                <w:sz w:val="20"/>
                <w:szCs w:val="20"/>
                <w:lang w:val="en-US" w:eastAsia="zh-CN"/>
                <w14:ligatures w14:val="none"/>
              </w:rPr>
            </w:pPr>
            <w:r w:rsidRPr="004A77CB">
              <w:rPr>
                <w:rFonts w:ascii="Calibri" w:eastAsia="Times New Roman" w:hAnsi="Calibri" w:cs="Calibri"/>
                <w:color w:val="000000"/>
                <w:sz w:val="20"/>
                <w:szCs w:val="20"/>
                <w:lang w:val="en-US" w:eastAsia="zh-CN"/>
                <w14:ligatures w14:val="none"/>
              </w:rPr>
              <w:t>Politecnico di Torino</w:t>
            </w:r>
          </w:p>
        </w:tc>
        <w:tc>
          <w:tcPr>
            <w:tcW w:w="727" w:type="dxa"/>
            <w:tcBorders>
              <w:top w:val="single" w:sz="4" w:space="0" w:color="000000"/>
              <w:left w:val="nil"/>
              <w:bottom w:val="single" w:sz="4" w:space="0" w:color="000000"/>
              <w:right w:val="nil"/>
            </w:tcBorders>
            <w:shd w:val="clear" w:color="auto" w:fill="auto"/>
            <w:noWrap/>
            <w:vAlign w:val="bottom"/>
            <w:hideMark/>
          </w:tcPr>
          <w:p w14:paraId="1F731C72" w14:textId="77777777" w:rsidR="004A77CB" w:rsidRPr="004A77CB" w:rsidRDefault="004A77CB" w:rsidP="004A77CB">
            <w:pPr>
              <w:spacing w:after="0" w:line="240" w:lineRule="auto"/>
              <w:jc w:val="center"/>
              <w:rPr>
                <w:rFonts w:ascii="Calibri" w:eastAsia="Times New Roman" w:hAnsi="Calibri" w:cs="Calibri"/>
                <w:color w:val="000000"/>
                <w:sz w:val="20"/>
                <w:szCs w:val="20"/>
                <w:lang w:val="en-US" w:eastAsia="zh-CN"/>
                <w14:ligatures w14:val="none"/>
              </w:rPr>
            </w:pPr>
            <w:r w:rsidRPr="004A77CB">
              <w:rPr>
                <w:rFonts w:ascii="Calibri" w:eastAsia="Times New Roman" w:hAnsi="Calibri" w:cs="Calibri"/>
                <w:color w:val="000000"/>
                <w:sz w:val="20"/>
                <w:szCs w:val="20"/>
                <w:lang w:val="en-US" w:eastAsia="zh-CN"/>
                <w14:ligatures w14:val="none"/>
              </w:rPr>
              <w:t>68.1</w:t>
            </w:r>
          </w:p>
        </w:tc>
        <w:tc>
          <w:tcPr>
            <w:tcW w:w="663" w:type="dxa"/>
            <w:tcBorders>
              <w:top w:val="single" w:sz="4" w:space="0" w:color="000000"/>
              <w:left w:val="nil"/>
              <w:bottom w:val="single" w:sz="4" w:space="0" w:color="000000"/>
              <w:right w:val="nil"/>
            </w:tcBorders>
            <w:shd w:val="clear" w:color="auto" w:fill="auto"/>
            <w:noWrap/>
            <w:vAlign w:val="bottom"/>
            <w:hideMark/>
          </w:tcPr>
          <w:p w14:paraId="1E1711ED" w14:textId="77777777" w:rsidR="004A77CB" w:rsidRPr="004A77CB" w:rsidRDefault="004A77CB" w:rsidP="004A77CB">
            <w:pPr>
              <w:spacing w:after="0" w:line="240" w:lineRule="auto"/>
              <w:jc w:val="center"/>
              <w:rPr>
                <w:rFonts w:ascii="Calibri" w:eastAsia="Times New Roman" w:hAnsi="Calibri" w:cs="Calibri"/>
                <w:color w:val="000000"/>
                <w:sz w:val="20"/>
                <w:szCs w:val="20"/>
                <w:lang w:val="en-US" w:eastAsia="zh-CN"/>
                <w14:ligatures w14:val="none"/>
              </w:rPr>
            </w:pPr>
            <w:r w:rsidRPr="004A77CB">
              <w:rPr>
                <w:rFonts w:ascii="Calibri" w:eastAsia="Times New Roman" w:hAnsi="Calibri" w:cs="Calibri"/>
                <w:color w:val="000000"/>
                <w:sz w:val="20"/>
                <w:szCs w:val="20"/>
                <w:lang w:val="en-US" w:eastAsia="zh-CN"/>
                <w14:ligatures w14:val="none"/>
              </w:rPr>
              <w:t>230</w:t>
            </w:r>
          </w:p>
        </w:tc>
        <w:tc>
          <w:tcPr>
            <w:tcW w:w="961" w:type="dxa"/>
            <w:tcBorders>
              <w:top w:val="single" w:sz="4" w:space="0" w:color="000000"/>
              <w:left w:val="nil"/>
              <w:bottom w:val="single" w:sz="4" w:space="0" w:color="000000"/>
              <w:right w:val="single" w:sz="4" w:space="0" w:color="000000"/>
            </w:tcBorders>
            <w:shd w:val="clear" w:color="auto" w:fill="auto"/>
            <w:noWrap/>
            <w:vAlign w:val="bottom"/>
            <w:hideMark/>
          </w:tcPr>
          <w:p w14:paraId="76177E62" w14:textId="77777777" w:rsidR="004A77CB" w:rsidRPr="004A77CB" w:rsidRDefault="004A77CB" w:rsidP="004A77CB">
            <w:pPr>
              <w:spacing w:after="0" w:line="240" w:lineRule="auto"/>
              <w:jc w:val="center"/>
              <w:rPr>
                <w:rFonts w:ascii="Calibri" w:eastAsia="Times New Roman" w:hAnsi="Calibri" w:cs="Calibri"/>
                <w:b/>
                <w:bCs/>
                <w:color w:val="388600"/>
                <w:sz w:val="20"/>
                <w:szCs w:val="20"/>
                <w:lang w:val="en-US" w:eastAsia="zh-CN"/>
                <w14:ligatures w14:val="none"/>
              </w:rPr>
            </w:pPr>
            <w:r w:rsidRPr="004A77CB">
              <w:rPr>
                <w:rFonts w:ascii="Calibri" w:eastAsia="Times New Roman" w:hAnsi="Calibri" w:cs="Calibri"/>
                <w:b/>
                <w:bCs/>
                <w:color w:val="388600"/>
                <w:sz w:val="20"/>
                <w:szCs w:val="20"/>
                <w:lang w:val="en-US" w:eastAsia="zh-CN"/>
                <w14:ligatures w14:val="none"/>
              </w:rPr>
              <w:t>+24</w:t>
            </w:r>
          </w:p>
        </w:tc>
      </w:tr>
      <w:tr w:rsidR="004A77CB" w:rsidRPr="004A77CB" w14:paraId="4C373A34" w14:textId="77777777" w:rsidTr="004A77CB">
        <w:trPr>
          <w:trHeight w:val="290"/>
          <w:jc w:val="center"/>
        </w:trPr>
        <w:tc>
          <w:tcPr>
            <w:tcW w:w="1624" w:type="dxa"/>
            <w:tcBorders>
              <w:top w:val="single" w:sz="4" w:space="0" w:color="000000"/>
              <w:left w:val="single" w:sz="4" w:space="0" w:color="000000"/>
              <w:bottom w:val="single" w:sz="4" w:space="0" w:color="000000"/>
              <w:right w:val="nil"/>
            </w:tcBorders>
            <w:shd w:val="clear" w:color="D9D9D9" w:fill="D9D9D9"/>
            <w:noWrap/>
            <w:vAlign w:val="bottom"/>
            <w:hideMark/>
          </w:tcPr>
          <w:p w14:paraId="21E18ABD" w14:textId="77777777" w:rsidR="004A77CB" w:rsidRPr="004A77CB" w:rsidRDefault="004A77CB" w:rsidP="004A77CB">
            <w:pPr>
              <w:spacing w:after="0" w:line="240" w:lineRule="auto"/>
              <w:jc w:val="center"/>
              <w:rPr>
                <w:rFonts w:ascii="Calibri" w:eastAsia="Times New Roman" w:hAnsi="Calibri" w:cs="Calibri"/>
                <w:color w:val="000000"/>
                <w:sz w:val="20"/>
                <w:szCs w:val="20"/>
                <w:lang w:val="en-US" w:eastAsia="zh-CN"/>
                <w14:ligatures w14:val="none"/>
              </w:rPr>
            </w:pPr>
            <w:r w:rsidRPr="004A77CB">
              <w:rPr>
                <w:rFonts w:ascii="Calibri" w:eastAsia="Times New Roman" w:hAnsi="Calibri" w:cs="Calibri"/>
                <w:color w:val="000000"/>
                <w:sz w:val="20"/>
                <w:szCs w:val="20"/>
                <w:lang w:val="en-US" w:eastAsia="zh-CN"/>
                <w14:ligatures w14:val="none"/>
              </w:rPr>
              <w:t>851-900</w:t>
            </w:r>
          </w:p>
        </w:tc>
        <w:tc>
          <w:tcPr>
            <w:tcW w:w="5645" w:type="dxa"/>
            <w:tcBorders>
              <w:top w:val="single" w:sz="4" w:space="0" w:color="000000"/>
              <w:left w:val="nil"/>
              <w:bottom w:val="single" w:sz="4" w:space="0" w:color="000000"/>
              <w:right w:val="nil"/>
            </w:tcBorders>
            <w:shd w:val="clear" w:color="D9D9D9" w:fill="D9D9D9"/>
            <w:noWrap/>
            <w:vAlign w:val="bottom"/>
            <w:hideMark/>
          </w:tcPr>
          <w:p w14:paraId="64944834" w14:textId="0588FA35" w:rsidR="004A77CB" w:rsidRPr="004A77CB" w:rsidRDefault="008335CE" w:rsidP="004A77CB">
            <w:pPr>
              <w:spacing w:after="0" w:line="240" w:lineRule="auto"/>
              <w:rPr>
                <w:rFonts w:ascii="Calibri" w:eastAsia="Times New Roman" w:hAnsi="Calibri" w:cs="Calibri"/>
                <w:color w:val="000000"/>
                <w:sz w:val="20"/>
                <w:szCs w:val="20"/>
                <w:lang w:val="it-IT" w:eastAsia="zh-CN"/>
                <w14:ligatures w14:val="none"/>
              </w:rPr>
            </w:pPr>
            <w:r w:rsidRPr="004A77CB">
              <w:rPr>
                <w:rFonts w:ascii="Calibri" w:eastAsia="Times New Roman" w:hAnsi="Calibri" w:cs="Calibri"/>
                <w:color w:val="000000"/>
                <w:sz w:val="20"/>
                <w:szCs w:val="20"/>
                <w:lang w:val="it-IT" w:eastAsia="zh-CN"/>
                <w14:ligatures w14:val="none"/>
              </w:rPr>
              <w:t xml:space="preserve">Università </w:t>
            </w:r>
            <w:r w:rsidR="004A77CB" w:rsidRPr="004A77CB">
              <w:rPr>
                <w:rFonts w:ascii="Calibri" w:eastAsia="Times New Roman" w:hAnsi="Calibri" w:cs="Calibri"/>
                <w:color w:val="000000"/>
                <w:sz w:val="20"/>
                <w:szCs w:val="20"/>
                <w:lang w:val="it-IT" w:eastAsia="zh-CN"/>
                <w14:ligatures w14:val="none"/>
              </w:rPr>
              <w:t>degli Studi della Tuscia</w:t>
            </w:r>
          </w:p>
        </w:tc>
        <w:tc>
          <w:tcPr>
            <w:tcW w:w="727" w:type="dxa"/>
            <w:tcBorders>
              <w:top w:val="single" w:sz="4" w:space="0" w:color="000000"/>
              <w:left w:val="nil"/>
              <w:bottom w:val="single" w:sz="4" w:space="0" w:color="000000"/>
              <w:right w:val="nil"/>
            </w:tcBorders>
            <w:shd w:val="clear" w:color="D9D9D9" w:fill="D9D9D9"/>
            <w:noWrap/>
            <w:vAlign w:val="bottom"/>
            <w:hideMark/>
          </w:tcPr>
          <w:p w14:paraId="27A2E109" w14:textId="77777777" w:rsidR="004A77CB" w:rsidRPr="004A77CB" w:rsidRDefault="004A77CB" w:rsidP="004A77CB">
            <w:pPr>
              <w:spacing w:after="0" w:line="240" w:lineRule="auto"/>
              <w:jc w:val="center"/>
              <w:rPr>
                <w:rFonts w:ascii="Calibri" w:eastAsia="Times New Roman" w:hAnsi="Calibri" w:cs="Calibri"/>
                <w:color w:val="000000"/>
                <w:sz w:val="20"/>
                <w:szCs w:val="20"/>
                <w:lang w:val="en-US" w:eastAsia="zh-CN"/>
                <w14:ligatures w14:val="none"/>
              </w:rPr>
            </w:pPr>
            <w:r w:rsidRPr="004A77CB">
              <w:rPr>
                <w:rFonts w:ascii="Calibri" w:eastAsia="Times New Roman" w:hAnsi="Calibri" w:cs="Calibri"/>
                <w:color w:val="000000"/>
                <w:sz w:val="20"/>
                <w:szCs w:val="20"/>
                <w:lang w:val="en-US" w:eastAsia="zh-CN"/>
                <w14:ligatures w14:val="none"/>
              </w:rPr>
              <w:t>67.2</w:t>
            </w:r>
          </w:p>
        </w:tc>
        <w:tc>
          <w:tcPr>
            <w:tcW w:w="663" w:type="dxa"/>
            <w:tcBorders>
              <w:top w:val="single" w:sz="4" w:space="0" w:color="000000"/>
              <w:left w:val="nil"/>
              <w:bottom w:val="single" w:sz="4" w:space="0" w:color="000000"/>
              <w:right w:val="nil"/>
            </w:tcBorders>
            <w:shd w:val="clear" w:color="D9D9D9" w:fill="D9D9D9"/>
            <w:noWrap/>
            <w:vAlign w:val="bottom"/>
            <w:hideMark/>
          </w:tcPr>
          <w:p w14:paraId="2E9FF08F" w14:textId="77777777" w:rsidR="004A77CB" w:rsidRPr="004A77CB" w:rsidRDefault="004A77CB" w:rsidP="004A77CB">
            <w:pPr>
              <w:spacing w:after="0" w:line="240" w:lineRule="auto"/>
              <w:jc w:val="center"/>
              <w:rPr>
                <w:rFonts w:ascii="Calibri" w:eastAsia="Times New Roman" w:hAnsi="Calibri" w:cs="Calibri"/>
                <w:color w:val="000000"/>
                <w:sz w:val="20"/>
                <w:szCs w:val="20"/>
                <w:lang w:val="en-US" w:eastAsia="zh-CN"/>
                <w14:ligatures w14:val="none"/>
              </w:rPr>
            </w:pPr>
            <w:r w:rsidRPr="004A77CB">
              <w:rPr>
                <w:rFonts w:ascii="Calibri" w:eastAsia="Times New Roman" w:hAnsi="Calibri" w:cs="Calibri"/>
                <w:color w:val="000000"/>
                <w:sz w:val="20"/>
                <w:szCs w:val="20"/>
                <w:lang w:val="en-US" w:eastAsia="zh-CN"/>
                <w14:ligatures w14:val="none"/>
              </w:rPr>
              <w:t>234</w:t>
            </w:r>
          </w:p>
        </w:tc>
        <w:tc>
          <w:tcPr>
            <w:tcW w:w="961" w:type="dxa"/>
            <w:tcBorders>
              <w:top w:val="single" w:sz="4" w:space="0" w:color="000000"/>
              <w:left w:val="nil"/>
              <w:bottom w:val="single" w:sz="4" w:space="0" w:color="000000"/>
              <w:right w:val="single" w:sz="4" w:space="0" w:color="000000"/>
            </w:tcBorders>
            <w:shd w:val="clear" w:color="D9D9D9" w:fill="D9D9D9"/>
            <w:noWrap/>
            <w:vAlign w:val="bottom"/>
            <w:hideMark/>
          </w:tcPr>
          <w:p w14:paraId="48DC7311" w14:textId="77777777" w:rsidR="004A77CB" w:rsidRPr="004A77CB" w:rsidRDefault="004A77CB" w:rsidP="004A77CB">
            <w:pPr>
              <w:spacing w:after="0" w:line="240" w:lineRule="auto"/>
              <w:jc w:val="center"/>
              <w:rPr>
                <w:rFonts w:ascii="Calibri" w:eastAsia="Times New Roman" w:hAnsi="Calibri" w:cs="Calibri"/>
                <w:b/>
                <w:bCs/>
                <w:color w:val="388600"/>
                <w:sz w:val="20"/>
                <w:szCs w:val="20"/>
                <w:lang w:val="en-US" w:eastAsia="zh-CN"/>
                <w14:ligatures w14:val="none"/>
              </w:rPr>
            </w:pPr>
            <w:r w:rsidRPr="004A77CB">
              <w:rPr>
                <w:rFonts w:ascii="Calibri" w:eastAsia="Times New Roman" w:hAnsi="Calibri" w:cs="Calibri"/>
                <w:b/>
                <w:bCs/>
                <w:color w:val="388600"/>
                <w:sz w:val="20"/>
                <w:szCs w:val="20"/>
                <w:lang w:val="en-US" w:eastAsia="zh-CN"/>
                <w14:ligatures w14:val="none"/>
              </w:rPr>
              <w:t>+81</w:t>
            </w:r>
          </w:p>
        </w:tc>
      </w:tr>
      <w:tr w:rsidR="004A77CB" w:rsidRPr="004A77CB" w14:paraId="266E1906" w14:textId="77777777" w:rsidTr="004A77CB">
        <w:trPr>
          <w:trHeight w:val="290"/>
          <w:jc w:val="center"/>
        </w:trPr>
        <w:tc>
          <w:tcPr>
            <w:tcW w:w="1624" w:type="dxa"/>
            <w:tcBorders>
              <w:top w:val="single" w:sz="4" w:space="0" w:color="000000"/>
              <w:left w:val="single" w:sz="4" w:space="0" w:color="000000"/>
              <w:bottom w:val="single" w:sz="4" w:space="0" w:color="000000"/>
              <w:right w:val="nil"/>
            </w:tcBorders>
            <w:shd w:val="clear" w:color="auto" w:fill="auto"/>
            <w:noWrap/>
            <w:vAlign w:val="bottom"/>
            <w:hideMark/>
          </w:tcPr>
          <w:p w14:paraId="7DC0AD5C" w14:textId="77777777" w:rsidR="004A77CB" w:rsidRPr="004A77CB" w:rsidRDefault="004A77CB" w:rsidP="004A77CB">
            <w:pPr>
              <w:spacing w:after="0" w:line="240" w:lineRule="auto"/>
              <w:jc w:val="center"/>
              <w:rPr>
                <w:rFonts w:ascii="Calibri" w:eastAsia="Times New Roman" w:hAnsi="Calibri" w:cs="Calibri"/>
                <w:color w:val="000000"/>
                <w:sz w:val="20"/>
                <w:szCs w:val="20"/>
                <w:lang w:val="en-US" w:eastAsia="zh-CN"/>
                <w14:ligatures w14:val="none"/>
              </w:rPr>
            </w:pPr>
            <w:r w:rsidRPr="004A77CB">
              <w:rPr>
                <w:rFonts w:ascii="Calibri" w:eastAsia="Times New Roman" w:hAnsi="Calibri" w:cs="Calibri"/>
                <w:color w:val="000000"/>
                <w:sz w:val="20"/>
                <w:szCs w:val="20"/>
                <w:lang w:val="en-US" w:eastAsia="zh-CN"/>
                <w14:ligatures w14:val="none"/>
              </w:rPr>
              <w:t>355</w:t>
            </w:r>
          </w:p>
        </w:tc>
        <w:tc>
          <w:tcPr>
            <w:tcW w:w="5645" w:type="dxa"/>
            <w:tcBorders>
              <w:top w:val="single" w:sz="4" w:space="0" w:color="000000"/>
              <w:left w:val="nil"/>
              <w:bottom w:val="single" w:sz="4" w:space="0" w:color="000000"/>
              <w:right w:val="nil"/>
            </w:tcBorders>
            <w:shd w:val="clear" w:color="auto" w:fill="auto"/>
            <w:noWrap/>
            <w:vAlign w:val="bottom"/>
            <w:hideMark/>
          </w:tcPr>
          <w:p w14:paraId="63C7A5C5" w14:textId="77777777" w:rsidR="004A77CB" w:rsidRPr="004A77CB" w:rsidRDefault="004A77CB" w:rsidP="004A77CB">
            <w:pPr>
              <w:spacing w:after="0" w:line="240" w:lineRule="auto"/>
              <w:rPr>
                <w:rFonts w:ascii="Calibri" w:eastAsia="Times New Roman" w:hAnsi="Calibri" w:cs="Calibri"/>
                <w:color w:val="000000"/>
                <w:sz w:val="20"/>
                <w:szCs w:val="20"/>
                <w:lang w:val="it-IT" w:eastAsia="zh-CN"/>
                <w14:ligatures w14:val="none"/>
              </w:rPr>
            </w:pPr>
            <w:r w:rsidRPr="004A77CB">
              <w:rPr>
                <w:rFonts w:ascii="Calibri" w:eastAsia="Times New Roman" w:hAnsi="Calibri" w:cs="Calibri"/>
                <w:color w:val="000000"/>
                <w:sz w:val="20"/>
                <w:szCs w:val="20"/>
                <w:lang w:val="it-IT" w:eastAsia="zh-CN"/>
                <w14:ligatures w14:val="none"/>
              </w:rPr>
              <w:t>Università degli Studi di Roma - Tor Vergata</w:t>
            </w:r>
          </w:p>
        </w:tc>
        <w:tc>
          <w:tcPr>
            <w:tcW w:w="727" w:type="dxa"/>
            <w:tcBorders>
              <w:top w:val="single" w:sz="4" w:space="0" w:color="000000"/>
              <w:left w:val="nil"/>
              <w:bottom w:val="single" w:sz="4" w:space="0" w:color="000000"/>
              <w:right w:val="nil"/>
            </w:tcBorders>
            <w:shd w:val="clear" w:color="auto" w:fill="auto"/>
            <w:noWrap/>
            <w:vAlign w:val="bottom"/>
            <w:hideMark/>
          </w:tcPr>
          <w:p w14:paraId="7D2F6070" w14:textId="77777777" w:rsidR="004A77CB" w:rsidRPr="004A77CB" w:rsidRDefault="004A77CB" w:rsidP="004A77CB">
            <w:pPr>
              <w:spacing w:after="0" w:line="240" w:lineRule="auto"/>
              <w:jc w:val="center"/>
              <w:rPr>
                <w:rFonts w:ascii="Calibri" w:eastAsia="Times New Roman" w:hAnsi="Calibri" w:cs="Calibri"/>
                <w:color w:val="000000"/>
                <w:sz w:val="20"/>
                <w:szCs w:val="20"/>
                <w:lang w:val="en-US" w:eastAsia="zh-CN"/>
                <w14:ligatures w14:val="none"/>
              </w:rPr>
            </w:pPr>
            <w:r w:rsidRPr="004A77CB">
              <w:rPr>
                <w:rFonts w:ascii="Calibri" w:eastAsia="Times New Roman" w:hAnsi="Calibri" w:cs="Calibri"/>
                <w:color w:val="000000"/>
                <w:sz w:val="20"/>
                <w:szCs w:val="20"/>
                <w:lang w:val="en-US" w:eastAsia="zh-CN"/>
                <w14:ligatures w14:val="none"/>
              </w:rPr>
              <w:t>65.5</w:t>
            </w:r>
          </w:p>
        </w:tc>
        <w:tc>
          <w:tcPr>
            <w:tcW w:w="663" w:type="dxa"/>
            <w:tcBorders>
              <w:top w:val="single" w:sz="4" w:space="0" w:color="000000"/>
              <w:left w:val="nil"/>
              <w:bottom w:val="single" w:sz="4" w:space="0" w:color="000000"/>
              <w:right w:val="nil"/>
            </w:tcBorders>
            <w:shd w:val="clear" w:color="auto" w:fill="auto"/>
            <w:noWrap/>
            <w:vAlign w:val="bottom"/>
            <w:hideMark/>
          </w:tcPr>
          <w:p w14:paraId="1D939BC8" w14:textId="77777777" w:rsidR="004A77CB" w:rsidRPr="004A77CB" w:rsidRDefault="004A77CB" w:rsidP="004A77CB">
            <w:pPr>
              <w:spacing w:after="0" w:line="240" w:lineRule="auto"/>
              <w:jc w:val="center"/>
              <w:rPr>
                <w:rFonts w:ascii="Calibri" w:eastAsia="Times New Roman" w:hAnsi="Calibri" w:cs="Calibri"/>
                <w:color w:val="000000"/>
                <w:sz w:val="20"/>
                <w:szCs w:val="20"/>
                <w:lang w:val="en-US" w:eastAsia="zh-CN"/>
                <w14:ligatures w14:val="none"/>
              </w:rPr>
            </w:pPr>
            <w:r w:rsidRPr="004A77CB">
              <w:rPr>
                <w:rFonts w:ascii="Calibri" w:eastAsia="Times New Roman" w:hAnsi="Calibri" w:cs="Calibri"/>
                <w:color w:val="000000"/>
                <w:sz w:val="20"/>
                <w:szCs w:val="20"/>
                <w:lang w:val="en-US" w:eastAsia="zh-CN"/>
                <w14:ligatures w14:val="none"/>
              </w:rPr>
              <w:t>246</w:t>
            </w:r>
          </w:p>
        </w:tc>
        <w:tc>
          <w:tcPr>
            <w:tcW w:w="961" w:type="dxa"/>
            <w:tcBorders>
              <w:top w:val="single" w:sz="4" w:space="0" w:color="000000"/>
              <w:left w:val="nil"/>
              <w:bottom w:val="single" w:sz="4" w:space="0" w:color="000000"/>
              <w:right w:val="single" w:sz="4" w:space="0" w:color="000000"/>
            </w:tcBorders>
            <w:shd w:val="clear" w:color="auto" w:fill="auto"/>
            <w:noWrap/>
            <w:vAlign w:val="bottom"/>
            <w:hideMark/>
          </w:tcPr>
          <w:p w14:paraId="42CBFB22" w14:textId="77777777" w:rsidR="004A77CB" w:rsidRPr="004A77CB" w:rsidRDefault="004A77CB" w:rsidP="004A77CB">
            <w:pPr>
              <w:spacing w:after="0" w:line="240" w:lineRule="auto"/>
              <w:jc w:val="center"/>
              <w:rPr>
                <w:rFonts w:ascii="Calibri" w:eastAsia="Times New Roman" w:hAnsi="Calibri" w:cs="Calibri"/>
                <w:b/>
                <w:bCs/>
                <w:color w:val="388600"/>
                <w:sz w:val="20"/>
                <w:szCs w:val="20"/>
                <w:lang w:val="en-US" w:eastAsia="zh-CN"/>
                <w14:ligatures w14:val="none"/>
              </w:rPr>
            </w:pPr>
            <w:r w:rsidRPr="004A77CB">
              <w:rPr>
                <w:rFonts w:ascii="Calibri" w:eastAsia="Times New Roman" w:hAnsi="Calibri" w:cs="Calibri"/>
                <w:b/>
                <w:bCs/>
                <w:color w:val="388600"/>
                <w:sz w:val="20"/>
                <w:szCs w:val="20"/>
                <w:lang w:val="en-US" w:eastAsia="zh-CN"/>
                <w14:ligatures w14:val="none"/>
              </w:rPr>
              <w:t>+41</w:t>
            </w:r>
          </w:p>
        </w:tc>
      </w:tr>
      <w:tr w:rsidR="004A77CB" w:rsidRPr="004A77CB" w14:paraId="4A2B4532" w14:textId="77777777" w:rsidTr="004A77CB">
        <w:trPr>
          <w:trHeight w:val="290"/>
          <w:jc w:val="center"/>
        </w:trPr>
        <w:tc>
          <w:tcPr>
            <w:tcW w:w="1624" w:type="dxa"/>
            <w:tcBorders>
              <w:top w:val="single" w:sz="4" w:space="0" w:color="000000"/>
              <w:left w:val="single" w:sz="4" w:space="0" w:color="000000"/>
              <w:bottom w:val="single" w:sz="4" w:space="0" w:color="000000"/>
              <w:right w:val="nil"/>
            </w:tcBorders>
            <w:shd w:val="clear" w:color="D9D9D9" w:fill="D9D9D9"/>
            <w:noWrap/>
            <w:vAlign w:val="bottom"/>
            <w:hideMark/>
          </w:tcPr>
          <w:p w14:paraId="68C2D491" w14:textId="77777777" w:rsidR="004A77CB" w:rsidRPr="004A77CB" w:rsidRDefault="004A77CB" w:rsidP="004A77CB">
            <w:pPr>
              <w:spacing w:after="0" w:line="240" w:lineRule="auto"/>
              <w:jc w:val="center"/>
              <w:rPr>
                <w:rFonts w:ascii="Calibri" w:eastAsia="Times New Roman" w:hAnsi="Calibri" w:cs="Calibri"/>
                <w:color w:val="000000"/>
                <w:sz w:val="20"/>
                <w:szCs w:val="20"/>
                <w:lang w:val="en-US" w:eastAsia="zh-CN"/>
                <w14:ligatures w14:val="none"/>
              </w:rPr>
            </w:pPr>
            <w:r w:rsidRPr="004A77CB">
              <w:rPr>
                <w:rFonts w:ascii="Calibri" w:eastAsia="Times New Roman" w:hAnsi="Calibri" w:cs="Calibri"/>
                <w:color w:val="000000"/>
                <w:sz w:val="20"/>
                <w:szCs w:val="20"/>
                <w:lang w:val="en-US" w:eastAsia="zh-CN"/>
                <w14:ligatures w14:val="none"/>
              </w:rPr>
              <w:t>801-850</w:t>
            </w:r>
          </w:p>
        </w:tc>
        <w:tc>
          <w:tcPr>
            <w:tcW w:w="5645" w:type="dxa"/>
            <w:tcBorders>
              <w:top w:val="single" w:sz="4" w:space="0" w:color="000000"/>
              <w:left w:val="nil"/>
              <w:bottom w:val="single" w:sz="4" w:space="0" w:color="000000"/>
              <w:right w:val="nil"/>
            </w:tcBorders>
            <w:shd w:val="clear" w:color="D9D9D9" w:fill="D9D9D9"/>
            <w:noWrap/>
            <w:vAlign w:val="bottom"/>
            <w:hideMark/>
          </w:tcPr>
          <w:p w14:paraId="1561B344" w14:textId="77777777" w:rsidR="004A77CB" w:rsidRPr="004A77CB" w:rsidRDefault="004A77CB" w:rsidP="004A77CB">
            <w:pPr>
              <w:spacing w:after="0" w:line="240" w:lineRule="auto"/>
              <w:rPr>
                <w:rFonts w:ascii="Calibri" w:eastAsia="Times New Roman" w:hAnsi="Calibri" w:cs="Calibri"/>
                <w:color w:val="000000"/>
                <w:sz w:val="20"/>
                <w:szCs w:val="20"/>
                <w:lang w:val="en-US" w:eastAsia="zh-CN"/>
                <w14:ligatures w14:val="none"/>
              </w:rPr>
            </w:pPr>
            <w:r w:rsidRPr="004A77CB">
              <w:rPr>
                <w:rFonts w:ascii="Calibri" w:eastAsia="Times New Roman" w:hAnsi="Calibri" w:cs="Calibri"/>
                <w:color w:val="000000"/>
                <w:sz w:val="20"/>
                <w:szCs w:val="20"/>
                <w:lang w:val="en-US" w:eastAsia="zh-CN"/>
                <w14:ligatures w14:val="none"/>
              </w:rPr>
              <w:t>Politecnico di Bari</w:t>
            </w:r>
          </w:p>
        </w:tc>
        <w:tc>
          <w:tcPr>
            <w:tcW w:w="727" w:type="dxa"/>
            <w:tcBorders>
              <w:top w:val="single" w:sz="4" w:space="0" w:color="000000"/>
              <w:left w:val="nil"/>
              <w:bottom w:val="single" w:sz="4" w:space="0" w:color="000000"/>
              <w:right w:val="nil"/>
            </w:tcBorders>
            <w:shd w:val="clear" w:color="D9D9D9" w:fill="D9D9D9"/>
            <w:noWrap/>
            <w:vAlign w:val="bottom"/>
            <w:hideMark/>
          </w:tcPr>
          <w:p w14:paraId="60270374" w14:textId="77777777" w:rsidR="004A77CB" w:rsidRPr="004A77CB" w:rsidRDefault="004A77CB" w:rsidP="004A77CB">
            <w:pPr>
              <w:spacing w:after="0" w:line="240" w:lineRule="auto"/>
              <w:jc w:val="center"/>
              <w:rPr>
                <w:rFonts w:ascii="Calibri" w:eastAsia="Times New Roman" w:hAnsi="Calibri" w:cs="Calibri"/>
                <w:color w:val="000000"/>
                <w:sz w:val="20"/>
                <w:szCs w:val="20"/>
                <w:lang w:val="en-US" w:eastAsia="zh-CN"/>
                <w14:ligatures w14:val="none"/>
              </w:rPr>
            </w:pPr>
            <w:r w:rsidRPr="004A77CB">
              <w:rPr>
                <w:rFonts w:ascii="Calibri" w:eastAsia="Times New Roman" w:hAnsi="Calibri" w:cs="Calibri"/>
                <w:color w:val="000000"/>
                <w:sz w:val="20"/>
                <w:szCs w:val="20"/>
                <w:lang w:val="en-US" w:eastAsia="zh-CN"/>
                <w14:ligatures w14:val="none"/>
              </w:rPr>
              <w:t>64.7</w:t>
            </w:r>
          </w:p>
        </w:tc>
        <w:tc>
          <w:tcPr>
            <w:tcW w:w="663" w:type="dxa"/>
            <w:tcBorders>
              <w:top w:val="single" w:sz="4" w:space="0" w:color="000000"/>
              <w:left w:val="nil"/>
              <w:bottom w:val="single" w:sz="4" w:space="0" w:color="000000"/>
              <w:right w:val="nil"/>
            </w:tcBorders>
            <w:shd w:val="clear" w:color="D9D9D9" w:fill="D9D9D9"/>
            <w:noWrap/>
            <w:vAlign w:val="bottom"/>
            <w:hideMark/>
          </w:tcPr>
          <w:p w14:paraId="53BC6B7B" w14:textId="77777777" w:rsidR="004A77CB" w:rsidRPr="004A77CB" w:rsidRDefault="004A77CB" w:rsidP="004A77CB">
            <w:pPr>
              <w:spacing w:after="0" w:line="240" w:lineRule="auto"/>
              <w:jc w:val="center"/>
              <w:rPr>
                <w:rFonts w:ascii="Calibri" w:eastAsia="Times New Roman" w:hAnsi="Calibri" w:cs="Calibri"/>
                <w:color w:val="000000"/>
                <w:sz w:val="20"/>
                <w:szCs w:val="20"/>
                <w:lang w:val="en-US" w:eastAsia="zh-CN"/>
                <w14:ligatures w14:val="none"/>
              </w:rPr>
            </w:pPr>
            <w:r w:rsidRPr="004A77CB">
              <w:rPr>
                <w:rFonts w:ascii="Calibri" w:eastAsia="Times New Roman" w:hAnsi="Calibri" w:cs="Calibri"/>
                <w:color w:val="000000"/>
                <w:sz w:val="20"/>
                <w:szCs w:val="20"/>
                <w:lang w:val="en-US" w:eastAsia="zh-CN"/>
                <w14:ligatures w14:val="none"/>
              </w:rPr>
              <w:t>251</w:t>
            </w:r>
          </w:p>
        </w:tc>
        <w:tc>
          <w:tcPr>
            <w:tcW w:w="961" w:type="dxa"/>
            <w:tcBorders>
              <w:top w:val="single" w:sz="4" w:space="0" w:color="000000"/>
              <w:left w:val="nil"/>
              <w:bottom w:val="single" w:sz="4" w:space="0" w:color="000000"/>
              <w:right w:val="single" w:sz="4" w:space="0" w:color="000000"/>
            </w:tcBorders>
            <w:shd w:val="clear" w:color="D9D9D9" w:fill="D9D9D9"/>
            <w:noWrap/>
            <w:vAlign w:val="bottom"/>
            <w:hideMark/>
          </w:tcPr>
          <w:p w14:paraId="7E742E90" w14:textId="77777777" w:rsidR="004A77CB" w:rsidRPr="004A77CB" w:rsidRDefault="004A77CB" w:rsidP="004A77CB">
            <w:pPr>
              <w:spacing w:after="0" w:line="240" w:lineRule="auto"/>
              <w:jc w:val="center"/>
              <w:rPr>
                <w:rFonts w:ascii="Calibri" w:eastAsia="Times New Roman" w:hAnsi="Calibri" w:cs="Calibri"/>
                <w:b/>
                <w:bCs/>
                <w:color w:val="388600"/>
                <w:sz w:val="20"/>
                <w:szCs w:val="20"/>
                <w:lang w:val="en-US" w:eastAsia="zh-CN"/>
                <w14:ligatures w14:val="none"/>
              </w:rPr>
            </w:pPr>
            <w:r w:rsidRPr="004A77CB">
              <w:rPr>
                <w:rFonts w:ascii="Calibri" w:eastAsia="Times New Roman" w:hAnsi="Calibri" w:cs="Calibri"/>
                <w:b/>
                <w:bCs/>
                <w:color w:val="C00000"/>
                <w:sz w:val="20"/>
                <w:szCs w:val="20"/>
                <w:lang w:val="en-US" w:eastAsia="zh-CN"/>
                <w14:ligatures w14:val="none"/>
              </w:rPr>
              <w:t>-122</w:t>
            </w:r>
          </w:p>
        </w:tc>
      </w:tr>
      <w:tr w:rsidR="004A77CB" w:rsidRPr="004A77CB" w14:paraId="6103E493" w14:textId="77777777" w:rsidTr="004A77CB">
        <w:trPr>
          <w:trHeight w:val="290"/>
          <w:jc w:val="center"/>
        </w:trPr>
        <w:tc>
          <w:tcPr>
            <w:tcW w:w="1624" w:type="dxa"/>
            <w:tcBorders>
              <w:top w:val="single" w:sz="4" w:space="0" w:color="000000"/>
              <w:left w:val="single" w:sz="4" w:space="0" w:color="000000"/>
              <w:bottom w:val="single" w:sz="4" w:space="0" w:color="000000"/>
              <w:right w:val="nil"/>
            </w:tcBorders>
            <w:shd w:val="clear" w:color="auto" w:fill="auto"/>
            <w:noWrap/>
            <w:vAlign w:val="bottom"/>
            <w:hideMark/>
          </w:tcPr>
          <w:p w14:paraId="790A64CE" w14:textId="77777777" w:rsidR="004A77CB" w:rsidRPr="004A77CB" w:rsidRDefault="004A77CB" w:rsidP="004A77CB">
            <w:pPr>
              <w:spacing w:after="0" w:line="240" w:lineRule="auto"/>
              <w:jc w:val="center"/>
              <w:rPr>
                <w:rFonts w:ascii="Calibri" w:eastAsia="Times New Roman" w:hAnsi="Calibri" w:cs="Calibri"/>
                <w:color w:val="000000"/>
                <w:sz w:val="20"/>
                <w:szCs w:val="20"/>
                <w:lang w:val="en-US" w:eastAsia="zh-CN"/>
                <w14:ligatures w14:val="none"/>
              </w:rPr>
            </w:pPr>
            <w:r w:rsidRPr="004A77CB">
              <w:rPr>
                <w:rFonts w:ascii="Calibri" w:eastAsia="Times New Roman" w:hAnsi="Calibri" w:cs="Calibri"/>
                <w:color w:val="000000"/>
                <w:sz w:val="20"/>
                <w:szCs w:val="20"/>
                <w:lang w:val="en-US" w:eastAsia="zh-CN"/>
                <w14:ligatures w14:val="none"/>
              </w:rPr>
              <w:t>128</w:t>
            </w:r>
          </w:p>
        </w:tc>
        <w:tc>
          <w:tcPr>
            <w:tcW w:w="5645" w:type="dxa"/>
            <w:tcBorders>
              <w:top w:val="single" w:sz="4" w:space="0" w:color="000000"/>
              <w:left w:val="nil"/>
              <w:bottom w:val="single" w:sz="4" w:space="0" w:color="000000"/>
              <w:right w:val="nil"/>
            </w:tcBorders>
            <w:shd w:val="clear" w:color="auto" w:fill="auto"/>
            <w:noWrap/>
            <w:vAlign w:val="bottom"/>
            <w:hideMark/>
          </w:tcPr>
          <w:p w14:paraId="1ECA2448" w14:textId="77777777" w:rsidR="004A77CB" w:rsidRPr="004A77CB" w:rsidRDefault="004A77CB" w:rsidP="004A77CB">
            <w:pPr>
              <w:spacing w:after="0" w:line="240" w:lineRule="auto"/>
              <w:rPr>
                <w:rFonts w:ascii="Calibri" w:eastAsia="Times New Roman" w:hAnsi="Calibri" w:cs="Calibri"/>
                <w:color w:val="000000"/>
                <w:sz w:val="20"/>
                <w:szCs w:val="20"/>
                <w:lang w:val="en-US" w:eastAsia="zh-CN"/>
                <w14:ligatures w14:val="none"/>
              </w:rPr>
            </w:pPr>
            <w:r w:rsidRPr="004A77CB">
              <w:rPr>
                <w:rFonts w:ascii="Calibri" w:eastAsia="Times New Roman" w:hAnsi="Calibri" w:cs="Calibri"/>
                <w:color w:val="000000"/>
                <w:sz w:val="20"/>
                <w:szCs w:val="20"/>
                <w:lang w:val="en-US" w:eastAsia="zh-CN"/>
                <w14:ligatures w14:val="none"/>
              </w:rPr>
              <w:t>Sapienza Università di Roma</w:t>
            </w:r>
          </w:p>
        </w:tc>
        <w:tc>
          <w:tcPr>
            <w:tcW w:w="727" w:type="dxa"/>
            <w:tcBorders>
              <w:top w:val="single" w:sz="4" w:space="0" w:color="000000"/>
              <w:left w:val="nil"/>
              <w:bottom w:val="single" w:sz="4" w:space="0" w:color="000000"/>
              <w:right w:val="nil"/>
            </w:tcBorders>
            <w:shd w:val="clear" w:color="auto" w:fill="auto"/>
            <w:noWrap/>
            <w:vAlign w:val="bottom"/>
            <w:hideMark/>
          </w:tcPr>
          <w:p w14:paraId="4BDE91EE" w14:textId="77777777" w:rsidR="004A77CB" w:rsidRPr="004A77CB" w:rsidRDefault="004A77CB" w:rsidP="004A77CB">
            <w:pPr>
              <w:spacing w:after="0" w:line="240" w:lineRule="auto"/>
              <w:jc w:val="center"/>
              <w:rPr>
                <w:rFonts w:ascii="Calibri" w:eastAsia="Times New Roman" w:hAnsi="Calibri" w:cs="Calibri"/>
                <w:color w:val="000000"/>
                <w:sz w:val="20"/>
                <w:szCs w:val="20"/>
                <w:lang w:val="en-US" w:eastAsia="zh-CN"/>
                <w14:ligatures w14:val="none"/>
              </w:rPr>
            </w:pPr>
            <w:r w:rsidRPr="004A77CB">
              <w:rPr>
                <w:rFonts w:ascii="Calibri" w:eastAsia="Times New Roman" w:hAnsi="Calibri" w:cs="Calibri"/>
                <w:color w:val="000000"/>
                <w:sz w:val="20"/>
                <w:szCs w:val="20"/>
                <w:lang w:val="en-US" w:eastAsia="zh-CN"/>
                <w14:ligatures w14:val="none"/>
              </w:rPr>
              <w:t>62.9</w:t>
            </w:r>
          </w:p>
        </w:tc>
        <w:tc>
          <w:tcPr>
            <w:tcW w:w="663" w:type="dxa"/>
            <w:tcBorders>
              <w:top w:val="single" w:sz="4" w:space="0" w:color="000000"/>
              <w:left w:val="nil"/>
              <w:bottom w:val="single" w:sz="4" w:space="0" w:color="000000"/>
              <w:right w:val="nil"/>
            </w:tcBorders>
            <w:shd w:val="clear" w:color="auto" w:fill="auto"/>
            <w:noWrap/>
            <w:vAlign w:val="bottom"/>
            <w:hideMark/>
          </w:tcPr>
          <w:p w14:paraId="34914502" w14:textId="77777777" w:rsidR="004A77CB" w:rsidRPr="004A77CB" w:rsidRDefault="004A77CB" w:rsidP="004A77CB">
            <w:pPr>
              <w:spacing w:after="0" w:line="240" w:lineRule="auto"/>
              <w:jc w:val="center"/>
              <w:rPr>
                <w:rFonts w:ascii="Calibri" w:eastAsia="Times New Roman" w:hAnsi="Calibri" w:cs="Calibri"/>
                <w:color w:val="000000"/>
                <w:sz w:val="20"/>
                <w:szCs w:val="20"/>
                <w:lang w:val="en-US" w:eastAsia="zh-CN"/>
                <w14:ligatures w14:val="none"/>
              </w:rPr>
            </w:pPr>
            <w:r w:rsidRPr="004A77CB">
              <w:rPr>
                <w:rFonts w:ascii="Calibri" w:eastAsia="Times New Roman" w:hAnsi="Calibri" w:cs="Calibri"/>
                <w:color w:val="000000"/>
                <w:sz w:val="20"/>
                <w:szCs w:val="20"/>
                <w:lang w:val="en-US" w:eastAsia="zh-CN"/>
                <w14:ligatures w14:val="none"/>
              </w:rPr>
              <w:t>261</w:t>
            </w:r>
          </w:p>
        </w:tc>
        <w:tc>
          <w:tcPr>
            <w:tcW w:w="961" w:type="dxa"/>
            <w:tcBorders>
              <w:top w:val="single" w:sz="4" w:space="0" w:color="000000"/>
              <w:left w:val="nil"/>
              <w:bottom w:val="single" w:sz="4" w:space="0" w:color="000000"/>
              <w:right w:val="single" w:sz="4" w:space="0" w:color="000000"/>
            </w:tcBorders>
            <w:shd w:val="clear" w:color="auto" w:fill="auto"/>
            <w:noWrap/>
            <w:vAlign w:val="bottom"/>
            <w:hideMark/>
          </w:tcPr>
          <w:p w14:paraId="441126A2" w14:textId="77777777" w:rsidR="004A77CB" w:rsidRPr="004A77CB" w:rsidRDefault="004A77CB" w:rsidP="004A77CB">
            <w:pPr>
              <w:spacing w:after="0" w:line="240" w:lineRule="auto"/>
              <w:jc w:val="center"/>
              <w:rPr>
                <w:rFonts w:ascii="Calibri" w:eastAsia="Times New Roman" w:hAnsi="Calibri" w:cs="Calibri"/>
                <w:b/>
                <w:bCs/>
                <w:color w:val="388600"/>
                <w:sz w:val="20"/>
                <w:szCs w:val="20"/>
                <w:lang w:val="en-US" w:eastAsia="zh-CN"/>
                <w14:ligatures w14:val="none"/>
              </w:rPr>
            </w:pPr>
            <w:r w:rsidRPr="004A77CB">
              <w:rPr>
                <w:rFonts w:ascii="Calibri" w:eastAsia="Times New Roman" w:hAnsi="Calibri" w:cs="Calibri"/>
                <w:b/>
                <w:bCs/>
                <w:color w:val="388600"/>
                <w:sz w:val="20"/>
                <w:szCs w:val="20"/>
                <w:lang w:val="en-US" w:eastAsia="zh-CN"/>
                <w14:ligatures w14:val="none"/>
              </w:rPr>
              <w:t>+44</w:t>
            </w:r>
          </w:p>
        </w:tc>
      </w:tr>
      <w:tr w:rsidR="004A77CB" w:rsidRPr="004A77CB" w14:paraId="03C17317" w14:textId="77777777" w:rsidTr="004A77CB">
        <w:trPr>
          <w:trHeight w:val="290"/>
          <w:jc w:val="center"/>
        </w:trPr>
        <w:tc>
          <w:tcPr>
            <w:tcW w:w="1624" w:type="dxa"/>
            <w:tcBorders>
              <w:top w:val="single" w:sz="4" w:space="0" w:color="000000"/>
              <w:left w:val="single" w:sz="4" w:space="0" w:color="000000"/>
              <w:bottom w:val="single" w:sz="4" w:space="0" w:color="000000"/>
              <w:right w:val="nil"/>
            </w:tcBorders>
            <w:shd w:val="clear" w:color="D9D9D9" w:fill="D9D9D9"/>
            <w:noWrap/>
            <w:vAlign w:val="bottom"/>
            <w:hideMark/>
          </w:tcPr>
          <w:p w14:paraId="6D64BF6E" w14:textId="77777777" w:rsidR="004A77CB" w:rsidRPr="004A77CB" w:rsidRDefault="004A77CB" w:rsidP="004A77CB">
            <w:pPr>
              <w:spacing w:after="0" w:line="240" w:lineRule="auto"/>
              <w:jc w:val="center"/>
              <w:rPr>
                <w:rFonts w:ascii="Calibri" w:eastAsia="Times New Roman" w:hAnsi="Calibri" w:cs="Calibri"/>
                <w:color w:val="000000"/>
                <w:sz w:val="20"/>
                <w:szCs w:val="20"/>
                <w:lang w:val="en-US" w:eastAsia="zh-CN"/>
                <w14:ligatures w14:val="none"/>
              </w:rPr>
            </w:pPr>
            <w:r w:rsidRPr="004A77CB">
              <w:rPr>
                <w:rFonts w:ascii="Calibri" w:eastAsia="Times New Roman" w:hAnsi="Calibri" w:cs="Calibri"/>
                <w:color w:val="000000"/>
                <w:sz w:val="20"/>
                <w:szCs w:val="20"/>
                <w:lang w:val="en-US" w:eastAsia="zh-CN"/>
                <w14:ligatures w14:val="none"/>
              </w:rPr>
              <w:t>643</w:t>
            </w:r>
          </w:p>
        </w:tc>
        <w:tc>
          <w:tcPr>
            <w:tcW w:w="5645" w:type="dxa"/>
            <w:tcBorders>
              <w:top w:val="single" w:sz="4" w:space="0" w:color="000000"/>
              <w:left w:val="nil"/>
              <w:bottom w:val="single" w:sz="4" w:space="0" w:color="000000"/>
              <w:right w:val="nil"/>
            </w:tcBorders>
            <w:shd w:val="clear" w:color="D9D9D9" w:fill="D9D9D9"/>
            <w:noWrap/>
            <w:vAlign w:val="bottom"/>
            <w:hideMark/>
          </w:tcPr>
          <w:p w14:paraId="4D10CB9B" w14:textId="028EA50E" w:rsidR="004A77CB" w:rsidRPr="004A77CB" w:rsidRDefault="004A77CB" w:rsidP="004A77CB">
            <w:pPr>
              <w:spacing w:after="0" w:line="240" w:lineRule="auto"/>
              <w:rPr>
                <w:rFonts w:ascii="Calibri" w:eastAsia="Times New Roman" w:hAnsi="Calibri" w:cs="Calibri"/>
                <w:color w:val="000000"/>
                <w:sz w:val="20"/>
                <w:szCs w:val="20"/>
                <w:lang w:val="en-US" w:eastAsia="zh-CN"/>
                <w14:ligatures w14:val="none"/>
              </w:rPr>
            </w:pPr>
            <w:r w:rsidRPr="004A77CB">
              <w:rPr>
                <w:rFonts w:ascii="Calibri" w:eastAsia="Times New Roman" w:hAnsi="Calibri" w:cs="Calibri"/>
                <w:color w:val="000000"/>
                <w:sz w:val="20"/>
                <w:szCs w:val="20"/>
                <w:lang w:val="en-US" w:eastAsia="zh-CN"/>
                <w14:ligatures w14:val="none"/>
              </w:rPr>
              <w:t xml:space="preserve">Libera </w:t>
            </w:r>
            <w:r w:rsidR="008335CE" w:rsidRPr="004A77CB">
              <w:rPr>
                <w:rFonts w:ascii="Calibri" w:eastAsia="Times New Roman" w:hAnsi="Calibri" w:cs="Calibri"/>
                <w:color w:val="000000"/>
                <w:sz w:val="20"/>
                <w:szCs w:val="20"/>
                <w:lang w:val="en-US" w:eastAsia="zh-CN"/>
                <w14:ligatures w14:val="none"/>
              </w:rPr>
              <w:t>Università</w:t>
            </w:r>
            <w:r w:rsidRPr="004A77CB">
              <w:rPr>
                <w:rFonts w:ascii="Calibri" w:eastAsia="Times New Roman" w:hAnsi="Calibri" w:cs="Calibri"/>
                <w:color w:val="000000"/>
                <w:sz w:val="20"/>
                <w:szCs w:val="20"/>
                <w:lang w:val="en-US" w:eastAsia="zh-CN"/>
                <w14:ligatures w14:val="none"/>
              </w:rPr>
              <w:t>' di Bolzano</w:t>
            </w:r>
          </w:p>
        </w:tc>
        <w:tc>
          <w:tcPr>
            <w:tcW w:w="727" w:type="dxa"/>
            <w:tcBorders>
              <w:top w:val="single" w:sz="4" w:space="0" w:color="000000"/>
              <w:left w:val="nil"/>
              <w:bottom w:val="single" w:sz="4" w:space="0" w:color="000000"/>
              <w:right w:val="nil"/>
            </w:tcBorders>
            <w:shd w:val="clear" w:color="D9D9D9" w:fill="D9D9D9"/>
            <w:noWrap/>
            <w:vAlign w:val="bottom"/>
            <w:hideMark/>
          </w:tcPr>
          <w:p w14:paraId="185FE1D6" w14:textId="77777777" w:rsidR="004A77CB" w:rsidRPr="004A77CB" w:rsidRDefault="004A77CB" w:rsidP="004A77CB">
            <w:pPr>
              <w:spacing w:after="0" w:line="240" w:lineRule="auto"/>
              <w:jc w:val="center"/>
              <w:rPr>
                <w:rFonts w:ascii="Calibri" w:eastAsia="Times New Roman" w:hAnsi="Calibri" w:cs="Calibri"/>
                <w:color w:val="000000"/>
                <w:sz w:val="20"/>
                <w:szCs w:val="20"/>
                <w:lang w:val="en-US" w:eastAsia="zh-CN"/>
                <w14:ligatures w14:val="none"/>
              </w:rPr>
            </w:pPr>
            <w:r w:rsidRPr="004A77CB">
              <w:rPr>
                <w:rFonts w:ascii="Calibri" w:eastAsia="Times New Roman" w:hAnsi="Calibri" w:cs="Calibri"/>
                <w:color w:val="000000"/>
                <w:sz w:val="20"/>
                <w:szCs w:val="20"/>
                <w:lang w:val="en-US" w:eastAsia="zh-CN"/>
                <w14:ligatures w14:val="none"/>
              </w:rPr>
              <w:t>62.4</w:t>
            </w:r>
          </w:p>
        </w:tc>
        <w:tc>
          <w:tcPr>
            <w:tcW w:w="663" w:type="dxa"/>
            <w:tcBorders>
              <w:top w:val="single" w:sz="4" w:space="0" w:color="000000"/>
              <w:left w:val="nil"/>
              <w:bottom w:val="single" w:sz="4" w:space="0" w:color="000000"/>
              <w:right w:val="nil"/>
            </w:tcBorders>
            <w:shd w:val="clear" w:color="D9D9D9" w:fill="D9D9D9"/>
            <w:noWrap/>
            <w:vAlign w:val="bottom"/>
            <w:hideMark/>
          </w:tcPr>
          <w:p w14:paraId="31679121" w14:textId="77777777" w:rsidR="004A77CB" w:rsidRPr="004A77CB" w:rsidRDefault="004A77CB" w:rsidP="004A77CB">
            <w:pPr>
              <w:spacing w:after="0" w:line="240" w:lineRule="auto"/>
              <w:jc w:val="center"/>
              <w:rPr>
                <w:rFonts w:ascii="Calibri" w:eastAsia="Times New Roman" w:hAnsi="Calibri" w:cs="Calibri"/>
                <w:color w:val="000000"/>
                <w:sz w:val="20"/>
                <w:szCs w:val="20"/>
                <w:lang w:val="en-US" w:eastAsia="zh-CN"/>
                <w14:ligatures w14:val="none"/>
              </w:rPr>
            </w:pPr>
            <w:r w:rsidRPr="004A77CB">
              <w:rPr>
                <w:rFonts w:ascii="Calibri" w:eastAsia="Times New Roman" w:hAnsi="Calibri" w:cs="Calibri"/>
                <w:color w:val="000000"/>
                <w:sz w:val="20"/>
                <w:szCs w:val="20"/>
                <w:lang w:val="en-US" w:eastAsia="zh-CN"/>
                <w14:ligatures w14:val="none"/>
              </w:rPr>
              <w:t>267</w:t>
            </w:r>
          </w:p>
        </w:tc>
        <w:tc>
          <w:tcPr>
            <w:tcW w:w="961" w:type="dxa"/>
            <w:tcBorders>
              <w:top w:val="single" w:sz="4" w:space="0" w:color="000000"/>
              <w:left w:val="nil"/>
              <w:bottom w:val="single" w:sz="4" w:space="0" w:color="000000"/>
              <w:right w:val="single" w:sz="4" w:space="0" w:color="000000"/>
            </w:tcBorders>
            <w:shd w:val="clear" w:color="D9D9D9" w:fill="D9D9D9"/>
            <w:noWrap/>
            <w:vAlign w:val="bottom"/>
            <w:hideMark/>
          </w:tcPr>
          <w:p w14:paraId="6D377647" w14:textId="77777777" w:rsidR="004A77CB" w:rsidRPr="004A77CB" w:rsidRDefault="004A77CB" w:rsidP="004A77CB">
            <w:pPr>
              <w:spacing w:after="0" w:line="240" w:lineRule="auto"/>
              <w:jc w:val="center"/>
              <w:rPr>
                <w:rFonts w:ascii="Calibri" w:eastAsia="Times New Roman" w:hAnsi="Calibri" w:cs="Calibri"/>
                <w:b/>
                <w:bCs/>
                <w:color w:val="388600"/>
                <w:sz w:val="20"/>
                <w:szCs w:val="20"/>
                <w:lang w:val="en-US" w:eastAsia="zh-CN"/>
                <w14:ligatures w14:val="none"/>
              </w:rPr>
            </w:pPr>
            <w:r w:rsidRPr="004A77CB">
              <w:rPr>
                <w:rFonts w:ascii="Calibri" w:eastAsia="Times New Roman" w:hAnsi="Calibri" w:cs="Calibri"/>
                <w:b/>
                <w:bCs/>
                <w:color w:val="388600"/>
                <w:sz w:val="20"/>
                <w:szCs w:val="20"/>
                <w:lang w:val="en-US" w:eastAsia="zh-CN"/>
                <w14:ligatures w14:val="none"/>
              </w:rPr>
              <w:t>+56</w:t>
            </w:r>
          </w:p>
        </w:tc>
      </w:tr>
      <w:tr w:rsidR="004A77CB" w:rsidRPr="004A77CB" w14:paraId="53B18B69" w14:textId="77777777" w:rsidTr="004A77CB">
        <w:trPr>
          <w:trHeight w:val="290"/>
          <w:jc w:val="center"/>
        </w:trPr>
        <w:tc>
          <w:tcPr>
            <w:tcW w:w="1624" w:type="dxa"/>
            <w:tcBorders>
              <w:top w:val="single" w:sz="4" w:space="0" w:color="000000"/>
              <w:left w:val="single" w:sz="4" w:space="0" w:color="000000"/>
              <w:bottom w:val="single" w:sz="4" w:space="0" w:color="000000"/>
              <w:right w:val="nil"/>
            </w:tcBorders>
            <w:shd w:val="clear" w:color="auto" w:fill="auto"/>
            <w:noWrap/>
            <w:vAlign w:val="bottom"/>
            <w:hideMark/>
          </w:tcPr>
          <w:p w14:paraId="2F68DF0C" w14:textId="77777777" w:rsidR="004A77CB" w:rsidRPr="004A77CB" w:rsidRDefault="004A77CB" w:rsidP="004A77CB">
            <w:pPr>
              <w:spacing w:after="0" w:line="240" w:lineRule="auto"/>
              <w:jc w:val="center"/>
              <w:rPr>
                <w:rFonts w:ascii="Calibri" w:eastAsia="Times New Roman" w:hAnsi="Calibri" w:cs="Calibri"/>
                <w:color w:val="000000"/>
                <w:sz w:val="20"/>
                <w:szCs w:val="20"/>
                <w:lang w:val="en-US" w:eastAsia="zh-CN"/>
                <w14:ligatures w14:val="none"/>
              </w:rPr>
            </w:pPr>
            <w:r w:rsidRPr="004A77CB">
              <w:rPr>
                <w:rFonts w:ascii="Calibri" w:eastAsia="Times New Roman" w:hAnsi="Calibri" w:cs="Calibri"/>
                <w:color w:val="000000"/>
                <w:sz w:val="20"/>
                <w:szCs w:val="20"/>
                <w:lang w:val="en-US" w:eastAsia="zh-CN"/>
                <w14:ligatures w14:val="none"/>
              </w:rPr>
              <w:t>607</w:t>
            </w:r>
          </w:p>
        </w:tc>
        <w:tc>
          <w:tcPr>
            <w:tcW w:w="5645" w:type="dxa"/>
            <w:tcBorders>
              <w:top w:val="single" w:sz="4" w:space="0" w:color="000000"/>
              <w:left w:val="nil"/>
              <w:bottom w:val="single" w:sz="4" w:space="0" w:color="000000"/>
              <w:right w:val="nil"/>
            </w:tcBorders>
            <w:shd w:val="clear" w:color="auto" w:fill="auto"/>
            <w:noWrap/>
            <w:vAlign w:val="bottom"/>
            <w:hideMark/>
          </w:tcPr>
          <w:p w14:paraId="654190D8" w14:textId="77777777" w:rsidR="004A77CB" w:rsidRPr="004A77CB" w:rsidRDefault="004A77CB" w:rsidP="004A77CB">
            <w:pPr>
              <w:spacing w:after="0" w:line="240" w:lineRule="auto"/>
              <w:rPr>
                <w:rFonts w:ascii="Calibri" w:eastAsia="Times New Roman" w:hAnsi="Calibri" w:cs="Calibri"/>
                <w:color w:val="000000"/>
                <w:sz w:val="20"/>
                <w:szCs w:val="20"/>
                <w:lang w:val="en-US" w:eastAsia="zh-CN"/>
                <w14:ligatures w14:val="none"/>
              </w:rPr>
            </w:pPr>
            <w:r w:rsidRPr="004A77CB">
              <w:rPr>
                <w:rFonts w:ascii="Calibri" w:eastAsia="Times New Roman" w:hAnsi="Calibri" w:cs="Calibri"/>
                <w:color w:val="000000"/>
                <w:sz w:val="20"/>
                <w:szCs w:val="20"/>
                <w:lang w:val="en-US" w:eastAsia="zh-CN"/>
                <w14:ligatures w14:val="none"/>
              </w:rPr>
              <w:t>Università di Siena</w:t>
            </w:r>
          </w:p>
        </w:tc>
        <w:tc>
          <w:tcPr>
            <w:tcW w:w="727" w:type="dxa"/>
            <w:tcBorders>
              <w:top w:val="single" w:sz="4" w:space="0" w:color="000000"/>
              <w:left w:val="nil"/>
              <w:bottom w:val="single" w:sz="4" w:space="0" w:color="000000"/>
              <w:right w:val="nil"/>
            </w:tcBorders>
            <w:shd w:val="clear" w:color="auto" w:fill="auto"/>
            <w:noWrap/>
            <w:vAlign w:val="bottom"/>
            <w:hideMark/>
          </w:tcPr>
          <w:p w14:paraId="1F5EA53B" w14:textId="77777777" w:rsidR="004A77CB" w:rsidRPr="004A77CB" w:rsidRDefault="004A77CB" w:rsidP="004A77CB">
            <w:pPr>
              <w:spacing w:after="0" w:line="240" w:lineRule="auto"/>
              <w:jc w:val="center"/>
              <w:rPr>
                <w:rFonts w:ascii="Calibri" w:eastAsia="Times New Roman" w:hAnsi="Calibri" w:cs="Calibri"/>
                <w:color w:val="000000"/>
                <w:sz w:val="20"/>
                <w:szCs w:val="20"/>
                <w:lang w:val="en-US" w:eastAsia="zh-CN"/>
                <w14:ligatures w14:val="none"/>
              </w:rPr>
            </w:pPr>
            <w:r w:rsidRPr="004A77CB">
              <w:rPr>
                <w:rFonts w:ascii="Calibri" w:eastAsia="Times New Roman" w:hAnsi="Calibri" w:cs="Calibri"/>
                <w:color w:val="000000"/>
                <w:sz w:val="20"/>
                <w:szCs w:val="20"/>
                <w:lang w:val="en-US" w:eastAsia="zh-CN"/>
                <w14:ligatures w14:val="none"/>
              </w:rPr>
              <w:t>60.2</w:t>
            </w:r>
          </w:p>
        </w:tc>
        <w:tc>
          <w:tcPr>
            <w:tcW w:w="663" w:type="dxa"/>
            <w:tcBorders>
              <w:top w:val="single" w:sz="4" w:space="0" w:color="000000"/>
              <w:left w:val="nil"/>
              <w:bottom w:val="single" w:sz="4" w:space="0" w:color="000000"/>
              <w:right w:val="nil"/>
            </w:tcBorders>
            <w:shd w:val="clear" w:color="auto" w:fill="auto"/>
            <w:noWrap/>
            <w:vAlign w:val="bottom"/>
            <w:hideMark/>
          </w:tcPr>
          <w:p w14:paraId="0CF59E74" w14:textId="77777777" w:rsidR="004A77CB" w:rsidRPr="004A77CB" w:rsidRDefault="004A77CB" w:rsidP="004A77CB">
            <w:pPr>
              <w:spacing w:after="0" w:line="240" w:lineRule="auto"/>
              <w:jc w:val="center"/>
              <w:rPr>
                <w:rFonts w:ascii="Calibri" w:eastAsia="Times New Roman" w:hAnsi="Calibri" w:cs="Calibri"/>
                <w:color w:val="000000"/>
                <w:sz w:val="20"/>
                <w:szCs w:val="20"/>
                <w:lang w:val="en-US" w:eastAsia="zh-CN"/>
                <w14:ligatures w14:val="none"/>
              </w:rPr>
            </w:pPr>
            <w:r w:rsidRPr="004A77CB">
              <w:rPr>
                <w:rFonts w:ascii="Calibri" w:eastAsia="Times New Roman" w:hAnsi="Calibri" w:cs="Calibri"/>
                <w:color w:val="000000"/>
                <w:sz w:val="20"/>
                <w:szCs w:val="20"/>
                <w:lang w:val="en-US" w:eastAsia="zh-CN"/>
                <w14:ligatures w14:val="none"/>
              </w:rPr>
              <w:t>288</w:t>
            </w:r>
          </w:p>
        </w:tc>
        <w:tc>
          <w:tcPr>
            <w:tcW w:w="961" w:type="dxa"/>
            <w:tcBorders>
              <w:top w:val="single" w:sz="4" w:space="0" w:color="000000"/>
              <w:left w:val="nil"/>
              <w:bottom w:val="single" w:sz="4" w:space="0" w:color="000000"/>
              <w:right w:val="single" w:sz="4" w:space="0" w:color="000000"/>
            </w:tcBorders>
            <w:shd w:val="clear" w:color="auto" w:fill="auto"/>
            <w:noWrap/>
            <w:vAlign w:val="bottom"/>
            <w:hideMark/>
          </w:tcPr>
          <w:p w14:paraId="45CC8FB2" w14:textId="77777777" w:rsidR="004A77CB" w:rsidRPr="004A77CB" w:rsidRDefault="004A77CB" w:rsidP="004A77CB">
            <w:pPr>
              <w:spacing w:after="0" w:line="240" w:lineRule="auto"/>
              <w:jc w:val="center"/>
              <w:rPr>
                <w:rFonts w:ascii="Calibri" w:eastAsia="Times New Roman" w:hAnsi="Calibri" w:cs="Calibri"/>
                <w:b/>
                <w:bCs/>
                <w:color w:val="388600"/>
                <w:sz w:val="20"/>
                <w:szCs w:val="20"/>
                <w:lang w:val="en-US" w:eastAsia="zh-CN"/>
                <w14:ligatures w14:val="none"/>
              </w:rPr>
            </w:pPr>
            <w:r w:rsidRPr="004A77CB">
              <w:rPr>
                <w:rFonts w:ascii="Calibri" w:eastAsia="Times New Roman" w:hAnsi="Calibri" w:cs="Calibri"/>
                <w:b/>
                <w:bCs/>
                <w:color w:val="388600"/>
                <w:sz w:val="20"/>
                <w:szCs w:val="20"/>
                <w:lang w:val="en-US" w:eastAsia="zh-CN"/>
                <w14:ligatures w14:val="none"/>
              </w:rPr>
              <w:t>+61</w:t>
            </w:r>
          </w:p>
        </w:tc>
      </w:tr>
      <w:tr w:rsidR="004A77CB" w:rsidRPr="004A77CB" w14:paraId="5F451AC2" w14:textId="77777777" w:rsidTr="004A77CB">
        <w:trPr>
          <w:trHeight w:val="290"/>
          <w:jc w:val="center"/>
        </w:trPr>
        <w:tc>
          <w:tcPr>
            <w:tcW w:w="1624" w:type="dxa"/>
            <w:tcBorders>
              <w:top w:val="single" w:sz="4" w:space="0" w:color="000000"/>
              <w:left w:val="single" w:sz="4" w:space="0" w:color="000000"/>
              <w:bottom w:val="single" w:sz="4" w:space="0" w:color="000000"/>
              <w:right w:val="nil"/>
            </w:tcBorders>
            <w:shd w:val="clear" w:color="D9D9D9" w:fill="D9D9D9"/>
            <w:noWrap/>
            <w:vAlign w:val="bottom"/>
            <w:hideMark/>
          </w:tcPr>
          <w:p w14:paraId="5D3E1CA0" w14:textId="77777777" w:rsidR="004A77CB" w:rsidRPr="004A77CB" w:rsidRDefault="004A77CB" w:rsidP="004A77CB">
            <w:pPr>
              <w:spacing w:after="0" w:line="240" w:lineRule="auto"/>
              <w:jc w:val="center"/>
              <w:rPr>
                <w:rFonts w:ascii="Calibri" w:eastAsia="Times New Roman" w:hAnsi="Calibri" w:cs="Calibri"/>
                <w:color w:val="000000"/>
                <w:sz w:val="20"/>
                <w:szCs w:val="20"/>
                <w:lang w:val="en-US" w:eastAsia="zh-CN"/>
                <w14:ligatures w14:val="none"/>
              </w:rPr>
            </w:pPr>
            <w:r w:rsidRPr="004A77CB">
              <w:rPr>
                <w:rFonts w:ascii="Calibri" w:eastAsia="Times New Roman" w:hAnsi="Calibri" w:cs="Calibri"/>
                <w:color w:val="000000"/>
                <w:sz w:val="20"/>
                <w:szCs w:val="20"/>
                <w:lang w:val="en-US" w:eastAsia="zh-CN"/>
                <w14:ligatures w14:val="none"/>
              </w:rPr>
              <w:t>343</w:t>
            </w:r>
          </w:p>
        </w:tc>
        <w:tc>
          <w:tcPr>
            <w:tcW w:w="5645" w:type="dxa"/>
            <w:tcBorders>
              <w:top w:val="single" w:sz="4" w:space="0" w:color="000000"/>
              <w:left w:val="nil"/>
              <w:bottom w:val="single" w:sz="4" w:space="0" w:color="000000"/>
              <w:right w:val="nil"/>
            </w:tcBorders>
            <w:shd w:val="clear" w:color="D9D9D9" w:fill="D9D9D9"/>
            <w:noWrap/>
            <w:vAlign w:val="bottom"/>
            <w:hideMark/>
          </w:tcPr>
          <w:p w14:paraId="32DD0C07" w14:textId="77777777" w:rsidR="004A77CB" w:rsidRPr="004A77CB" w:rsidRDefault="004A77CB" w:rsidP="004A77CB">
            <w:pPr>
              <w:spacing w:after="0" w:line="240" w:lineRule="auto"/>
              <w:rPr>
                <w:rFonts w:ascii="Calibri" w:eastAsia="Times New Roman" w:hAnsi="Calibri" w:cs="Calibri"/>
                <w:color w:val="000000"/>
                <w:sz w:val="20"/>
                <w:szCs w:val="20"/>
                <w:lang w:val="en-US" w:eastAsia="zh-CN"/>
                <w14:ligatures w14:val="none"/>
              </w:rPr>
            </w:pPr>
            <w:r w:rsidRPr="004A77CB">
              <w:rPr>
                <w:rFonts w:ascii="Calibri" w:eastAsia="Times New Roman" w:hAnsi="Calibri" w:cs="Calibri"/>
                <w:color w:val="000000"/>
                <w:sz w:val="20"/>
                <w:szCs w:val="20"/>
                <w:lang w:val="en-US" w:eastAsia="zh-CN"/>
                <w14:ligatures w14:val="none"/>
              </w:rPr>
              <w:t>Università di Pisa</w:t>
            </w:r>
          </w:p>
        </w:tc>
        <w:tc>
          <w:tcPr>
            <w:tcW w:w="727" w:type="dxa"/>
            <w:tcBorders>
              <w:top w:val="single" w:sz="4" w:space="0" w:color="000000"/>
              <w:left w:val="nil"/>
              <w:bottom w:val="single" w:sz="4" w:space="0" w:color="000000"/>
              <w:right w:val="nil"/>
            </w:tcBorders>
            <w:shd w:val="clear" w:color="D9D9D9" w:fill="D9D9D9"/>
            <w:noWrap/>
            <w:vAlign w:val="bottom"/>
            <w:hideMark/>
          </w:tcPr>
          <w:p w14:paraId="65234394" w14:textId="77777777" w:rsidR="004A77CB" w:rsidRPr="004A77CB" w:rsidRDefault="004A77CB" w:rsidP="004A77CB">
            <w:pPr>
              <w:spacing w:after="0" w:line="240" w:lineRule="auto"/>
              <w:jc w:val="center"/>
              <w:rPr>
                <w:rFonts w:ascii="Calibri" w:eastAsia="Times New Roman" w:hAnsi="Calibri" w:cs="Calibri"/>
                <w:color w:val="000000"/>
                <w:sz w:val="20"/>
                <w:szCs w:val="20"/>
                <w:lang w:val="en-US" w:eastAsia="zh-CN"/>
                <w14:ligatures w14:val="none"/>
              </w:rPr>
            </w:pPr>
            <w:r w:rsidRPr="004A77CB">
              <w:rPr>
                <w:rFonts w:ascii="Calibri" w:eastAsia="Times New Roman" w:hAnsi="Calibri" w:cs="Calibri"/>
                <w:color w:val="000000"/>
                <w:sz w:val="20"/>
                <w:szCs w:val="20"/>
                <w:lang w:val="en-US" w:eastAsia="zh-CN"/>
                <w14:ligatures w14:val="none"/>
              </w:rPr>
              <w:t>59.6</w:t>
            </w:r>
          </w:p>
        </w:tc>
        <w:tc>
          <w:tcPr>
            <w:tcW w:w="663" w:type="dxa"/>
            <w:tcBorders>
              <w:top w:val="single" w:sz="4" w:space="0" w:color="000000"/>
              <w:left w:val="nil"/>
              <w:bottom w:val="single" w:sz="4" w:space="0" w:color="000000"/>
              <w:right w:val="nil"/>
            </w:tcBorders>
            <w:shd w:val="clear" w:color="D9D9D9" w:fill="D9D9D9"/>
            <w:noWrap/>
            <w:vAlign w:val="bottom"/>
            <w:hideMark/>
          </w:tcPr>
          <w:p w14:paraId="14E47935" w14:textId="77777777" w:rsidR="004A77CB" w:rsidRPr="004A77CB" w:rsidRDefault="004A77CB" w:rsidP="004A77CB">
            <w:pPr>
              <w:spacing w:after="0" w:line="240" w:lineRule="auto"/>
              <w:jc w:val="center"/>
              <w:rPr>
                <w:rFonts w:ascii="Calibri" w:eastAsia="Times New Roman" w:hAnsi="Calibri" w:cs="Calibri"/>
                <w:color w:val="000000"/>
                <w:sz w:val="20"/>
                <w:szCs w:val="20"/>
                <w:lang w:val="en-US" w:eastAsia="zh-CN"/>
                <w14:ligatures w14:val="none"/>
              </w:rPr>
            </w:pPr>
            <w:r w:rsidRPr="004A77CB">
              <w:rPr>
                <w:rFonts w:ascii="Calibri" w:eastAsia="Times New Roman" w:hAnsi="Calibri" w:cs="Calibri"/>
                <w:color w:val="000000"/>
                <w:sz w:val="20"/>
                <w:szCs w:val="20"/>
                <w:lang w:val="en-US" w:eastAsia="zh-CN"/>
                <w14:ligatures w14:val="none"/>
              </w:rPr>
              <w:t>290</w:t>
            </w:r>
          </w:p>
        </w:tc>
        <w:tc>
          <w:tcPr>
            <w:tcW w:w="961" w:type="dxa"/>
            <w:tcBorders>
              <w:top w:val="single" w:sz="4" w:space="0" w:color="000000"/>
              <w:left w:val="nil"/>
              <w:bottom w:val="single" w:sz="4" w:space="0" w:color="000000"/>
              <w:right w:val="single" w:sz="4" w:space="0" w:color="000000"/>
            </w:tcBorders>
            <w:shd w:val="clear" w:color="D9D9D9" w:fill="D9D9D9"/>
            <w:noWrap/>
            <w:vAlign w:val="bottom"/>
            <w:hideMark/>
          </w:tcPr>
          <w:p w14:paraId="1C0AA413" w14:textId="77777777" w:rsidR="004A77CB" w:rsidRPr="004A77CB" w:rsidRDefault="004A77CB" w:rsidP="004A77CB">
            <w:pPr>
              <w:spacing w:after="0" w:line="240" w:lineRule="auto"/>
              <w:jc w:val="center"/>
              <w:rPr>
                <w:rFonts w:ascii="Calibri" w:eastAsia="Times New Roman" w:hAnsi="Calibri" w:cs="Calibri"/>
                <w:b/>
                <w:bCs/>
                <w:color w:val="388600"/>
                <w:sz w:val="20"/>
                <w:szCs w:val="20"/>
                <w:lang w:val="en-US" w:eastAsia="zh-CN"/>
                <w14:ligatures w14:val="none"/>
              </w:rPr>
            </w:pPr>
            <w:r w:rsidRPr="004A77CB">
              <w:rPr>
                <w:rFonts w:ascii="Calibri" w:eastAsia="Times New Roman" w:hAnsi="Calibri" w:cs="Calibri"/>
                <w:b/>
                <w:bCs/>
                <w:color w:val="388600"/>
                <w:sz w:val="20"/>
                <w:szCs w:val="20"/>
                <w:lang w:val="en-US" w:eastAsia="zh-CN"/>
                <w14:ligatures w14:val="none"/>
              </w:rPr>
              <w:t>+69</w:t>
            </w:r>
          </w:p>
        </w:tc>
      </w:tr>
      <w:tr w:rsidR="004A77CB" w:rsidRPr="004A77CB" w14:paraId="39D11648" w14:textId="77777777" w:rsidTr="004A77CB">
        <w:trPr>
          <w:trHeight w:val="290"/>
          <w:jc w:val="center"/>
        </w:trPr>
        <w:tc>
          <w:tcPr>
            <w:tcW w:w="1624" w:type="dxa"/>
            <w:tcBorders>
              <w:top w:val="single" w:sz="4" w:space="0" w:color="000000"/>
              <w:left w:val="single" w:sz="4" w:space="0" w:color="000000"/>
              <w:bottom w:val="single" w:sz="4" w:space="0" w:color="000000"/>
              <w:right w:val="nil"/>
            </w:tcBorders>
            <w:shd w:val="clear" w:color="auto" w:fill="auto"/>
            <w:noWrap/>
            <w:vAlign w:val="bottom"/>
            <w:hideMark/>
          </w:tcPr>
          <w:p w14:paraId="7920649B" w14:textId="77777777" w:rsidR="004A77CB" w:rsidRPr="004A77CB" w:rsidRDefault="004A77CB" w:rsidP="004A77CB">
            <w:pPr>
              <w:spacing w:after="0" w:line="240" w:lineRule="auto"/>
              <w:jc w:val="center"/>
              <w:rPr>
                <w:rFonts w:ascii="Calibri" w:eastAsia="Times New Roman" w:hAnsi="Calibri" w:cs="Calibri"/>
                <w:color w:val="000000"/>
                <w:sz w:val="20"/>
                <w:szCs w:val="20"/>
                <w:lang w:val="en-US" w:eastAsia="zh-CN"/>
                <w14:ligatures w14:val="none"/>
              </w:rPr>
            </w:pPr>
            <w:r w:rsidRPr="004A77CB">
              <w:rPr>
                <w:rFonts w:ascii="Calibri" w:eastAsia="Times New Roman" w:hAnsi="Calibri" w:cs="Calibri"/>
                <w:color w:val="000000"/>
                <w:sz w:val="20"/>
                <w:szCs w:val="20"/>
                <w:lang w:val="en-US" w:eastAsia="zh-CN"/>
                <w14:ligatures w14:val="none"/>
              </w:rPr>
              <w:t>379</w:t>
            </w:r>
          </w:p>
        </w:tc>
        <w:tc>
          <w:tcPr>
            <w:tcW w:w="5645" w:type="dxa"/>
            <w:tcBorders>
              <w:top w:val="single" w:sz="4" w:space="0" w:color="000000"/>
              <w:left w:val="nil"/>
              <w:bottom w:val="single" w:sz="4" w:space="0" w:color="000000"/>
              <w:right w:val="nil"/>
            </w:tcBorders>
            <w:shd w:val="clear" w:color="auto" w:fill="auto"/>
            <w:noWrap/>
            <w:vAlign w:val="bottom"/>
            <w:hideMark/>
          </w:tcPr>
          <w:p w14:paraId="6AC0903B" w14:textId="77777777" w:rsidR="004A77CB" w:rsidRPr="00804522" w:rsidRDefault="004A77CB" w:rsidP="004A77CB">
            <w:pPr>
              <w:spacing w:after="0" w:line="240" w:lineRule="auto"/>
              <w:rPr>
                <w:rFonts w:ascii="Calibri" w:eastAsia="Times New Roman" w:hAnsi="Calibri" w:cs="Calibri"/>
                <w:color w:val="000000"/>
                <w:sz w:val="20"/>
                <w:szCs w:val="20"/>
                <w:lang w:val="it-IT" w:eastAsia="zh-CN"/>
                <w14:ligatures w14:val="none"/>
              </w:rPr>
            </w:pPr>
            <w:r w:rsidRPr="00804522">
              <w:rPr>
                <w:rFonts w:ascii="Calibri" w:eastAsia="Times New Roman" w:hAnsi="Calibri" w:cs="Calibri"/>
                <w:color w:val="000000"/>
                <w:sz w:val="20"/>
                <w:szCs w:val="20"/>
                <w:lang w:val="it-IT" w:eastAsia="zh-CN"/>
                <w14:ligatures w14:val="none"/>
              </w:rPr>
              <w:t>Università di Napoli - Federico II</w:t>
            </w:r>
          </w:p>
        </w:tc>
        <w:tc>
          <w:tcPr>
            <w:tcW w:w="727" w:type="dxa"/>
            <w:tcBorders>
              <w:top w:val="single" w:sz="4" w:space="0" w:color="000000"/>
              <w:left w:val="nil"/>
              <w:bottom w:val="single" w:sz="4" w:space="0" w:color="000000"/>
              <w:right w:val="nil"/>
            </w:tcBorders>
            <w:shd w:val="clear" w:color="auto" w:fill="auto"/>
            <w:noWrap/>
            <w:vAlign w:val="bottom"/>
            <w:hideMark/>
          </w:tcPr>
          <w:p w14:paraId="786A266F" w14:textId="77777777" w:rsidR="004A77CB" w:rsidRPr="004A77CB" w:rsidRDefault="004A77CB" w:rsidP="004A77CB">
            <w:pPr>
              <w:spacing w:after="0" w:line="240" w:lineRule="auto"/>
              <w:jc w:val="center"/>
              <w:rPr>
                <w:rFonts w:ascii="Calibri" w:eastAsia="Times New Roman" w:hAnsi="Calibri" w:cs="Calibri"/>
                <w:color w:val="000000"/>
                <w:sz w:val="20"/>
                <w:szCs w:val="20"/>
                <w:lang w:val="en-US" w:eastAsia="zh-CN"/>
                <w14:ligatures w14:val="none"/>
              </w:rPr>
            </w:pPr>
            <w:r w:rsidRPr="004A77CB">
              <w:rPr>
                <w:rFonts w:ascii="Calibri" w:eastAsia="Times New Roman" w:hAnsi="Calibri" w:cs="Calibri"/>
                <w:color w:val="000000"/>
                <w:sz w:val="20"/>
                <w:szCs w:val="20"/>
                <w:lang w:val="en-US" w:eastAsia="zh-CN"/>
                <w14:ligatures w14:val="none"/>
              </w:rPr>
              <w:t>59.5</w:t>
            </w:r>
          </w:p>
        </w:tc>
        <w:tc>
          <w:tcPr>
            <w:tcW w:w="663" w:type="dxa"/>
            <w:tcBorders>
              <w:top w:val="single" w:sz="4" w:space="0" w:color="000000"/>
              <w:left w:val="nil"/>
              <w:bottom w:val="single" w:sz="4" w:space="0" w:color="000000"/>
              <w:right w:val="nil"/>
            </w:tcBorders>
            <w:shd w:val="clear" w:color="auto" w:fill="auto"/>
            <w:noWrap/>
            <w:vAlign w:val="bottom"/>
            <w:hideMark/>
          </w:tcPr>
          <w:p w14:paraId="1B516BF5" w14:textId="77777777" w:rsidR="004A77CB" w:rsidRPr="004A77CB" w:rsidRDefault="004A77CB" w:rsidP="004A77CB">
            <w:pPr>
              <w:spacing w:after="0" w:line="240" w:lineRule="auto"/>
              <w:jc w:val="center"/>
              <w:rPr>
                <w:rFonts w:ascii="Calibri" w:eastAsia="Times New Roman" w:hAnsi="Calibri" w:cs="Calibri"/>
                <w:color w:val="000000"/>
                <w:sz w:val="20"/>
                <w:szCs w:val="20"/>
                <w:lang w:val="en-US" w:eastAsia="zh-CN"/>
                <w14:ligatures w14:val="none"/>
              </w:rPr>
            </w:pPr>
            <w:r w:rsidRPr="004A77CB">
              <w:rPr>
                <w:rFonts w:ascii="Calibri" w:eastAsia="Times New Roman" w:hAnsi="Calibri" w:cs="Calibri"/>
                <w:color w:val="000000"/>
                <w:sz w:val="20"/>
                <w:szCs w:val="20"/>
                <w:lang w:val="en-US" w:eastAsia="zh-CN"/>
                <w14:ligatures w14:val="none"/>
              </w:rPr>
              <w:t>292</w:t>
            </w:r>
          </w:p>
        </w:tc>
        <w:tc>
          <w:tcPr>
            <w:tcW w:w="961" w:type="dxa"/>
            <w:tcBorders>
              <w:top w:val="single" w:sz="4" w:space="0" w:color="000000"/>
              <w:left w:val="nil"/>
              <w:bottom w:val="single" w:sz="4" w:space="0" w:color="000000"/>
              <w:right w:val="single" w:sz="4" w:space="0" w:color="000000"/>
            </w:tcBorders>
            <w:shd w:val="clear" w:color="auto" w:fill="auto"/>
            <w:noWrap/>
            <w:vAlign w:val="bottom"/>
            <w:hideMark/>
          </w:tcPr>
          <w:p w14:paraId="1DA764C2" w14:textId="77777777" w:rsidR="004A77CB" w:rsidRPr="004A77CB" w:rsidRDefault="004A77CB" w:rsidP="004A77CB">
            <w:pPr>
              <w:spacing w:after="0" w:line="240" w:lineRule="auto"/>
              <w:jc w:val="center"/>
              <w:rPr>
                <w:rFonts w:ascii="Calibri" w:eastAsia="Times New Roman" w:hAnsi="Calibri" w:cs="Calibri"/>
                <w:b/>
                <w:bCs/>
                <w:color w:val="388600"/>
                <w:sz w:val="20"/>
                <w:szCs w:val="20"/>
                <w:lang w:val="en-US" w:eastAsia="zh-CN"/>
                <w14:ligatures w14:val="none"/>
              </w:rPr>
            </w:pPr>
            <w:r w:rsidRPr="004A77CB">
              <w:rPr>
                <w:rFonts w:ascii="Calibri" w:eastAsia="Times New Roman" w:hAnsi="Calibri" w:cs="Calibri"/>
                <w:b/>
                <w:bCs/>
                <w:color w:val="C00000"/>
                <w:sz w:val="20"/>
                <w:szCs w:val="20"/>
                <w:lang w:val="en-US" w:eastAsia="zh-CN"/>
                <w14:ligatures w14:val="none"/>
              </w:rPr>
              <w:t>-120</w:t>
            </w:r>
          </w:p>
        </w:tc>
      </w:tr>
      <w:tr w:rsidR="004A77CB" w:rsidRPr="004A77CB" w14:paraId="13200982" w14:textId="77777777" w:rsidTr="004A77CB">
        <w:trPr>
          <w:trHeight w:val="290"/>
          <w:jc w:val="center"/>
        </w:trPr>
        <w:tc>
          <w:tcPr>
            <w:tcW w:w="1624" w:type="dxa"/>
            <w:tcBorders>
              <w:top w:val="single" w:sz="4" w:space="0" w:color="000000"/>
              <w:left w:val="single" w:sz="4" w:space="0" w:color="000000"/>
              <w:bottom w:val="single" w:sz="4" w:space="0" w:color="000000"/>
              <w:right w:val="nil"/>
            </w:tcBorders>
            <w:shd w:val="clear" w:color="D9D9D9" w:fill="D9D9D9"/>
            <w:noWrap/>
            <w:vAlign w:val="bottom"/>
            <w:hideMark/>
          </w:tcPr>
          <w:p w14:paraId="25509DA7" w14:textId="77777777" w:rsidR="004A77CB" w:rsidRPr="004A77CB" w:rsidRDefault="004A77CB" w:rsidP="004A77CB">
            <w:pPr>
              <w:spacing w:after="0" w:line="240" w:lineRule="auto"/>
              <w:jc w:val="center"/>
              <w:rPr>
                <w:rFonts w:ascii="Calibri" w:eastAsia="Times New Roman" w:hAnsi="Calibri" w:cs="Calibri"/>
                <w:color w:val="000000"/>
                <w:sz w:val="20"/>
                <w:szCs w:val="20"/>
                <w:lang w:val="en-US" w:eastAsia="zh-CN"/>
                <w14:ligatures w14:val="none"/>
              </w:rPr>
            </w:pPr>
            <w:r w:rsidRPr="004A77CB">
              <w:rPr>
                <w:rFonts w:ascii="Calibri" w:eastAsia="Times New Roman" w:hAnsi="Calibri" w:cs="Calibri"/>
                <w:color w:val="000000"/>
                <w:sz w:val="20"/>
                <w:szCs w:val="20"/>
                <w:lang w:val="en-US" w:eastAsia="zh-CN"/>
                <w14:ligatures w14:val="none"/>
              </w:rPr>
              <w:t>801-850</w:t>
            </w:r>
          </w:p>
        </w:tc>
        <w:tc>
          <w:tcPr>
            <w:tcW w:w="5645" w:type="dxa"/>
            <w:tcBorders>
              <w:top w:val="single" w:sz="4" w:space="0" w:color="000000"/>
              <w:left w:val="nil"/>
              <w:bottom w:val="single" w:sz="4" w:space="0" w:color="000000"/>
              <w:right w:val="nil"/>
            </w:tcBorders>
            <w:shd w:val="clear" w:color="D9D9D9" w:fill="D9D9D9"/>
            <w:noWrap/>
            <w:vAlign w:val="bottom"/>
            <w:hideMark/>
          </w:tcPr>
          <w:p w14:paraId="20BCCCD0" w14:textId="77777777" w:rsidR="004A77CB" w:rsidRPr="00804522" w:rsidRDefault="004A77CB" w:rsidP="004A77CB">
            <w:pPr>
              <w:spacing w:after="0" w:line="240" w:lineRule="auto"/>
              <w:rPr>
                <w:rFonts w:ascii="Calibri" w:eastAsia="Times New Roman" w:hAnsi="Calibri" w:cs="Calibri"/>
                <w:color w:val="000000"/>
                <w:sz w:val="20"/>
                <w:szCs w:val="20"/>
                <w:lang w:val="it-IT" w:eastAsia="zh-CN"/>
                <w14:ligatures w14:val="none"/>
              </w:rPr>
            </w:pPr>
            <w:r w:rsidRPr="00804522">
              <w:rPr>
                <w:rFonts w:ascii="Calibri" w:eastAsia="Times New Roman" w:hAnsi="Calibri" w:cs="Calibri"/>
                <w:color w:val="000000"/>
                <w:sz w:val="20"/>
                <w:szCs w:val="20"/>
                <w:lang w:val="it-IT" w:eastAsia="zh-CN"/>
                <w14:ligatures w14:val="none"/>
              </w:rPr>
              <w:t>Università di Modena e Reggio Emilia</w:t>
            </w:r>
          </w:p>
        </w:tc>
        <w:tc>
          <w:tcPr>
            <w:tcW w:w="727" w:type="dxa"/>
            <w:tcBorders>
              <w:top w:val="single" w:sz="4" w:space="0" w:color="000000"/>
              <w:left w:val="nil"/>
              <w:bottom w:val="single" w:sz="4" w:space="0" w:color="000000"/>
              <w:right w:val="nil"/>
            </w:tcBorders>
            <w:shd w:val="clear" w:color="D9D9D9" w:fill="D9D9D9"/>
            <w:noWrap/>
            <w:vAlign w:val="bottom"/>
            <w:hideMark/>
          </w:tcPr>
          <w:p w14:paraId="060A036F" w14:textId="77777777" w:rsidR="004A77CB" w:rsidRPr="004A77CB" w:rsidRDefault="004A77CB" w:rsidP="004A77CB">
            <w:pPr>
              <w:spacing w:after="0" w:line="240" w:lineRule="auto"/>
              <w:jc w:val="center"/>
              <w:rPr>
                <w:rFonts w:ascii="Calibri" w:eastAsia="Times New Roman" w:hAnsi="Calibri" w:cs="Calibri"/>
                <w:color w:val="000000"/>
                <w:sz w:val="20"/>
                <w:szCs w:val="20"/>
                <w:lang w:val="en-US" w:eastAsia="zh-CN"/>
                <w14:ligatures w14:val="none"/>
              </w:rPr>
            </w:pPr>
            <w:r w:rsidRPr="004A77CB">
              <w:rPr>
                <w:rFonts w:ascii="Calibri" w:eastAsia="Times New Roman" w:hAnsi="Calibri" w:cs="Calibri"/>
                <w:color w:val="000000"/>
                <w:sz w:val="20"/>
                <w:szCs w:val="20"/>
                <w:lang w:val="en-US" w:eastAsia="zh-CN"/>
                <w14:ligatures w14:val="none"/>
              </w:rPr>
              <w:t>56.7</w:t>
            </w:r>
          </w:p>
        </w:tc>
        <w:tc>
          <w:tcPr>
            <w:tcW w:w="663" w:type="dxa"/>
            <w:tcBorders>
              <w:top w:val="single" w:sz="4" w:space="0" w:color="000000"/>
              <w:left w:val="nil"/>
              <w:bottom w:val="single" w:sz="4" w:space="0" w:color="000000"/>
              <w:right w:val="nil"/>
            </w:tcBorders>
            <w:shd w:val="clear" w:color="D9D9D9" w:fill="D9D9D9"/>
            <w:noWrap/>
            <w:vAlign w:val="bottom"/>
            <w:hideMark/>
          </w:tcPr>
          <w:p w14:paraId="493271D2" w14:textId="77777777" w:rsidR="004A77CB" w:rsidRPr="004A77CB" w:rsidRDefault="004A77CB" w:rsidP="004A77CB">
            <w:pPr>
              <w:spacing w:after="0" w:line="240" w:lineRule="auto"/>
              <w:jc w:val="center"/>
              <w:rPr>
                <w:rFonts w:ascii="Calibri" w:eastAsia="Times New Roman" w:hAnsi="Calibri" w:cs="Calibri"/>
                <w:color w:val="000000"/>
                <w:sz w:val="20"/>
                <w:szCs w:val="20"/>
                <w:lang w:val="en-US" w:eastAsia="zh-CN"/>
                <w14:ligatures w14:val="none"/>
              </w:rPr>
            </w:pPr>
            <w:r w:rsidRPr="004A77CB">
              <w:rPr>
                <w:rFonts w:ascii="Calibri" w:eastAsia="Times New Roman" w:hAnsi="Calibri" w:cs="Calibri"/>
                <w:color w:val="000000"/>
                <w:sz w:val="20"/>
                <w:szCs w:val="20"/>
                <w:lang w:val="en-US" w:eastAsia="zh-CN"/>
                <w14:ligatures w14:val="none"/>
              </w:rPr>
              <w:t>310</w:t>
            </w:r>
          </w:p>
        </w:tc>
        <w:tc>
          <w:tcPr>
            <w:tcW w:w="961" w:type="dxa"/>
            <w:tcBorders>
              <w:top w:val="single" w:sz="4" w:space="0" w:color="000000"/>
              <w:left w:val="nil"/>
              <w:bottom w:val="single" w:sz="4" w:space="0" w:color="000000"/>
              <w:right w:val="single" w:sz="4" w:space="0" w:color="000000"/>
            </w:tcBorders>
            <w:shd w:val="clear" w:color="D9D9D9" w:fill="D9D9D9"/>
            <w:noWrap/>
            <w:vAlign w:val="bottom"/>
            <w:hideMark/>
          </w:tcPr>
          <w:p w14:paraId="2F455D7B" w14:textId="77777777" w:rsidR="004A77CB" w:rsidRPr="004A77CB" w:rsidRDefault="004A77CB" w:rsidP="004A77CB">
            <w:pPr>
              <w:spacing w:after="0" w:line="240" w:lineRule="auto"/>
              <w:jc w:val="center"/>
              <w:rPr>
                <w:rFonts w:ascii="Calibri" w:eastAsia="Times New Roman" w:hAnsi="Calibri" w:cs="Calibri"/>
                <w:b/>
                <w:bCs/>
                <w:color w:val="388600"/>
                <w:sz w:val="20"/>
                <w:szCs w:val="20"/>
                <w:lang w:val="en-US" w:eastAsia="zh-CN"/>
                <w14:ligatures w14:val="none"/>
              </w:rPr>
            </w:pPr>
            <w:r w:rsidRPr="004A77CB">
              <w:rPr>
                <w:rFonts w:ascii="Calibri" w:eastAsia="Times New Roman" w:hAnsi="Calibri" w:cs="Calibri"/>
                <w:b/>
                <w:bCs/>
                <w:color w:val="C00000"/>
                <w:sz w:val="20"/>
                <w:szCs w:val="20"/>
                <w:lang w:val="en-US" w:eastAsia="zh-CN"/>
                <w14:ligatures w14:val="none"/>
              </w:rPr>
              <w:t>-44</w:t>
            </w:r>
          </w:p>
        </w:tc>
      </w:tr>
      <w:tr w:rsidR="004A77CB" w:rsidRPr="004A77CB" w14:paraId="09234DCF" w14:textId="77777777" w:rsidTr="004A77CB">
        <w:trPr>
          <w:trHeight w:val="290"/>
          <w:jc w:val="center"/>
        </w:trPr>
        <w:tc>
          <w:tcPr>
            <w:tcW w:w="1624" w:type="dxa"/>
            <w:tcBorders>
              <w:top w:val="single" w:sz="4" w:space="0" w:color="000000"/>
              <w:left w:val="single" w:sz="4" w:space="0" w:color="000000"/>
              <w:bottom w:val="single" w:sz="4" w:space="0" w:color="000000"/>
              <w:right w:val="nil"/>
            </w:tcBorders>
            <w:shd w:val="clear" w:color="auto" w:fill="auto"/>
            <w:noWrap/>
            <w:vAlign w:val="bottom"/>
            <w:hideMark/>
          </w:tcPr>
          <w:p w14:paraId="4F198130" w14:textId="77777777" w:rsidR="004A77CB" w:rsidRPr="004A77CB" w:rsidRDefault="004A77CB" w:rsidP="004A77CB">
            <w:pPr>
              <w:spacing w:after="0" w:line="240" w:lineRule="auto"/>
              <w:jc w:val="center"/>
              <w:rPr>
                <w:rFonts w:ascii="Calibri" w:eastAsia="Times New Roman" w:hAnsi="Calibri" w:cs="Calibri"/>
                <w:color w:val="000000"/>
                <w:sz w:val="20"/>
                <w:szCs w:val="20"/>
                <w:lang w:val="en-US" w:eastAsia="zh-CN"/>
                <w14:ligatures w14:val="none"/>
              </w:rPr>
            </w:pPr>
            <w:r w:rsidRPr="004A77CB">
              <w:rPr>
                <w:rFonts w:ascii="Calibri" w:eastAsia="Times New Roman" w:hAnsi="Calibri" w:cs="Calibri"/>
                <w:color w:val="000000"/>
                <w:sz w:val="20"/>
                <w:szCs w:val="20"/>
                <w:lang w:val="en-US" w:eastAsia="zh-CN"/>
                <w14:ligatures w14:val="none"/>
              </w:rPr>
              <w:t>276</w:t>
            </w:r>
          </w:p>
        </w:tc>
        <w:tc>
          <w:tcPr>
            <w:tcW w:w="5645" w:type="dxa"/>
            <w:tcBorders>
              <w:top w:val="single" w:sz="4" w:space="0" w:color="000000"/>
              <w:left w:val="nil"/>
              <w:bottom w:val="single" w:sz="4" w:space="0" w:color="000000"/>
              <w:right w:val="nil"/>
            </w:tcBorders>
            <w:shd w:val="clear" w:color="auto" w:fill="auto"/>
            <w:noWrap/>
            <w:vAlign w:val="bottom"/>
            <w:hideMark/>
          </w:tcPr>
          <w:p w14:paraId="207DFAC9" w14:textId="77777777" w:rsidR="004A77CB" w:rsidRPr="004A77CB" w:rsidRDefault="004A77CB" w:rsidP="004A77CB">
            <w:pPr>
              <w:spacing w:after="0" w:line="240" w:lineRule="auto"/>
              <w:rPr>
                <w:rFonts w:ascii="Calibri" w:eastAsia="Times New Roman" w:hAnsi="Calibri" w:cs="Calibri"/>
                <w:color w:val="000000"/>
                <w:sz w:val="20"/>
                <w:szCs w:val="20"/>
                <w:lang w:val="en-US" w:eastAsia="zh-CN"/>
                <w14:ligatures w14:val="none"/>
              </w:rPr>
            </w:pPr>
            <w:r w:rsidRPr="004A77CB">
              <w:rPr>
                <w:rFonts w:ascii="Calibri" w:eastAsia="Times New Roman" w:hAnsi="Calibri" w:cs="Calibri"/>
                <w:color w:val="000000"/>
                <w:sz w:val="20"/>
                <w:szCs w:val="20"/>
                <w:lang w:val="en-US" w:eastAsia="zh-CN"/>
                <w14:ligatures w14:val="none"/>
              </w:rPr>
              <w:t>Università di Milano</w:t>
            </w:r>
          </w:p>
        </w:tc>
        <w:tc>
          <w:tcPr>
            <w:tcW w:w="727" w:type="dxa"/>
            <w:tcBorders>
              <w:top w:val="single" w:sz="4" w:space="0" w:color="000000"/>
              <w:left w:val="nil"/>
              <w:bottom w:val="single" w:sz="4" w:space="0" w:color="000000"/>
              <w:right w:val="nil"/>
            </w:tcBorders>
            <w:shd w:val="clear" w:color="auto" w:fill="auto"/>
            <w:noWrap/>
            <w:vAlign w:val="bottom"/>
            <w:hideMark/>
          </w:tcPr>
          <w:p w14:paraId="1C0ABD86" w14:textId="77777777" w:rsidR="004A77CB" w:rsidRPr="004A77CB" w:rsidRDefault="004A77CB" w:rsidP="004A77CB">
            <w:pPr>
              <w:spacing w:after="0" w:line="240" w:lineRule="auto"/>
              <w:jc w:val="center"/>
              <w:rPr>
                <w:rFonts w:ascii="Calibri" w:eastAsia="Times New Roman" w:hAnsi="Calibri" w:cs="Calibri"/>
                <w:color w:val="000000"/>
                <w:sz w:val="20"/>
                <w:szCs w:val="20"/>
                <w:lang w:val="en-US" w:eastAsia="zh-CN"/>
                <w14:ligatures w14:val="none"/>
              </w:rPr>
            </w:pPr>
            <w:r w:rsidRPr="004A77CB">
              <w:rPr>
                <w:rFonts w:ascii="Calibri" w:eastAsia="Times New Roman" w:hAnsi="Calibri" w:cs="Calibri"/>
                <w:color w:val="000000"/>
                <w:sz w:val="20"/>
                <w:szCs w:val="20"/>
                <w:lang w:val="en-US" w:eastAsia="zh-CN"/>
                <w14:ligatures w14:val="none"/>
              </w:rPr>
              <w:t>56.6</w:t>
            </w:r>
          </w:p>
        </w:tc>
        <w:tc>
          <w:tcPr>
            <w:tcW w:w="663" w:type="dxa"/>
            <w:tcBorders>
              <w:top w:val="single" w:sz="4" w:space="0" w:color="000000"/>
              <w:left w:val="nil"/>
              <w:bottom w:val="single" w:sz="4" w:space="0" w:color="000000"/>
              <w:right w:val="nil"/>
            </w:tcBorders>
            <w:shd w:val="clear" w:color="auto" w:fill="auto"/>
            <w:noWrap/>
            <w:vAlign w:val="bottom"/>
            <w:hideMark/>
          </w:tcPr>
          <w:p w14:paraId="6315829D" w14:textId="77777777" w:rsidR="004A77CB" w:rsidRPr="004A77CB" w:rsidRDefault="004A77CB" w:rsidP="004A77CB">
            <w:pPr>
              <w:spacing w:after="0" w:line="240" w:lineRule="auto"/>
              <w:jc w:val="center"/>
              <w:rPr>
                <w:rFonts w:ascii="Calibri" w:eastAsia="Times New Roman" w:hAnsi="Calibri" w:cs="Calibri"/>
                <w:color w:val="000000"/>
                <w:sz w:val="20"/>
                <w:szCs w:val="20"/>
                <w:lang w:val="en-US" w:eastAsia="zh-CN"/>
                <w14:ligatures w14:val="none"/>
              </w:rPr>
            </w:pPr>
            <w:r w:rsidRPr="004A77CB">
              <w:rPr>
                <w:rFonts w:ascii="Calibri" w:eastAsia="Times New Roman" w:hAnsi="Calibri" w:cs="Calibri"/>
                <w:color w:val="000000"/>
                <w:sz w:val="20"/>
                <w:szCs w:val="20"/>
                <w:lang w:val="en-US" w:eastAsia="zh-CN"/>
                <w14:ligatures w14:val="none"/>
              </w:rPr>
              <w:t>313</w:t>
            </w:r>
          </w:p>
        </w:tc>
        <w:tc>
          <w:tcPr>
            <w:tcW w:w="961" w:type="dxa"/>
            <w:tcBorders>
              <w:top w:val="single" w:sz="4" w:space="0" w:color="000000"/>
              <w:left w:val="nil"/>
              <w:bottom w:val="single" w:sz="4" w:space="0" w:color="000000"/>
              <w:right w:val="single" w:sz="4" w:space="0" w:color="000000"/>
            </w:tcBorders>
            <w:shd w:val="clear" w:color="auto" w:fill="auto"/>
            <w:noWrap/>
            <w:vAlign w:val="bottom"/>
            <w:hideMark/>
          </w:tcPr>
          <w:p w14:paraId="4B409F12" w14:textId="77777777" w:rsidR="004A77CB" w:rsidRPr="004A77CB" w:rsidRDefault="004A77CB" w:rsidP="004A77CB">
            <w:pPr>
              <w:spacing w:after="0" w:line="240" w:lineRule="auto"/>
              <w:jc w:val="center"/>
              <w:rPr>
                <w:rFonts w:ascii="Calibri" w:eastAsia="Times New Roman" w:hAnsi="Calibri" w:cs="Calibri"/>
                <w:b/>
                <w:bCs/>
                <w:color w:val="388600"/>
                <w:sz w:val="20"/>
                <w:szCs w:val="20"/>
                <w:lang w:val="en-US" w:eastAsia="zh-CN"/>
                <w14:ligatures w14:val="none"/>
              </w:rPr>
            </w:pPr>
            <w:r w:rsidRPr="004A77CB">
              <w:rPr>
                <w:rFonts w:ascii="Calibri" w:eastAsia="Times New Roman" w:hAnsi="Calibri" w:cs="Calibri"/>
                <w:b/>
                <w:bCs/>
                <w:color w:val="388600"/>
                <w:sz w:val="20"/>
                <w:szCs w:val="20"/>
                <w:lang w:val="en-US" w:eastAsia="zh-CN"/>
                <w14:ligatures w14:val="none"/>
              </w:rPr>
              <w:t>+43</w:t>
            </w:r>
          </w:p>
        </w:tc>
      </w:tr>
      <w:tr w:rsidR="004A77CB" w:rsidRPr="004A77CB" w14:paraId="3175D58D" w14:textId="77777777" w:rsidTr="004A77CB">
        <w:trPr>
          <w:trHeight w:val="290"/>
          <w:jc w:val="center"/>
        </w:trPr>
        <w:tc>
          <w:tcPr>
            <w:tcW w:w="1624" w:type="dxa"/>
            <w:tcBorders>
              <w:top w:val="single" w:sz="4" w:space="0" w:color="000000"/>
              <w:left w:val="single" w:sz="4" w:space="0" w:color="000000"/>
              <w:bottom w:val="single" w:sz="4" w:space="0" w:color="000000"/>
              <w:right w:val="nil"/>
            </w:tcBorders>
            <w:shd w:val="clear" w:color="D9D9D9" w:fill="D9D9D9"/>
            <w:noWrap/>
            <w:vAlign w:val="bottom"/>
            <w:hideMark/>
          </w:tcPr>
          <w:p w14:paraId="2A6CB0A1" w14:textId="77777777" w:rsidR="004A77CB" w:rsidRPr="004A77CB" w:rsidRDefault="004A77CB" w:rsidP="004A77CB">
            <w:pPr>
              <w:spacing w:after="0" w:line="240" w:lineRule="auto"/>
              <w:jc w:val="center"/>
              <w:rPr>
                <w:rFonts w:ascii="Calibri" w:eastAsia="Times New Roman" w:hAnsi="Calibri" w:cs="Calibri"/>
                <w:color w:val="000000"/>
                <w:sz w:val="20"/>
                <w:szCs w:val="20"/>
                <w:lang w:val="en-US" w:eastAsia="zh-CN"/>
                <w14:ligatures w14:val="none"/>
              </w:rPr>
            </w:pPr>
            <w:r w:rsidRPr="004A77CB">
              <w:rPr>
                <w:rFonts w:ascii="Calibri" w:eastAsia="Times New Roman" w:hAnsi="Calibri" w:cs="Calibri"/>
                <w:color w:val="000000"/>
                <w:sz w:val="20"/>
                <w:szCs w:val="20"/>
                <w:lang w:val="en-US" w:eastAsia="zh-CN"/>
                <w14:ligatures w14:val="none"/>
              </w:rPr>
              <w:t>542</w:t>
            </w:r>
          </w:p>
        </w:tc>
        <w:tc>
          <w:tcPr>
            <w:tcW w:w="5645" w:type="dxa"/>
            <w:tcBorders>
              <w:top w:val="single" w:sz="4" w:space="0" w:color="000000"/>
              <w:left w:val="nil"/>
              <w:bottom w:val="single" w:sz="4" w:space="0" w:color="000000"/>
              <w:right w:val="nil"/>
            </w:tcBorders>
            <w:shd w:val="clear" w:color="D9D9D9" w:fill="D9D9D9"/>
            <w:noWrap/>
            <w:vAlign w:val="bottom"/>
            <w:hideMark/>
          </w:tcPr>
          <w:p w14:paraId="26C0CD55" w14:textId="77777777" w:rsidR="004A77CB" w:rsidRPr="004A77CB" w:rsidRDefault="004A77CB" w:rsidP="004A77CB">
            <w:pPr>
              <w:spacing w:after="0" w:line="240" w:lineRule="auto"/>
              <w:rPr>
                <w:rFonts w:ascii="Calibri" w:eastAsia="Times New Roman" w:hAnsi="Calibri" w:cs="Calibri"/>
                <w:color w:val="000000"/>
                <w:sz w:val="20"/>
                <w:szCs w:val="20"/>
                <w:lang w:val="en-US" w:eastAsia="zh-CN"/>
                <w14:ligatures w14:val="none"/>
              </w:rPr>
            </w:pPr>
            <w:r w:rsidRPr="004A77CB">
              <w:rPr>
                <w:rFonts w:ascii="Calibri" w:eastAsia="Times New Roman" w:hAnsi="Calibri" w:cs="Calibri"/>
                <w:color w:val="000000"/>
                <w:sz w:val="20"/>
                <w:szCs w:val="20"/>
                <w:lang w:val="en-US" w:eastAsia="zh-CN"/>
                <w14:ligatures w14:val="none"/>
              </w:rPr>
              <w:t>Università di Milano-Bicocca</w:t>
            </w:r>
          </w:p>
        </w:tc>
        <w:tc>
          <w:tcPr>
            <w:tcW w:w="727" w:type="dxa"/>
            <w:tcBorders>
              <w:top w:val="single" w:sz="4" w:space="0" w:color="000000"/>
              <w:left w:val="nil"/>
              <w:bottom w:val="single" w:sz="4" w:space="0" w:color="000000"/>
              <w:right w:val="nil"/>
            </w:tcBorders>
            <w:shd w:val="clear" w:color="D9D9D9" w:fill="D9D9D9"/>
            <w:noWrap/>
            <w:vAlign w:val="bottom"/>
            <w:hideMark/>
          </w:tcPr>
          <w:p w14:paraId="4D91FC3C" w14:textId="77777777" w:rsidR="004A77CB" w:rsidRPr="004A77CB" w:rsidRDefault="004A77CB" w:rsidP="004A77CB">
            <w:pPr>
              <w:spacing w:after="0" w:line="240" w:lineRule="auto"/>
              <w:jc w:val="center"/>
              <w:rPr>
                <w:rFonts w:ascii="Calibri" w:eastAsia="Times New Roman" w:hAnsi="Calibri" w:cs="Calibri"/>
                <w:color w:val="000000"/>
                <w:sz w:val="20"/>
                <w:szCs w:val="20"/>
                <w:lang w:val="en-US" w:eastAsia="zh-CN"/>
                <w14:ligatures w14:val="none"/>
              </w:rPr>
            </w:pPr>
            <w:r w:rsidRPr="004A77CB">
              <w:rPr>
                <w:rFonts w:ascii="Calibri" w:eastAsia="Times New Roman" w:hAnsi="Calibri" w:cs="Calibri"/>
                <w:color w:val="000000"/>
                <w:sz w:val="20"/>
                <w:szCs w:val="20"/>
                <w:lang w:val="en-US" w:eastAsia="zh-CN"/>
                <w14:ligatures w14:val="none"/>
              </w:rPr>
              <w:t>56</w:t>
            </w:r>
          </w:p>
        </w:tc>
        <w:tc>
          <w:tcPr>
            <w:tcW w:w="663" w:type="dxa"/>
            <w:tcBorders>
              <w:top w:val="single" w:sz="4" w:space="0" w:color="000000"/>
              <w:left w:val="nil"/>
              <w:bottom w:val="single" w:sz="4" w:space="0" w:color="000000"/>
              <w:right w:val="nil"/>
            </w:tcBorders>
            <w:shd w:val="clear" w:color="D9D9D9" w:fill="D9D9D9"/>
            <w:noWrap/>
            <w:vAlign w:val="bottom"/>
            <w:hideMark/>
          </w:tcPr>
          <w:p w14:paraId="74867923" w14:textId="77777777" w:rsidR="004A77CB" w:rsidRPr="004A77CB" w:rsidRDefault="004A77CB" w:rsidP="004A77CB">
            <w:pPr>
              <w:spacing w:after="0" w:line="240" w:lineRule="auto"/>
              <w:jc w:val="center"/>
              <w:rPr>
                <w:rFonts w:ascii="Calibri" w:eastAsia="Times New Roman" w:hAnsi="Calibri" w:cs="Calibri"/>
                <w:color w:val="000000"/>
                <w:sz w:val="20"/>
                <w:szCs w:val="20"/>
                <w:lang w:val="en-US" w:eastAsia="zh-CN"/>
                <w14:ligatures w14:val="none"/>
              </w:rPr>
            </w:pPr>
            <w:r w:rsidRPr="004A77CB">
              <w:rPr>
                <w:rFonts w:ascii="Calibri" w:eastAsia="Times New Roman" w:hAnsi="Calibri" w:cs="Calibri"/>
                <w:color w:val="000000"/>
                <w:sz w:val="20"/>
                <w:szCs w:val="20"/>
                <w:lang w:val="en-US" w:eastAsia="zh-CN"/>
                <w14:ligatures w14:val="none"/>
              </w:rPr>
              <w:t>317</w:t>
            </w:r>
          </w:p>
        </w:tc>
        <w:tc>
          <w:tcPr>
            <w:tcW w:w="961" w:type="dxa"/>
            <w:tcBorders>
              <w:top w:val="single" w:sz="4" w:space="0" w:color="000000"/>
              <w:left w:val="nil"/>
              <w:bottom w:val="single" w:sz="4" w:space="0" w:color="000000"/>
              <w:right w:val="single" w:sz="4" w:space="0" w:color="000000"/>
            </w:tcBorders>
            <w:shd w:val="clear" w:color="D9D9D9" w:fill="D9D9D9"/>
            <w:noWrap/>
            <w:vAlign w:val="bottom"/>
            <w:hideMark/>
          </w:tcPr>
          <w:p w14:paraId="65E230C5" w14:textId="77777777" w:rsidR="004A77CB" w:rsidRPr="004A77CB" w:rsidRDefault="004A77CB" w:rsidP="004A77CB">
            <w:pPr>
              <w:spacing w:after="0" w:line="240" w:lineRule="auto"/>
              <w:jc w:val="center"/>
              <w:rPr>
                <w:rFonts w:ascii="Calibri" w:eastAsia="Times New Roman" w:hAnsi="Calibri" w:cs="Calibri"/>
                <w:b/>
                <w:bCs/>
                <w:color w:val="388600"/>
                <w:sz w:val="20"/>
                <w:szCs w:val="20"/>
                <w:lang w:val="en-US" w:eastAsia="zh-CN"/>
                <w14:ligatures w14:val="none"/>
              </w:rPr>
            </w:pPr>
            <w:r w:rsidRPr="004A77CB">
              <w:rPr>
                <w:rFonts w:ascii="Calibri" w:eastAsia="Times New Roman" w:hAnsi="Calibri" w:cs="Calibri"/>
                <w:b/>
                <w:bCs/>
                <w:color w:val="C00000"/>
                <w:sz w:val="20"/>
                <w:szCs w:val="20"/>
                <w:lang w:val="en-US" w:eastAsia="zh-CN"/>
                <w14:ligatures w14:val="none"/>
              </w:rPr>
              <w:t>-81</w:t>
            </w:r>
          </w:p>
        </w:tc>
      </w:tr>
      <w:tr w:rsidR="004A77CB" w:rsidRPr="004A77CB" w14:paraId="46865611" w14:textId="77777777" w:rsidTr="004A77CB">
        <w:trPr>
          <w:trHeight w:val="290"/>
          <w:jc w:val="center"/>
        </w:trPr>
        <w:tc>
          <w:tcPr>
            <w:tcW w:w="1624" w:type="dxa"/>
            <w:tcBorders>
              <w:top w:val="single" w:sz="4" w:space="0" w:color="000000"/>
              <w:left w:val="single" w:sz="4" w:space="0" w:color="000000"/>
              <w:bottom w:val="single" w:sz="4" w:space="0" w:color="000000"/>
              <w:right w:val="nil"/>
            </w:tcBorders>
            <w:shd w:val="clear" w:color="auto" w:fill="auto"/>
            <w:noWrap/>
            <w:vAlign w:val="bottom"/>
            <w:hideMark/>
          </w:tcPr>
          <w:p w14:paraId="108E4FDA" w14:textId="77777777" w:rsidR="004A77CB" w:rsidRPr="004A77CB" w:rsidRDefault="004A77CB" w:rsidP="004A77CB">
            <w:pPr>
              <w:spacing w:after="0" w:line="240" w:lineRule="auto"/>
              <w:jc w:val="center"/>
              <w:rPr>
                <w:rFonts w:ascii="Calibri" w:eastAsia="Times New Roman" w:hAnsi="Calibri" w:cs="Calibri"/>
                <w:color w:val="000000"/>
                <w:sz w:val="20"/>
                <w:szCs w:val="20"/>
                <w:lang w:val="en-US" w:eastAsia="zh-CN"/>
                <w14:ligatures w14:val="none"/>
              </w:rPr>
            </w:pPr>
            <w:r w:rsidRPr="004A77CB">
              <w:rPr>
                <w:rFonts w:ascii="Calibri" w:eastAsia="Times New Roman" w:hAnsi="Calibri" w:cs="Calibri"/>
                <w:color w:val="000000"/>
                <w:sz w:val="20"/>
                <w:szCs w:val="20"/>
                <w:lang w:val="en-US" w:eastAsia="zh-CN"/>
                <w14:ligatures w14:val="none"/>
              </w:rPr>
              <w:t>741-750</w:t>
            </w:r>
          </w:p>
        </w:tc>
        <w:tc>
          <w:tcPr>
            <w:tcW w:w="5645" w:type="dxa"/>
            <w:tcBorders>
              <w:top w:val="single" w:sz="4" w:space="0" w:color="000000"/>
              <w:left w:val="nil"/>
              <w:bottom w:val="single" w:sz="4" w:space="0" w:color="000000"/>
              <w:right w:val="nil"/>
            </w:tcBorders>
            <w:shd w:val="clear" w:color="auto" w:fill="auto"/>
            <w:noWrap/>
            <w:vAlign w:val="bottom"/>
            <w:hideMark/>
          </w:tcPr>
          <w:p w14:paraId="3E9A1891" w14:textId="77777777" w:rsidR="004A77CB" w:rsidRPr="004A77CB" w:rsidRDefault="004A77CB" w:rsidP="004A77CB">
            <w:pPr>
              <w:spacing w:after="0" w:line="240" w:lineRule="auto"/>
              <w:rPr>
                <w:rFonts w:ascii="Calibri" w:eastAsia="Times New Roman" w:hAnsi="Calibri" w:cs="Calibri"/>
                <w:color w:val="000000"/>
                <w:sz w:val="20"/>
                <w:szCs w:val="20"/>
                <w:lang w:val="en-US" w:eastAsia="zh-CN"/>
                <w14:ligatures w14:val="none"/>
              </w:rPr>
            </w:pPr>
            <w:r w:rsidRPr="004A77CB">
              <w:rPr>
                <w:rFonts w:ascii="Calibri" w:eastAsia="Times New Roman" w:hAnsi="Calibri" w:cs="Calibri"/>
                <w:color w:val="000000"/>
                <w:sz w:val="20"/>
                <w:szCs w:val="20"/>
                <w:lang w:val="en-US" w:eastAsia="zh-CN"/>
                <w14:ligatures w14:val="none"/>
              </w:rPr>
              <w:t>Università di Messina</w:t>
            </w:r>
          </w:p>
        </w:tc>
        <w:tc>
          <w:tcPr>
            <w:tcW w:w="727" w:type="dxa"/>
            <w:tcBorders>
              <w:top w:val="single" w:sz="4" w:space="0" w:color="000000"/>
              <w:left w:val="nil"/>
              <w:bottom w:val="single" w:sz="4" w:space="0" w:color="000000"/>
              <w:right w:val="nil"/>
            </w:tcBorders>
            <w:shd w:val="clear" w:color="auto" w:fill="auto"/>
            <w:noWrap/>
            <w:vAlign w:val="bottom"/>
            <w:hideMark/>
          </w:tcPr>
          <w:p w14:paraId="38AD3942" w14:textId="77777777" w:rsidR="004A77CB" w:rsidRPr="004A77CB" w:rsidRDefault="004A77CB" w:rsidP="004A77CB">
            <w:pPr>
              <w:spacing w:after="0" w:line="240" w:lineRule="auto"/>
              <w:jc w:val="center"/>
              <w:rPr>
                <w:rFonts w:ascii="Calibri" w:eastAsia="Times New Roman" w:hAnsi="Calibri" w:cs="Calibri"/>
                <w:color w:val="000000"/>
                <w:sz w:val="20"/>
                <w:szCs w:val="20"/>
                <w:lang w:val="en-US" w:eastAsia="zh-CN"/>
                <w14:ligatures w14:val="none"/>
              </w:rPr>
            </w:pPr>
            <w:r w:rsidRPr="004A77CB">
              <w:rPr>
                <w:rFonts w:ascii="Calibri" w:eastAsia="Times New Roman" w:hAnsi="Calibri" w:cs="Calibri"/>
                <w:color w:val="000000"/>
                <w:sz w:val="20"/>
                <w:szCs w:val="20"/>
                <w:lang w:val="en-US" w:eastAsia="zh-CN"/>
                <w14:ligatures w14:val="none"/>
              </w:rPr>
              <w:t>55.5</w:t>
            </w:r>
          </w:p>
        </w:tc>
        <w:tc>
          <w:tcPr>
            <w:tcW w:w="663" w:type="dxa"/>
            <w:tcBorders>
              <w:top w:val="single" w:sz="4" w:space="0" w:color="000000"/>
              <w:left w:val="nil"/>
              <w:bottom w:val="single" w:sz="4" w:space="0" w:color="000000"/>
              <w:right w:val="nil"/>
            </w:tcBorders>
            <w:shd w:val="clear" w:color="auto" w:fill="auto"/>
            <w:noWrap/>
            <w:vAlign w:val="bottom"/>
            <w:hideMark/>
          </w:tcPr>
          <w:p w14:paraId="687A76DC" w14:textId="77777777" w:rsidR="004A77CB" w:rsidRPr="004A77CB" w:rsidRDefault="004A77CB" w:rsidP="004A77CB">
            <w:pPr>
              <w:spacing w:after="0" w:line="240" w:lineRule="auto"/>
              <w:jc w:val="center"/>
              <w:rPr>
                <w:rFonts w:ascii="Calibri" w:eastAsia="Times New Roman" w:hAnsi="Calibri" w:cs="Calibri"/>
                <w:color w:val="000000"/>
                <w:sz w:val="20"/>
                <w:szCs w:val="20"/>
                <w:lang w:val="en-US" w:eastAsia="zh-CN"/>
                <w14:ligatures w14:val="none"/>
              </w:rPr>
            </w:pPr>
            <w:r w:rsidRPr="004A77CB">
              <w:rPr>
                <w:rFonts w:ascii="Calibri" w:eastAsia="Times New Roman" w:hAnsi="Calibri" w:cs="Calibri"/>
                <w:color w:val="000000"/>
                <w:sz w:val="20"/>
                <w:szCs w:val="20"/>
                <w:lang w:val="en-US" w:eastAsia="zh-CN"/>
                <w14:ligatures w14:val="none"/>
              </w:rPr>
              <w:t>323</w:t>
            </w:r>
          </w:p>
        </w:tc>
        <w:tc>
          <w:tcPr>
            <w:tcW w:w="961" w:type="dxa"/>
            <w:tcBorders>
              <w:top w:val="single" w:sz="4" w:space="0" w:color="000000"/>
              <w:left w:val="nil"/>
              <w:bottom w:val="single" w:sz="4" w:space="0" w:color="000000"/>
              <w:right w:val="single" w:sz="4" w:space="0" w:color="000000"/>
            </w:tcBorders>
            <w:shd w:val="clear" w:color="auto" w:fill="auto"/>
            <w:noWrap/>
            <w:vAlign w:val="bottom"/>
            <w:hideMark/>
          </w:tcPr>
          <w:p w14:paraId="3D2EC69D" w14:textId="77777777" w:rsidR="004A77CB" w:rsidRPr="004A77CB" w:rsidRDefault="004A77CB" w:rsidP="004A77CB">
            <w:pPr>
              <w:spacing w:after="0" w:line="240" w:lineRule="auto"/>
              <w:jc w:val="center"/>
              <w:rPr>
                <w:rFonts w:ascii="Calibri" w:eastAsia="Times New Roman" w:hAnsi="Calibri" w:cs="Calibri"/>
                <w:b/>
                <w:bCs/>
                <w:color w:val="388600"/>
                <w:sz w:val="20"/>
                <w:szCs w:val="20"/>
                <w:lang w:val="en-US" w:eastAsia="zh-CN"/>
                <w14:ligatures w14:val="none"/>
              </w:rPr>
            </w:pPr>
            <w:r w:rsidRPr="004A77CB">
              <w:rPr>
                <w:rFonts w:ascii="Calibri" w:eastAsia="Times New Roman" w:hAnsi="Calibri" w:cs="Calibri"/>
                <w:b/>
                <w:bCs/>
                <w:color w:val="388600"/>
                <w:sz w:val="20"/>
                <w:szCs w:val="20"/>
                <w:lang w:val="en-US" w:eastAsia="zh-CN"/>
                <w14:ligatures w14:val="none"/>
              </w:rPr>
              <w:t>+49</w:t>
            </w:r>
          </w:p>
        </w:tc>
      </w:tr>
      <w:tr w:rsidR="004A77CB" w:rsidRPr="004A77CB" w14:paraId="512ECAF3" w14:textId="77777777" w:rsidTr="004A77CB">
        <w:trPr>
          <w:trHeight w:val="290"/>
          <w:jc w:val="center"/>
        </w:trPr>
        <w:tc>
          <w:tcPr>
            <w:tcW w:w="1624" w:type="dxa"/>
            <w:tcBorders>
              <w:top w:val="single" w:sz="4" w:space="0" w:color="000000"/>
              <w:left w:val="single" w:sz="4" w:space="0" w:color="000000"/>
              <w:bottom w:val="single" w:sz="4" w:space="0" w:color="000000"/>
              <w:right w:val="nil"/>
            </w:tcBorders>
            <w:shd w:val="clear" w:color="D9D9D9" w:fill="D9D9D9"/>
            <w:noWrap/>
            <w:vAlign w:val="bottom"/>
            <w:hideMark/>
          </w:tcPr>
          <w:p w14:paraId="2AA0ACA2" w14:textId="77777777" w:rsidR="004A77CB" w:rsidRPr="004A77CB" w:rsidRDefault="004A77CB" w:rsidP="004A77CB">
            <w:pPr>
              <w:spacing w:after="0" w:line="240" w:lineRule="auto"/>
              <w:jc w:val="center"/>
              <w:rPr>
                <w:rFonts w:ascii="Calibri" w:eastAsia="Times New Roman" w:hAnsi="Calibri" w:cs="Calibri"/>
                <w:color w:val="000000"/>
                <w:sz w:val="20"/>
                <w:szCs w:val="20"/>
                <w:lang w:val="en-US" w:eastAsia="zh-CN"/>
                <w14:ligatures w14:val="none"/>
              </w:rPr>
            </w:pPr>
            <w:r w:rsidRPr="004A77CB">
              <w:rPr>
                <w:rFonts w:ascii="Calibri" w:eastAsia="Times New Roman" w:hAnsi="Calibri" w:cs="Calibri"/>
                <w:color w:val="000000"/>
                <w:sz w:val="20"/>
                <w:szCs w:val="20"/>
                <w:lang w:val="en-US" w:eastAsia="zh-CN"/>
                <w14:ligatures w14:val="none"/>
              </w:rPr>
              <w:t>801-850</w:t>
            </w:r>
          </w:p>
        </w:tc>
        <w:tc>
          <w:tcPr>
            <w:tcW w:w="5645" w:type="dxa"/>
            <w:tcBorders>
              <w:top w:val="single" w:sz="4" w:space="0" w:color="000000"/>
              <w:left w:val="nil"/>
              <w:bottom w:val="single" w:sz="4" w:space="0" w:color="000000"/>
              <w:right w:val="nil"/>
            </w:tcBorders>
            <w:shd w:val="clear" w:color="D9D9D9" w:fill="D9D9D9"/>
            <w:noWrap/>
            <w:vAlign w:val="bottom"/>
            <w:hideMark/>
          </w:tcPr>
          <w:p w14:paraId="710B9040" w14:textId="0FFF7EF4" w:rsidR="004A77CB" w:rsidRPr="004A77CB" w:rsidRDefault="008335CE" w:rsidP="004A77CB">
            <w:pPr>
              <w:spacing w:after="0" w:line="240" w:lineRule="auto"/>
              <w:rPr>
                <w:rFonts w:ascii="Calibri" w:eastAsia="Times New Roman" w:hAnsi="Calibri" w:cs="Calibri"/>
                <w:color w:val="000000"/>
                <w:sz w:val="20"/>
                <w:szCs w:val="20"/>
                <w:lang w:val="it-IT" w:eastAsia="zh-CN"/>
                <w14:ligatures w14:val="none"/>
              </w:rPr>
            </w:pPr>
            <w:r w:rsidRPr="004A77CB">
              <w:rPr>
                <w:rFonts w:ascii="Calibri" w:eastAsia="Times New Roman" w:hAnsi="Calibri" w:cs="Calibri"/>
                <w:color w:val="000000"/>
                <w:sz w:val="20"/>
                <w:szCs w:val="20"/>
                <w:lang w:val="it-IT" w:eastAsia="zh-CN"/>
                <w14:ligatures w14:val="none"/>
              </w:rPr>
              <w:t xml:space="preserve">Università </w:t>
            </w:r>
            <w:r w:rsidR="004A77CB" w:rsidRPr="004A77CB">
              <w:rPr>
                <w:rFonts w:ascii="Calibri" w:eastAsia="Times New Roman" w:hAnsi="Calibri" w:cs="Calibri"/>
                <w:color w:val="000000"/>
                <w:sz w:val="20"/>
                <w:szCs w:val="20"/>
                <w:lang w:val="it-IT" w:eastAsia="zh-CN"/>
                <w14:ligatures w14:val="none"/>
              </w:rPr>
              <w:t xml:space="preserve">Politecnica delle Marche </w:t>
            </w:r>
            <w:r w:rsidR="00F7670A">
              <w:rPr>
                <w:rFonts w:ascii="Calibri" w:eastAsia="Times New Roman" w:hAnsi="Calibri" w:cs="Calibri"/>
                <w:color w:val="000000"/>
                <w:sz w:val="20"/>
                <w:szCs w:val="20"/>
                <w:lang w:val="it-IT" w:eastAsia="zh-CN"/>
                <w14:ligatures w14:val="none"/>
              </w:rPr>
              <w:t xml:space="preserve">- </w:t>
            </w:r>
            <w:r w:rsidR="004A77CB" w:rsidRPr="004A77CB">
              <w:rPr>
                <w:rFonts w:ascii="Calibri" w:eastAsia="Times New Roman" w:hAnsi="Calibri" w:cs="Calibri"/>
                <w:color w:val="000000"/>
                <w:sz w:val="20"/>
                <w:szCs w:val="20"/>
                <w:lang w:val="it-IT" w:eastAsia="zh-CN"/>
                <w14:ligatures w14:val="none"/>
              </w:rPr>
              <w:t>UNIVPM</w:t>
            </w:r>
          </w:p>
        </w:tc>
        <w:tc>
          <w:tcPr>
            <w:tcW w:w="727" w:type="dxa"/>
            <w:tcBorders>
              <w:top w:val="single" w:sz="4" w:space="0" w:color="000000"/>
              <w:left w:val="nil"/>
              <w:bottom w:val="single" w:sz="4" w:space="0" w:color="000000"/>
              <w:right w:val="nil"/>
            </w:tcBorders>
            <w:shd w:val="clear" w:color="D9D9D9" w:fill="D9D9D9"/>
            <w:noWrap/>
            <w:vAlign w:val="bottom"/>
            <w:hideMark/>
          </w:tcPr>
          <w:p w14:paraId="63A9D970" w14:textId="77777777" w:rsidR="004A77CB" w:rsidRPr="004A77CB" w:rsidRDefault="004A77CB" w:rsidP="004A77CB">
            <w:pPr>
              <w:spacing w:after="0" w:line="240" w:lineRule="auto"/>
              <w:jc w:val="center"/>
              <w:rPr>
                <w:rFonts w:ascii="Calibri" w:eastAsia="Times New Roman" w:hAnsi="Calibri" w:cs="Calibri"/>
                <w:color w:val="000000"/>
                <w:sz w:val="20"/>
                <w:szCs w:val="20"/>
                <w:lang w:val="en-US" w:eastAsia="zh-CN"/>
                <w14:ligatures w14:val="none"/>
              </w:rPr>
            </w:pPr>
            <w:r w:rsidRPr="004A77CB">
              <w:rPr>
                <w:rFonts w:ascii="Calibri" w:eastAsia="Times New Roman" w:hAnsi="Calibri" w:cs="Calibri"/>
                <w:color w:val="000000"/>
                <w:sz w:val="20"/>
                <w:szCs w:val="20"/>
                <w:lang w:val="en-US" w:eastAsia="zh-CN"/>
                <w14:ligatures w14:val="none"/>
              </w:rPr>
              <w:t>55.3</w:t>
            </w:r>
          </w:p>
        </w:tc>
        <w:tc>
          <w:tcPr>
            <w:tcW w:w="663" w:type="dxa"/>
            <w:tcBorders>
              <w:top w:val="single" w:sz="4" w:space="0" w:color="000000"/>
              <w:left w:val="nil"/>
              <w:bottom w:val="single" w:sz="4" w:space="0" w:color="000000"/>
              <w:right w:val="nil"/>
            </w:tcBorders>
            <w:shd w:val="clear" w:color="D9D9D9" w:fill="D9D9D9"/>
            <w:noWrap/>
            <w:vAlign w:val="bottom"/>
            <w:hideMark/>
          </w:tcPr>
          <w:p w14:paraId="06079700" w14:textId="77777777" w:rsidR="004A77CB" w:rsidRPr="004A77CB" w:rsidRDefault="004A77CB" w:rsidP="004A77CB">
            <w:pPr>
              <w:spacing w:after="0" w:line="240" w:lineRule="auto"/>
              <w:jc w:val="center"/>
              <w:rPr>
                <w:rFonts w:ascii="Calibri" w:eastAsia="Times New Roman" w:hAnsi="Calibri" w:cs="Calibri"/>
                <w:color w:val="000000"/>
                <w:sz w:val="20"/>
                <w:szCs w:val="20"/>
                <w:lang w:val="en-US" w:eastAsia="zh-CN"/>
                <w14:ligatures w14:val="none"/>
              </w:rPr>
            </w:pPr>
            <w:r w:rsidRPr="004A77CB">
              <w:rPr>
                <w:rFonts w:ascii="Calibri" w:eastAsia="Times New Roman" w:hAnsi="Calibri" w:cs="Calibri"/>
                <w:color w:val="000000"/>
                <w:sz w:val="20"/>
                <w:szCs w:val="20"/>
                <w:lang w:val="en-US" w:eastAsia="zh-CN"/>
                <w14:ligatures w14:val="none"/>
              </w:rPr>
              <w:t>326</w:t>
            </w:r>
          </w:p>
        </w:tc>
        <w:tc>
          <w:tcPr>
            <w:tcW w:w="961" w:type="dxa"/>
            <w:tcBorders>
              <w:top w:val="single" w:sz="4" w:space="0" w:color="000000"/>
              <w:left w:val="nil"/>
              <w:bottom w:val="single" w:sz="4" w:space="0" w:color="000000"/>
              <w:right w:val="single" w:sz="4" w:space="0" w:color="000000"/>
            </w:tcBorders>
            <w:shd w:val="clear" w:color="D9D9D9" w:fill="D9D9D9"/>
            <w:noWrap/>
            <w:vAlign w:val="bottom"/>
            <w:hideMark/>
          </w:tcPr>
          <w:p w14:paraId="6C389165" w14:textId="77777777" w:rsidR="004A77CB" w:rsidRPr="004A77CB" w:rsidRDefault="004A77CB" w:rsidP="004A77CB">
            <w:pPr>
              <w:spacing w:after="0" w:line="240" w:lineRule="auto"/>
              <w:jc w:val="center"/>
              <w:rPr>
                <w:rFonts w:ascii="Calibri" w:eastAsia="Times New Roman" w:hAnsi="Calibri" w:cs="Calibri"/>
                <w:b/>
                <w:bCs/>
                <w:color w:val="C00000"/>
                <w:sz w:val="20"/>
                <w:szCs w:val="20"/>
                <w:lang w:val="en-US" w:eastAsia="zh-CN"/>
                <w14:ligatures w14:val="none"/>
              </w:rPr>
            </w:pPr>
            <w:r w:rsidRPr="004A77CB">
              <w:rPr>
                <w:rFonts w:ascii="Calibri" w:eastAsia="Times New Roman" w:hAnsi="Calibri" w:cs="Calibri"/>
                <w:b/>
                <w:bCs/>
                <w:color w:val="C00000"/>
                <w:sz w:val="20"/>
                <w:szCs w:val="20"/>
                <w:lang w:val="en-US" w:eastAsia="zh-CN"/>
                <w14:ligatures w14:val="none"/>
              </w:rPr>
              <w:t>-51</w:t>
            </w:r>
          </w:p>
        </w:tc>
      </w:tr>
      <w:tr w:rsidR="004A77CB" w:rsidRPr="004A77CB" w14:paraId="2D551E66" w14:textId="77777777" w:rsidTr="004A77CB">
        <w:trPr>
          <w:trHeight w:val="290"/>
          <w:jc w:val="center"/>
        </w:trPr>
        <w:tc>
          <w:tcPr>
            <w:tcW w:w="1624" w:type="dxa"/>
            <w:tcBorders>
              <w:top w:val="single" w:sz="4" w:space="0" w:color="000000"/>
              <w:left w:val="single" w:sz="4" w:space="0" w:color="000000"/>
              <w:bottom w:val="single" w:sz="4" w:space="0" w:color="000000"/>
              <w:right w:val="nil"/>
            </w:tcBorders>
            <w:shd w:val="clear" w:color="auto" w:fill="auto"/>
            <w:noWrap/>
            <w:vAlign w:val="bottom"/>
            <w:hideMark/>
          </w:tcPr>
          <w:p w14:paraId="0B2C9E7A" w14:textId="77777777" w:rsidR="004A77CB" w:rsidRPr="004A77CB" w:rsidRDefault="004A77CB" w:rsidP="004A77CB">
            <w:pPr>
              <w:spacing w:after="0" w:line="240" w:lineRule="auto"/>
              <w:jc w:val="center"/>
              <w:rPr>
                <w:rFonts w:ascii="Calibri" w:eastAsia="Times New Roman" w:hAnsi="Calibri" w:cs="Calibri"/>
                <w:color w:val="000000"/>
                <w:sz w:val="20"/>
                <w:szCs w:val="20"/>
                <w:lang w:val="en-US" w:eastAsia="zh-CN"/>
                <w14:ligatures w14:val="none"/>
              </w:rPr>
            </w:pPr>
            <w:r w:rsidRPr="004A77CB">
              <w:rPr>
                <w:rFonts w:ascii="Calibri" w:eastAsia="Times New Roman" w:hAnsi="Calibri" w:cs="Calibri"/>
                <w:color w:val="000000"/>
                <w:sz w:val="20"/>
                <w:szCs w:val="20"/>
                <w:lang w:val="en-US" w:eastAsia="zh-CN"/>
                <w14:ligatures w14:val="none"/>
              </w:rPr>
              <w:t>233</w:t>
            </w:r>
          </w:p>
        </w:tc>
        <w:tc>
          <w:tcPr>
            <w:tcW w:w="5645" w:type="dxa"/>
            <w:tcBorders>
              <w:top w:val="single" w:sz="4" w:space="0" w:color="000000"/>
              <w:left w:val="nil"/>
              <w:bottom w:val="single" w:sz="4" w:space="0" w:color="000000"/>
              <w:right w:val="nil"/>
            </w:tcBorders>
            <w:shd w:val="clear" w:color="auto" w:fill="auto"/>
            <w:noWrap/>
            <w:vAlign w:val="bottom"/>
            <w:hideMark/>
          </w:tcPr>
          <w:p w14:paraId="49C86BC3" w14:textId="77777777" w:rsidR="004A77CB" w:rsidRPr="004A77CB" w:rsidRDefault="004A77CB" w:rsidP="004A77CB">
            <w:pPr>
              <w:spacing w:after="0" w:line="240" w:lineRule="auto"/>
              <w:rPr>
                <w:rFonts w:ascii="Calibri" w:eastAsia="Times New Roman" w:hAnsi="Calibri" w:cs="Calibri"/>
                <w:color w:val="000000"/>
                <w:sz w:val="20"/>
                <w:szCs w:val="20"/>
                <w:lang w:val="en-US" w:eastAsia="zh-CN"/>
                <w14:ligatures w14:val="none"/>
              </w:rPr>
            </w:pPr>
            <w:r w:rsidRPr="004A77CB">
              <w:rPr>
                <w:rFonts w:ascii="Calibri" w:eastAsia="Times New Roman" w:hAnsi="Calibri" w:cs="Calibri"/>
                <w:color w:val="000000"/>
                <w:sz w:val="20"/>
                <w:szCs w:val="20"/>
                <w:lang w:val="en-US" w:eastAsia="zh-CN"/>
                <w14:ligatures w14:val="none"/>
              </w:rPr>
              <w:t>Università di Padova</w:t>
            </w:r>
          </w:p>
        </w:tc>
        <w:tc>
          <w:tcPr>
            <w:tcW w:w="727" w:type="dxa"/>
            <w:tcBorders>
              <w:top w:val="single" w:sz="4" w:space="0" w:color="000000"/>
              <w:left w:val="nil"/>
              <w:bottom w:val="single" w:sz="4" w:space="0" w:color="000000"/>
              <w:right w:val="nil"/>
            </w:tcBorders>
            <w:shd w:val="clear" w:color="auto" w:fill="auto"/>
            <w:noWrap/>
            <w:vAlign w:val="bottom"/>
            <w:hideMark/>
          </w:tcPr>
          <w:p w14:paraId="28DAEF95" w14:textId="77777777" w:rsidR="004A77CB" w:rsidRPr="004A77CB" w:rsidRDefault="004A77CB" w:rsidP="004A77CB">
            <w:pPr>
              <w:spacing w:after="0" w:line="240" w:lineRule="auto"/>
              <w:jc w:val="center"/>
              <w:rPr>
                <w:rFonts w:ascii="Calibri" w:eastAsia="Times New Roman" w:hAnsi="Calibri" w:cs="Calibri"/>
                <w:color w:val="000000"/>
                <w:sz w:val="20"/>
                <w:szCs w:val="20"/>
                <w:lang w:val="en-US" w:eastAsia="zh-CN"/>
                <w14:ligatures w14:val="none"/>
              </w:rPr>
            </w:pPr>
            <w:r w:rsidRPr="004A77CB">
              <w:rPr>
                <w:rFonts w:ascii="Calibri" w:eastAsia="Times New Roman" w:hAnsi="Calibri" w:cs="Calibri"/>
                <w:color w:val="000000"/>
                <w:sz w:val="20"/>
                <w:szCs w:val="20"/>
                <w:lang w:val="en-US" w:eastAsia="zh-CN"/>
                <w14:ligatures w14:val="none"/>
              </w:rPr>
              <w:t>54.4</w:t>
            </w:r>
          </w:p>
        </w:tc>
        <w:tc>
          <w:tcPr>
            <w:tcW w:w="663" w:type="dxa"/>
            <w:tcBorders>
              <w:top w:val="single" w:sz="4" w:space="0" w:color="000000"/>
              <w:left w:val="nil"/>
              <w:bottom w:val="single" w:sz="4" w:space="0" w:color="000000"/>
              <w:right w:val="nil"/>
            </w:tcBorders>
            <w:shd w:val="clear" w:color="auto" w:fill="auto"/>
            <w:noWrap/>
            <w:vAlign w:val="bottom"/>
            <w:hideMark/>
          </w:tcPr>
          <w:p w14:paraId="7225F580" w14:textId="77777777" w:rsidR="004A77CB" w:rsidRPr="004A77CB" w:rsidRDefault="004A77CB" w:rsidP="004A77CB">
            <w:pPr>
              <w:spacing w:after="0" w:line="240" w:lineRule="auto"/>
              <w:jc w:val="center"/>
              <w:rPr>
                <w:rFonts w:ascii="Calibri" w:eastAsia="Times New Roman" w:hAnsi="Calibri" w:cs="Calibri"/>
                <w:color w:val="000000"/>
                <w:sz w:val="20"/>
                <w:szCs w:val="20"/>
                <w:lang w:val="en-US" w:eastAsia="zh-CN"/>
                <w14:ligatures w14:val="none"/>
              </w:rPr>
            </w:pPr>
            <w:r w:rsidRPr="004A77CB">
              <w:rPr>
                <w:rFonts w:ascii="Calibri" w:eastAsia="Times New Roman" w:hAnsi="Calibri" w:cs="Calibri"/>
                <w:color w:val="000000"/>
                <w:sz w:val="20"/>
                <w:szCs w:val="20"/>
                <w:lang w:val="en-US" w:eastAsia="zh-CN"/>
                <w14:ligatures w14:val="none"/>
              </w:rPr>
              <w:t>337</w:t>
            </w:r>
          </w:p>
        </w:tc>
        <w:tc>
          <w:tcPr>
            <w:tcW w:w="961" w:type="dxa"/>
            <w:tcBorders>
              <w:top w:val="single" w:sz="4" w:space="0" w:color="000000"/>
              <w:left w:val="nil"/>
              <w:bottom w:val="single" w:sz="4" w:space="0" w:color="000000"/>
              <w:right w:val="single" w:sz="4" w:space="0" w:color="000000"/>
            </w:tcBorders>
            <w:shd w:val="clear" w:color="auto" w:fill="auto"/>
            <w:noWrap/>
            <w:vAlign w:val="bottom"/>
            <w:hideMark/>
          </w:tcPr>
          <w:p w14:paraId="35482F8E" w14:textId="77777777" w:rsidR="004A77CB" w:rsidRPr="004A77CB" w:rsidRDefault="004A77CB" w:rsidP="004A77CB">
            <w:pPr>
              <w:spacing w:after="0" w:line="240" w:lineRule="auto"/>
              <w:jc w:val="center"/>
              <w:rPr>
                <w:rFonts w:ascii="Calibri" w:eastAsia="Times New Roman" w:hAnsi="Calibri" w:cs="Calibri"/>
                <w:b/>
                <w:bCs/>
                <w:color w:val="C00000"/>
                <w:sz w:val="20"/>
                <w:szCs w:val="20"/>
                <w:lang w:val="en-US" w:eastAsia="zh-CN"/>
                <w14:ligatures w14:val="none"/>
              </w:rPr>
            </w:pPr>
            <w:r w:rsidRPr="004A77CB">
              <w:rPr>
                <w:rFonts w:ascii="Calibri" w:eastAsia="Times New Roman" w:hAnsi="Calibri" w:cs="Calibri"/>
                <w:b/>
                <w:bCs/>
                <w:color w:val="C00000"/>
                <w:sz w:val="20"/>
                <w:szCs w:val="20"/>
                <w:lang w:val="en-US" w:eastAsia="zh-CN"/>
                <w14:ligatures w14:val="none"/>
              </w:rPr>
              <w:t>-35</w:t>
            </w:r>
          </w:p>
        </w:tc>
      </w:tr>
      <w:tr w:rsidR="004A77CB" w:rsidRPr="004A77CB" w14:paraId="6F16DD42" w14:textId="77777777" w:rsidTr="004A77CB">
        <w:trPr>
          <w:trHeight w:val="290"/>
          <w:jc w:val="center"/>
        </w:trPr>
        <w:tc>
          <w:tcPr>
            <w:tcW w:w="1624" w:type="dxa"/>
            <w:tcBorders>
              <w:top w:val="single" w:sz="4" w:space="0" w:color="000000"/>
              <w:left w:val="single" w:sz="4" w:space="0" w:color="000000"/>
              <w:bottom w:val="single" w:sz="4" w:space="0" w:color="000000"/>
              <w:right w:val="nil"/>
            </w:tcBorders>
            <w:shd w:val="clear" w:color="D9D9D9" w:fill="D9D9D9"/>
            <w:noWrap/>
            <w:vAlign w:val="bottom"/>
            <w:hideMark/>
          </w:tcPr>
          <w:p w14:paraId="357BF14B" w14:textId="77777777" w:rsidR="004A77CB" w:rsidRPr="004A77CB" w:rsidRDefault="004A77CB" w:rsidP="004A77CB">
            <w:pPr>
              <w:spacing w:after="0" w:line="240" w:lineRule="auto"/>
              <w:jc w:val="center"/>
              <w:rPr>
                <w:rFonts w:ascii="Calibri" w:eastAsia="Times New Roman" w:hAnsi="Calibri" w:cs="Calibri"/>
                <w:color w:val="000000"/>
                <w:sz w:val="20"/>
                <w:szCs w:val="20"/>
                <w:lang w:val="en-US" w:eastAsia="zh-CN"/>
                <w14:ligatures w14:val="none"/>
              </w:rPr>
            </w:pPr>
            <w:r w:rsidRPr="004A77CB">
              <w:rPr>
                <w:rFonts w:ascii="Calibri" w:eastAsia="Times New Roman" w:hAnsi="Calibri" w:cs="Calibri"/>
                <w:color w:val="000000"/>
                <w:sz w:val="20"/>
                <w:szCs w:val="20"/>
                <w:lang w:val="en-US" w:eastAsia="zh-CN"/>
                <w14:ligatures w14:val="none"/>
              </w:rPr>
              <w:t>98</w:t>
            </w:r>
          </w:p>
        </w:tc>
        <w:tc>
          <w:tcPr>
            <w:tcW w:w="5645" w:type="dxa"/>
            <w:tcBorders>
              <w:top w:val="single" w:sz="4" w:space="0" w:color="000000"/>
              <w:left w:val="nil"/>
              <w:bottom w:val="single" w:sz="4" w:space="0" w:color="000000"/>
              <w:right w:val="nil"/>
            </w:tcBorders>
            <w:shd w:val="clear" w:color="D9D9D9" w:fill="D9D9D9"/>
            <w:noWrap/>
            <w:vAlign w:val="bottom"/>
            <w:hideMark/>
          </w:tcPr>
          <w:p w14:paraId="6EE49399" w14:textId="77777777" w:rsidR="004A77CB" w:rsidRPr="004A77CB" w:rsidRDefault="004A77CB" w:rsidP="004A77CB">
            <w:pPr>
              <w:spacing w:after="0" w:line="240" w:lineRule="auto"/>
              <w:rPr>
                <w:rFonts w:ascii="Calibri" w:eastAsia="Times New Roman" w:hAnsi="Calibri" w:cs="Calibri"/>
                <w:color w:val="000000"/>
                <w:sz w:val="20"/>
                <w:szCs w:val="20"/>
                <w:lang w:val="en-US" w:eastAsia="zh-CN"/>
                <w14:ligatures w14:val="none"/>
              </w:rPr>
            </w:pPr>
            <w:r w:rsidRPr="004A77CB">
              <w:rPr>
                <w:rFonts w:ascii="Calibri" w:eastAsia="Times New Roman" w:hAnsi="Calibri" w:cs="Calibri"/>
                <w:color w:val="000000"/>
                <w:sz w:val="20"/>
                <w:szCs w:val="20"/>
                <w:lang w:val="en-US" w:eastAsia="zh-CN"/>
                <w14:ligatures w14:val="none"/>
              </w:rPr>
              <w:t>Politecnico di Milano</w:t>
            </w:r>
          </w:p>
        </w:tc>
        <w:tc>
          <w:tcPr>
            <w:tcW w:w="727" w:type="dxa"/>
            <w:tcBorders>
              <w:top w:val="single" w:sz="4" w:space="0" w:color="000000"/>
              <w:left w:val="nil"/>
              <w:bottom w:val="single" w:sz="4" w:space="0" w:color="000000"/>
              <w:right w:val="nil"/>
            </w:tcBorders>
            <w:shd w:val="clear" w:color="D9D9D9" w:fill="D9D9D9"/>
            <w:noWrap/>
            <w:vAlign w:val="bottom"/>
            <w:hideMark/>
          </w:tcPr>
          <w:p w14:paraId="51FF4E1D" w14:textId="77777777" w:rsidR="004A77CB" w:rsidRPr="004A77CB" w:rsidRDefault="004A77CB" w:rsidP="004A77CB">
            <w:pPr>
              <w:spacing w:after="0" w:line="240" w:lineRule="auto"/>
              <w:jc w:val="center"/>
              <w:rPr>
                <w:rFonts w:ascii="Calibri" w:eastAsia="Times New Roman" w:hAnsi="Calibri" w:cs="Calibri"/>
                <w:color w:val="000000"/>
                <w:sz w:val="20"/>
                <w:szCs w:val="20"/>
                <w:lang w:val="en-US" w:eastAsia="zh-CN"/>
                <w14:ligatures w14:val="none"/>
              </w:rPr>
            </w:pPr>
            <w:r w:rsidRPr="004A77CB">
              <w:rPr>
                <w:rFonts w:ascii="Calibri" w:eastAsia="Times New Roman" w:hAnsi="Calibri" w:cs="Calibri"/>
                <w:color w:val="000000"/>
                <w:sz w:val="20"/>
                <w:szCs w:val="20"/>
                <w:lang w:val="en-US" w:eastAsia="zh-CN"/>
                <w14:ligatures w14:val="none"/>
              </w:rPr>
              <w:t>53.9</w:t>
            </w:r>
          </w:p>
        </w:tc>
        <w:tc>
          <w:tcPr>
            <w:tcW w:w="663" w:type="dxa"/>
            <w:tcBorders>
              <w:top w:val="single" w:sz="4" w:space="0" w:color="000000"/>
              <w:left w:val="nil"/>
              <w:bottom w:val="single" w:sz="4" w:space="0" w:color="000000"/>
              <w:right w:val="nil"/>
            </w:tcBorders>
            <w:shd w:val="clear" w:color="D9D9D9" w:fill="D9D9D9"/>
            <w:noWrap/>
            <w:vAlign w:val="bottom"/>
            <w:hideMark/>
          </w:tcPr>
          <w:p w14:paraId="4A64A05A" w14:textId="77777777" w:rsidR="004A77CB" w:rsidRPr="004A77CB" w:rsidRDefault="004A77CB" w:rsidP="004A77CB">
            <w:pPr>
              <w:spacing w:after="0" w:line="240" w:lineRule="auto"/>
              <w:jc w:val="center"/>
              <w:rPr>
                <w:rFonts w:ascii="Calibri" w:eastAsia="Times New Roman" w:hAnsi="Calibri" w:cs="Calibri"/>
                <w:color w:val="000000"/>
                <w:sz w:val="20"/>
                <w:szCs w:val="20"/>
                <w:lang w:val="en-US" w:eastAsia="zh-CN"/>
                <w14:ligatures w14:val="none"/>
              </w:rPr>
            </w:pPr>
            <w:r w:rsidRPr="004A77CB">
              <w:rPr>
                <w:rFonts w:ascii="Calibri" w:eastAsia="Times New Roman" w:hAnsi="Calibri" w:cs="Calibri"/>
                <w:color w:val="000000"/>
                <w:sz w:val="20"/>
                <w:szCs w:val="20"/>
                <w:lang w:val="en-US" w:eastAsia="zh-CN"/>
                <w14:ligatures w14:val="none"/>
              </w:rPr>
              <w:t>343</w:t>
            </w:r>
          </w:p>
        </w:tc>
        <w:tc>
          <w:tcPr>
            <w:tcW w:w="961" w:type="dxa"/>
            <w:tcBorders>
              <w:top w:val="single" w:sz="4" w:space="0" w:color="000000"/>
              <w:left w:val="nil"/>
              <w:bottom w:val="single" w:sz="4" w:space="0" w:color="000000"/>
              <w:right w:val="single" w:sz="4" w:space="0" w:color="000000"/>
            </w:tcBorders>
            <w:shd w:val="clear" w:color="D9D9D9" w:fill="D9D9D9"/>
            <w:noWrap/>
            <w:vAlign w:val="bottom"/>
            <w:hideMark/>
          </w:tcPr>
          <w:p w14:paraId="1168732A" w14:textId="77777777" w:rsidR="004A77CB" w:rsidRPr="004A77CB" w:rsidRDefault="004A77CB" w:rsidP="004A77CB">
            <w:pPr>
              <w:spacing w:after="0" w:line="240" w:lineRule="auto"/>
              <w:jc w:val="center"/>
              <w:rPr>
                <w:rFonts w:ascii="Calibri" w:eastAsia="Times New Roman" w:hAnsi="Calibri" w:cs="Calibri"/>
                <w:b/>
                <w:bCs/>
                <w:color w:val="388600"/>
                <w:sz w:val="20"/>
                <w:szCs w:val="20"/>
                <w:lang w:val="en-US" w:eastAsia="zh-CN"/>
                <w14:ligatures w14:val="none"/>
              </w:rPr>
            </w:pPr>
            <w:r w:rsidRPr="004A77CB">
              <w:rPr>
                <w:rFonts w:ascii="Calibri" w:eastAsia="Times New Roman" w:hAnsi="Calibri" w:cs="Calibri"/>
                <w:b/>
                <w:bCs/>
                <w:color w:val="388600"/>
                <w:sz w:val="20"/>
                <w:szCs w:val="20"/>
                <w:lang w:val="en-US" w:eastAsia="zh-CN"/>
                <w14:ligatures w14:val="none"/>
              </w:rPr>
              <w:t>+8</w:t>
            </w:r>
          </w:p>
        </w:tc>
      </w:tr>
      <w:tr w:rsidR="004A77CB" w:rsidRPr="004A77CB" w14:paraId="07D4C81C" w14:textId="77777777" w:rsidTr="004A77CB">
        <w:trPr>
          <w:trHeight w:val="290"/>
          <w:jc w:val="center"/>
        </w:trPr>
        <w:tc>
          <w:tcPr>
            <w:tcW w:w="1624" w:type="dxa"/>
            <w:tcBorders>
              <w:top w:val="single" w:sz="4" w:space="0" w:color="000000"/>
              <w:left w:val="single" w:sz="4" w:space="0" w:color="000000"/>
              <w:bottom w:val="single" w:sz="4" w:space="0" w:color="000000"/>
              <w:right w:val="nil"/>
            </w:tcBorders>
            <w:shd w:val="clear" w:color="auto" w:fill="auto"/>
            <w:noWrap/>
            <w:vAlign w:val="bottom"/>
            <w:hideMark/>
          </w:tcPr>
          <w:p w14:paraId="5B33265C" w14:textId="77777777" w:rsidR="004A77CB" w:rsidRPr="004A77CB" w:rsidRDefault="004A77CB" w:rsidP="004A77CB">
            <w:pPr>
              <w:spacing w:after="0" w:line="240" w:lineRule="auto"/>
              <w:jc w:val="center"/>
              <w:rPr>
                <w:rFonts w:ascii="Calibri" w:eastAsia="Times New Roman" w:hAnsi="Calibri" w:cs="Calibri"/>
                <w:color w:val="000000"/>
                <w:sz w:val="20"/>
                <w:szCs w:val="20"/>
                <w:lang w:val="en-US" w:eastAsia="zh-CN"/>
                <w14:ligatures w14:val="none"/>
              </w:rPr>
            </w:pPr>
            <w:r w:rsidRPr="004A77CB">
              <w:rPr>
                <w:rFonts w:ascii="Calibri" w:eastAsia="Times New Roman" w:hAnsi="Calibri" w:cs="Calibri"/>
                <w:color w:val="000000"/>
                <w:sz w:val="20"/>
                <w:szCs w:val="20"/>
                <w:lang w:val="en-US" w:eastAsia="zh-CN"/>
                <w14:ligatures w14:val="none"/>
              </w:rPr>
              <w:t>751-760</w:t>
            </w:r>
          </w:p>
        </w:tc>
        <w:tc>
          <w:tcPr>
            <w:tcW w:w="5645" w:type="dxa"/>
            <w:tcBorders>
              <w:top w:val="single" w:sz="4" w:space="0" w:color="000000"/>
              <w:left w:val="nil"/>
              <w:bottom w:val="single" w:sz="4" w:space="0" w:color="000000"/>
              <w:right w:val="nil"/>
            </w:tcBorders>
            <w:shd w:val="clear" w:color="auto" w:fill="auto"/>
            <w:noWrap/>
            <w:vAlign w:val="bottom"/>
            <w:hideMark/>
          </w:tcPr>
          <w:p w14:paraId="54537B27" w14:textId="77777777" w:rsidR="004A77CB" w:rsidRPr="004A77CB" w:rsidRDefault="004A77CB" w:rsidP="004A77CB">
            <w:pPr>
              <w:spacing w:after="0" w:line="240" w:lineRule="auto"/>
              <w:rPr>
                <w:rFonts w:ascii="Calibri" w:eastAsia="Times New Roman" w:hAnsi="Calibri" w:cs="Calibri"/>
                <w:color w:val="000000"/>
                <w:sz w:val="20"/>
                <w:szCs w:val="20"/>
                <w:lang w:val="en-US" w:eastAsia="zh-CN"/>
                <w14:ligatures w14:val="none"/>
              </w:rPr>
            </w:pPr>
            <w:r w:rsidRPr="004A77CB">
              <w:rPr>
                <w:rFonts w:ascii="Calibri" w:eastAsia="Times New Roman" w:hAnsi="Calibri" w:cs="Calibri"/>
                <w:color w:val="000000"/>
                <w:sz w:val="20"/>
                <w:szCs w:val="20"/>
                <w:lang w:val="en-US" w:eastAsia="zh-CN"/>
                <w14:ligatures w14:val="none"/>
              </w:rPr>
              <w:t>Università di Trieste</w:t>
            </w:r>
          </w:p>
        </w:tc>
        <w:tc>
          <w:tcPr>
            <w:tcW w:w="727" w:type="dxa"/>
            <w:tcBorders>
              <w:top w:val="single" w:sz="4" w:space="0" w:color="000000"/>
              <w:left w:val="nil"/>
              <w:bottom w:val="single" w:sz="4" w:space="0" w:color="000000"/>
              <w:right w:val="nil"/>
            </w:tcBorders>
            <w:shd w:val="clear" w:color="auto" w:fill="auto"/>
            <w:noWrap/>
            <w:vAlign w:val="bottom"/>
            <w:hideMark/>
          </w:tcPr>
          <w:p w14:paraId="21A857F1" w14:textId="77777777" w:rsidR="004A77CB" w:rsidRPr="004A77CB" w:rsidRDefault="004A77CB" w:rsidP="004A77CB">
            <w:pPr>
              <w:spacing w:after="0" w:line="240" w:lineRule="auto"/>
              <w:jc w:val="center"/>
              <w:rPr>
                <w:rFonts w:ascii="Calibri" w:eastAsia="Times New Roman" w:hAnsi="Calibri" w:cs="Calibri"/>
                <w:color w:val="000000"/>
                <w:sz w:val="20"/>
                <w:szCs w:val="20"/>
                <w:lang w:val="en-US" w:eastAsia="zh-CN"/>
                <w14:ligatures w14:val="none"/>
              </w:rPr>
            </w:pPr>
            <w:r w:rsidRPr="004A77CB">
              <w:rPr>
                <w:rFonts w:ascii="Calibri" w:eastAsia="Times New Roman" w:hAnsi="Calibri" w:cs="Calibri"/>
                <w:color w:val="000000"/>
                <w:sz w:val="20"/>
                <w:szCs w:val="20"/>
                <w:lang w:val="en-US" w:eastAsia="zh-CN"/>
                <w14:ligatures w14:val="none"/>
              </w:rPr>
              <w:t>53.8</w:t>
            </w:r>
          </w:p>
        </w:tc>
        <w:tc>
          <w:tcPr>
            <w:tcW w:w="663" w:type="dxa"/>
            <w:tcBorders>
              <w:top w:val="single" w:sz="4" w:space="0" w:color="000000"/>
              <w:left w:val="nil"/>
              <w:bottom w:val="single" w:sz="4" w:space="0" w:color="000000"/>
              <w:right w:val="nil"/>
            </w:tcBorders>
            <w:shd w:val="clear" w:color="auto" w:fill="auto"/>
            <w:noWrap/>
            <w:vAlign w:val="bottom"/>
            <w:hideMark/>
          </w:tcPr>
          <w:p w14:paraId="52428B0C" w14:textId="77777777" w:rsidR="004A77CB" w:rsidRPr="004A77CB" w:rsidRDefault="004A77CB" w:rsidP="004A77CB">
            <w:pPr>
              <w:spacing w:after="0" w:line="240" w:lineRule="auto"/>
              <w:jc w:val="center"/>
              <w:rPr>
                <w:rFonts w:ascii="Calibri" w:eastAsia="Times New Roman" w:hAnsi="Calibri" w:cs="Calibri"/>
                <w:color w:val="000000"/>
                <w:sz w:val="20"/>
                <w:szCs w:val="20"/>
                <w:lang w:val="en-US" w:eastAsia="zh-CN"/>
                <w14:ligatures w14:val="none"/>
              </w:rPr>
            </w:pPr>
            <w:r w:rsidRPr="004A77CB">
              <w:rPr>
                <w:rFonts w:ascii="Calibri" w:eastAsia="Times New Roman" w:hAnsi="Calibri" w:cs="Calibri"/>
                <w:color w:val="000000"/>
                <w:sz w:val="20"/>
                <w:szCs w:val="20"/>
                <w:lang w:val="en-US" w:eastAsia="zh-CN"/>
                <w14:ligatures w14:val="none"/>
              </w:rPr>
              <w:t>345</w:t>
            </w:r>
          </w:p>
        </w:tc>
        <w:tc>
          <w:tcPr>
            <w:tcW w:w="961" w:type="dxa"/>
            <w:tcBorders>
              <w:top w:val="single" w:sz="4" w:space="0" w:color="000000"/>
              <w:left w:val="nil"/>
              <w:bottom w:val="single" w:sz="4" w:space="0" w:color="000000"/>
              <w:right w:val="single" w:sz="4" w:space="0" w:color="000000"/>
            </w:tcBorders>
            <w:shd w:val="clear" w:color="auto" w:fill="auto"/>
            <w:noWrap/>
            <w:vAlign w:val="bottom"/>
            <w:hideMark/>
          </w:tcPr>
          <w:p w14:paraId="5DDD24AC" w14:textId="77777777" w:rsidR="004A77CB" w:rsidRPr="004A77CB" w:rsidRDefault="004A77CB" w:rsidP="004A77CB">
            <w:pPr>
              <w:spacing w:after="0" w:line="240" w:lineRule="auto"/>
              <w:jc w:val="center"/>
              <w:rPr>
                <w:rFonts w:ascii="Calibri" w:eastAsia="Times New Roman" w:hAnsi="Calibri" w:cs="Calibri"/>
                <w:b/>
                <w:bCs/>
                <w:color w:val="388600"/>
                <w:sz w:val="20"/>
                <w:szCs w:val="20"/>
                <w:lang w:val="en-US" w:eastAsia="zh-CN"/>
                <w14:ligatures w14:val="none"/>
              </w:rPr>
            </w:pPr>
            <w:r w:rsidRPr="004A77CB">
              <w:rPr>
                <w:rFonts w:ascii="Calibri" w:eastAsia="Times New Roman" w:hAnsi="Calibri" w:cs="Calibri"/>
                <w:b/>
                <w:bCs/>
                <w:color w:val="C00000"/>
                <w:sz w:val="20"/>
                <w:szCs w:val="20"/>
                <w:lang w:val="en-US" w:eastAsia="zh-CN"/>
                <w14:ligatures w14:val="none"/>
              </w:rPr>
              <w:t>-27</w:t>
            </w:r>
          </w:p>
        </w:tc>
      </w:tr>
    </w:tbl>
    <w:p w14:paraId="427CA4DF" w14:textId="716F0450" w:rsidR="00326C3A" w:rsidRDefault="008F5A85" w:rsidP="00EF48FA">
      <w:pPr>
        <w:spacing w:line="360" w:lineRule="auto"/>
        <w:ind w:left="720"/>
        <w:rPr>
          <w:rFonts w:ascii="Calibri" w:eastAsia="SimSun" w:hAnsi="Calibri" w:cs="Calibri"/>
          <w:kern w:val="2"/>
          <w:lang w:val="it-IT" w:eastAsia="zh-CN"/>
        </w:rPr>
      </w:pPr>
      <w:r w:rsidRPr="00804522">
        <w:rPr>
          <w:rFonts w:ascii="Calibri" w:eastAsia="SimSun" w:hAnsi="Calibri" w:cs="Calibri"/>
          <w:kern w:val="2"/>
          <w:lang w:val="it-IT" w:eastAsia="zh-CN"/>
        </w:rPr>
        <w:br/>
      </w:r>
      <w:r w:rsidR="00E34602" w:rsidRPr="00804522">
        <w:rPr>
          <w:rFonts w:ascii="Calibri" w:eastAsia="SimSun" w:hAnsi="Calibri" w:cs="Calibri"/>
          <w:b/>
          <w:bCs/>
          <w:kern w:val="2"/>
          <w:u w:val="single"/>
          <w:lang w:val="it-IT" w:eastAsia="zh-CN"/>
        </w:rPr>
        <w:t>Collaborazione globale: Un nucleo potente, ma poco esteso</w:t>
      </w:r>
      <w:r w:rsidR="00906E14" w:rsidRPr="00804522">
        <w:rPr>
          <w:rFonts w:ascii="Calibri" w:eastAsia="SimSun" w:hAnsi="Calibri" w:cs="Calibri"/>
          <w:b/>
          <w:bCs/>
          <w:kern w:val="2"/>
          <w:u w:val="single"/>
          <w:lang w:val="it-IT" w:eastAsia="zh-CN"/>
        </w:rPr>
        <w:br/>
      </w:r>
      <w:r w:rsidR="00E34602" w:rsidRPr="00804522">
        <w:rPr>
          <w:rFonts w:ascii="Calibri" w:eastAsia="SimSun" w:hAnsi="Calibri" w:cs="Calibri"/>
          <w:kern w:val="2"/>
          <w:lang w:val="it-IT" w:eastAsia="zh-CN"/>
        </w:rPr>
        <w:t xml:space="preserve">L'ecosistema della ricerca italiana è collegato in rete a livello globale, almeno ai vertici. Nell'indicatore </w:t>
      </w:r>
      <w:r w:rsidR="003860F0" w:rsidRPr="002F05A6">
        <w:rPr>
          <w:rFonts w:ascii="Calibri" w:eastAsia="SimSun" w:hAnsi="Calibri" w:cs="Calibri"/>
          <w:b/>
          <w:bCs/>
          <w:kern w:val="2"/>
          <w:lang w:val="it-IT" w:eastAsia="zh-CN"/>
        </w:rPr>
        <w:t xml:space="preserve">Rete di </w:t>
      </w:r>
      <w:r w:rsidR="002F05A6">
        <w:rPr>
          <w:rFonts w:ascii="Calibri" w:eastAsia="SimSun" w:hAnsi="Calibri" w:cs="Calibri"/>
          <w:b/>
          <w:bCs/>
          <w:kern w:val="2"/>
          <w:lang w:val="it-IT" w:eastAsia="zh-CN"/>
        </w:rPr>
        <w:t>R</w:t>
      </w:r>
      <w:r w:rsidR="003860F0" w:rsidRPr="002F05A6">
        <w:rPr>
          <w:rFonts w:ascii="Calibri" w:eastAsia="SimSun" w:hAnsi="Calibri" w:cs="Calibri"/>
          <w:b/>
          <w:bCs/>
          <w:kern w:val="2"/>
          <w:lang w:val="it-IT" w:eastAsia="zh-CN"/>
        </w:rPr>
        <w:t xml:space="preserve">icerca </w:t>
      </w:r>
      <w:r w:rsidR="002F05A6">
        <w:rPr>
          <w:rFonts w:ascii="Calibri" w:eastAsia="SimSun" w:hAnsi="Calibri" w:cs="Calibri"/>
          <w:b/>
          <w:bCs/>
          <w:kern w:val="2"/>
          <w:lang w:val="it-IT" w:eastAsia="zh-CN"/>
        </w:rPr>
        <w:t>I</w:t>
      </w:r>
      <w:r w:rsidR="003860F0" w:rsidRPr="002F05A6">
        <w:rPr>
          <w:rFonts w:ascii="Calibri" w:eastAsia="SimSun" w:hAnsi="Calibri" w:cs="Calibri"/>
          <w:b/>
          <w:bCs/>
          <w:kern w:val="2"/>
          <w:lang w:val="it-IT" w:eastAsia="zh-CN"/>
        </w:rPr>
        <w:t>nternazionale</w:t>
      </w:r>
      <w:r w:rsidR="00E34602" w:rsidRPr="00804522">
        <w:rPr>
          <w:rFonts w:ascii="Calibri" w:eastAsia="SimSun" w:hAnsi="Calibri" w:cs="Calibri"/>
          <w:kern w:val="2"/>
          <w:lang w:val="it-IT" w:eastAsia="zh-CN"/>
        </w:rPr>
        <w:t xml:space="preserve">, quattro università si collocano tra le </w:t>
      </w:r>
      <w:r w:rsidR="00E34602" w:rsidRPr="00804522">
        <w:rPr>
          <w:rFonts w:ascii="Calibri" w:eastAsia="SimSun" w:hAnsi="Calibri" w:cs="Calibri"/>
          <w:b/>
          <w:bCs/>
          <w:kern w:val="2"/>
          <w:lang w:val="it-IT" w:eastAsia="zh-CN"/>
        </w:rPr>
        <w:t>prime 100 a livello globale</w:t>
      </w:r>
      <w:r w:rsidR="00E34602" w:rsidRPr="00804522">
        <w:rPr>
          <w:rFonts w:ascii="Calibri" w:eastAsia="SimSun" w:hAnsi="Calibri" w:cs="Calibri"/>
          <w:kern w:val="2"/>
          <w:lang w:val="it-IT" w:eastAsia="zh-CN"/>
        </w:rPr>
        <w:t xml:space="preserve">: </w:t>
      </w:r>
      <w:r w:rsidR="00E34602" w:rsidRPr="00804522">
        <w:rPr>
          <w:rFonts w:ascii="Calibri" w:eastAsia="SimSun" w:hAnsi="Calibri" w:cs="Calibri"/>
          <w:b/>
          <w:bCs/>
          <w:kern w:val="2"/>
          <w:lang w:val="it-IT" w:eastAsia="zh-CN"/>
        </w:rPr>
        <w:t xml:space="preserve">Sapienza </w:t>
      </w:r>
      <w:r w:rsidR="00E34602" w:rsidRPr="00804522">
        <w:rPr>
          <w:rFonts w:ascii="Calibri" w:eastAsia="SimSun" w:hAnsi="Calibri" w:cs="Calibri"/>
          <w:kern w:val="2"/>
          <w:lang w:val="it-IT" w:eastAsia="zh-CN"/>
        </w:rPr>
        <w:t xml:space="preserve">- </w:t>
      </w:r>
      <w:r w:rsidR="00E34602" w:rsidRPr="00804522">
        <w:rPr>
          <w:rFonts w:ascii="Calibri" w:eastAsia="SimSun" w:hAnsi="Calibri" w:cs="Calibri"/>
          <w:b/>
          <w:bCs/>
          <w:kern w:val="2"/>
          <w:lang w:val="it-IT" w:eastAsia="zh-CN"/>
        </w:rPr>
        <w:t>61°</w:t>
      </w:r>
      <w:r w:rsidR="00E34602" w:rsidRPr="00804522">
        <w:rPr>
          <w:rFonts w:ascii="Calibri" w:eastAsia="SimSun" w:hAnsi="Calibri" w:cs="Calibri"/>
          <w:kern w:val="2"/>
          <w:lang w:val="it-IT" w:eastAsia="zh-CN"/>
        </w:rPr>
        <w:t xml:space="preserve">, punteggio 95,9, </w:t>
      </w:r>
      <w:r w:rsidR="00E34602" w:rsidRPr="00804522">
        <w:rPr>
          <w:rFonts w:ascii="Calibri" w:eastAsia="SimSun" w:hAnsi="Calibri" w:cs="Calibri"/>
          <w:b/>
          <w:bCs/>
          <w:kern w:val="2"/>
          <w:lang w:val="it-IT" w:eastAsia="zh-CN"/>
        </w:rPr>
        <w:t xml:space="preserve">Bologna </w:t>
      </w:r>
      <w:r w:rsidR="00E34602" w:rsidRPr="00804522">
        <w:rPr>
          <w:rFonts w:ascii="Calibri" w:eastAsia="SimSun" w:hAnsi="Calibri" w:cs="Calibri"/>
          <w:kern w:val="2"/>
          <w:lang w:val="it-IT" w:eastAsia="zh-CN"/>
        </w:rPr>
        <w:t xml:space="preserve">- </w:t>
      </w:r>
      <w:r w:rsidR="00E34602" w:rsidRPr="00804522">
        <w:rPr>
          <w:rFonts w:ascii="Calibri" w:eastAsia="SimSun" w:hAnsi="Calibri" w:cs="Calibri"/>
          <w:b/>
          <w:bCs/>
          <w:kern w:val="2"/>
          <w:lang w:val="it-IT" w:eastAsia="zh-CN"/>
        </w:rPr>
        <w:t>67°</w:t>
      </w:r>
      <w:r w:rsidR="00E34602" w:rsidRPr="00804522">
        <w:rPr>
          <w:rFonts w:ascii="Calibri" w:eastAsia="SimSun" w:hAnsi="Calibri" w:cs="Calibri"/>
          <w:kern w:val="2"/>
          <w:lang w:val="it-IT" w:eastAsia="zh-CN"/>
        </w:rPr>
        <w:t xml:space="preserve">, punteggio 95,6, </w:t>
      </w:r>
      <w:r w:rsidR="00E34602" w:rsidRPr="00804522">
        <w:rPr>
          <w:rFonts w:ascii="Calibri" w:eastAsia="SimSun" w:hAnsi="Calibri" w:cs="Calibri"/>
          <w:b/>
          <w:bCs/>
          <w:kern w:val="2"/>
          <w:lang w:val="it-IT" w:eastAsia="zh-CN"/>
        </w:rPr>
        <w:t xml:space="preserve">Padova </w:t>
      </w:r>
      <w:r w:rsidR="00E34602" w:rsidRPr="00804522">
        <w:rPr>
          <w:rFonts w:ascii="Calibri" w:eastAsia="SimSun" w:hAnsi="Calibri" w:cs="Calibri"/>
          <w:kern w:val="2"/>
          <w:lang w:val="it-IT" w:eastAsia="zh-CN"/>
        </w:rPr>
        <w:t xml:space="preserve">- </w:t>
      </w:r>
      <w:r w:rsidR="00E34602" w:rsidRPr="00804522">
        <w:rPr>
          <w:rFonts w:ascii="Calibri" w:eastAsia="SimSun" w:hAnsi="Calibri" w:cs="Calibri"/>
          <w:b/>
          <w:bCs/>
          <w:kern w:val="2"/>
          <w:lang w:val="it-IT" w:eastAsia="zh-CN"/>
        </w:rPr>
        <w:t>70°</w:t>
      </w:r>
      <w:r w:rsidR="00E34602" w:rsidRPr="00804522">
        <w:rPr>
          <w:rFonts w:ascii="Calibri" w:eastAsia="SimSun" w:hAnsi="Calibri" w:cs="Calibri"/>
          <w:kern w:val="2"/>
          <w:lang w:val="it-IT" w:eastAsia="zh-CN"/>
        </w:rPr>
        <w:t xml:space="preserve">, punteggio 95,5, </w:t>
      </w:r>
      <w:r w:rsidR="00E34602" w:rsidRPr="00804522">
        <w:rPr>
          <w:rFonts w:ascii="Calibri" w:eastAsia="SimSun" w:hAnsi="Calibri" w:cs="Calibri"/>
          <w:b/>
          <w:bCs/>
          <w:kern w:val="2"/>
          <w:lang w:val="it-IT" w:eastAsia="zh-CN"/>
        </w:rPr>
        <w:t xml:space="preserve">Napoli Federico II </w:t>
      </w:r>
      <w:r w:rsidR="00E34602" w:rsidRPr="00804522">
        <w:rPr>
          <w:rFonts w:ascii="Calibri" w:eastAsia="SimSun" w:hAnsi="Calibri" w:cs="Calibri"/>
          <w:kern w:val="2"/>
          <w:lang w:val="it-IT" w:eastAsia="zh-CN"/>
        </w:rPr>
        <w:t xml:space="preserve">- </w:t>
      </w:r>
      <w:r w:rsidR="00E34602" w:rsidRPr="00804522">
        <w:rPr>
          <w:rFonts w:ascii="Calibri" w:eastAsia="SimSun" w:hAnsi="Calibri" w:cs="Calibri"/>
          <w:b/>
          <w:bCs/>
          <w:kern w:val="2"/>
          <w:lang w:val="it-IT" w:eastAsia="zh-CN"/>
        </w:rPr>
        <w:t>86°</w:t>
      </w:r>
      <w:r w:rsidR="00E34602" w:rsidRPr="00804522">
        <w:rPr>
          <w:rFonts w:ascii="Calibri" w:eastAsia="SimSun" w:hAnsi="Calibri" w:cs="Calibri"/>
          <w:kern w:val="2"/>
          <w:lang w:val="it-IT" w:eastAsia="zh-CN"/>
        </w:rPr>
        <w:t>, punteggio 94,9</w:t>
      </w:r>
      <w:r w:rsidR="0065716C" w:rsidRPr="00804522">
        <w:rPr>
          <w:rFonts w:ascii="Calibri" w:eastAsia="SimSun" w:hAnsi="Calibri" w:cs="Calibri"/>
          <w:kern w:val="2"/>
          <w:lang w:val="it-IT" w:eastAsia="zh-CN"/>
        </w:rPr>
        <w:t xml:space="preserve">. </w:t>
      </w:r>
      <w:r w:rsidR="00E34602" w:rsidRPr="00804522">
        <w:rPr>
          <w:rFonts w:ascii="Calibri" w:eastAsia="SimSun" w:hAnsi="Calibri" w:cs="Calibri"/>
          <w:kern w:val="2"/>
          <w:lang w:val="it-IT" w:eastAsia="zh-CN"/>
        </w:rPr>
        <w:t xml:space="preserve">Ciò riflette una consistente co-autorialità con partner internazionali e una sostenuta attività di ricerca rivolta all'esterno. Questo indicatore misura non solo il volume ma anche la diversità delle collaborazioni di ricerca. La </w:t>
      </w:r>
      <w:r w:rsidR="00E34602" w:rsidRPr="00804522">
        <w:rPr>
          <w:rFonts w:ascii="Calibri" w:eastAsia="SimSun" w:hAnsi="Calibri" w:cs="Calibri"/>
          <w:b/>
          <w:bCs/>
          <w:kern w:val="2"/>
          <w:lang w:val="it-IT" w:eastAsia="zh-CN"/>
        </w:rPr>
        <w:t xml:space="preserve">Federico II </w:t>
      </w:r>
      <w:r w:rsidR="00E34602" w:rsidRPr="00804522">
        <w:rPr>
          <w:rFonts w:ascii="Calibri" w:eastAsia="SimSun" w:hAnsi="Calibri" w:cs="Calibri"/>
          <w:kern w:val="2"/>
          <w:lang w:val="it-IT" w:eastAsia="zh-CN"/>
        </w:rPr>
        <w:t xml:space="preserve">ha fatto un balzo di </w:t>
      </w:r>
      <w:r w:rsidR="00E34602" w:rsidRPr="00804522">
        <w:rPr>
          <w:rFonts w:ascii="Calibri" w:eastAsia="SimSun" w:hAnsi="Calibri" w:cs="Calibri"/>
          <w:b/>
          <w:bCs/>
          <w:kern w:val="2"/>
          <w:lang w:val="it-IT" w:eastAsia="zh-CN"/>
        </w:rPr>
        <w:t>43 posizioni</w:t>
      </w:r>
      <w:r w:rsidR="00E34602" w:rsidRPr="00804522">
        <w:rPr>
          <w:rFonts w:ascii="Calibri" w:eastAsia="SimSun" w:hAnsi="Calibri" w:cs="Calibri"/>
          <w:kern w:val="2"/>
          <w:lang w:val="it-IT" w:eastAsia="zh-CN"/>
        </w:rPr>
        <w:t>, mentre anche l'</w:t>
      </w:r>
      <w:r w:rsidR="00E34602" w:rsidRPr="00804522">
        <w:rPr>
          <w:rFonts w:ascii="Calibri" w:eastAsia="SimSun" w:hAnsi="Calibri" w:cs="Calibri"/>
          <w:b/>
          <w:bCs/>
          <w:kern w:val="2"/>
          <w:lang w:val="it-IT" w:eastAsia="zh-CN"/>
        </w:rPr>
        <w:t xml:space="preserve">Università di Torino </w:t>
      </w:r>
      <w:r w:rsidR="00E34602" w:rsidRPr="00804522">
        <w:rPr>
          <w:rFonts w:ascii="Calibri" w:eastAsia="SimSun" w:hAnsi="Calibri" w:cs="Calibri"/>
          <w:kern w:val="2"/>
          <w:lang w:val="it-IT" w:eastAsia="zh-CN"/>
        </w:rPr>
        <w:t>(+29), l'</w:t>
      </w:r>
      <w:r w:rsidR="00E34602" w:rsidRPr="00804522">
        <w:rPr>
          <w:rFonts w:ascii="Calibri" w:eastAsia="SimSun" w:hAnsi="Calibri" w:cs="Calibri"/>
          <w:b/>
          <w:bCs/>
          <w:kern w:val="2"/>
          <w:lang w:val="it-IT" w:eastAsia="zh-CN"/>
        </w:rPr>
        <w:t xml:space="preserve">Università di Genova </w:t>
      </w:r>
      <w:r w:rsidR="00E34602" w:rsidRPr="00804522">
        <w:rPr>
          <w:rFonts w:ascii="Calibri" w:eastAsia="SimSun" w:hAnsi="Calibri" w:cs="Calibri"/>
          <w:kern w:val="2"/>
          <w:lang w:val="it-IT" w:eastAsia="zh-CN"/>
        </w:rPr>
        <w:t xml:space="preserve">(+13) e la </w:t>
      </w:r>
      <w:r w:rsidR="00E34602" w:rsidRPr="00804522">
        <w:rPr>
          <w:rFonts w:ascii="Calibri" w:eastAsia="SimSun" w:hAnsi="Calibri" w:cs="Calibri"/>
          <w:b/>
          <w:bCs/>
          <w:kern w:val="2"/>
          <w:lang w:val="it-IT" w:eastAsia="zh-CN"/>
        </w:rPr>
        <w:t xml:space="preserve">Cattolica </w:t>
      </w:r>
      <w:r w:rsidR="00E34602" w:rsidRPr="00804522">
        <w:rPr>
          <w:rFonts w:ascii="Calibri" w:eastAsia="SimSun" w:hAnsi="Calibri" w:cs="Calibri"/>
          <w:kern w:val="2"/>
          <w:lang w:val="it-IT" w:eastAsia="zh-CN"/>
        </w:rPr>
        <w:t xml:space="preserve">(+136) sono migliorate notevolmente. Ma lo schema riecheggia quello delle citazioni: lo slancio è disomogeneo. </w:t>
      </w:r>
      <w:r w:rsidR="00E34602" w:rsidRPr="00E34602">
        <w:rPr>
          <w:rFonts w:ascii="Segoe UI Emoji" w:eastAsia="SimSun" w:hAnsi="Segoe UI Emoji" w:cs="Segoe UI Emoji"/>
          <w:kern w:val="2"/>
          <w:lang w:val="en-US" w:eastAsia="zh-CN"/>
        </w:rPr>
        <w:t>📈</w:t>
      </w:r>
      <w:r w:rsidR="00E34602" w:rsidRPr="00804522">
        <w:rPr>
          <w:rFonts w:ascii="Calibri" w:eastAsia="SimSun" w:hAnsi="Calibri" w:cs="Calibri"/>
          <w:b/>
          <w:bCs/>
          <w:kern w:val="2"/>
          <w:lang w:val="it-IT" w:eastAsia="zh-CN"/>
        </w:rPr>
        <w:t xml:space="preserve"> 13 università sono migliorate</w:t>
      </w:r>
      <w:r w:rsidR="00E34602" w:rsidRPr="00E34602">
        <w:rPr>
          <w:rFonts w:ascii="Segoe UI Emoji" w:eastAsia="SimSun" w:hAnsi="Segoe UI Emoji" w:cs="Segoe UI Emoji"/>
          <w:kern w:val="2"/>
          <w:lang w:val="en-US" w:eastAsia="zh-CN"/>
        </w:rPr>
        <w:t>📉</w:t>
      </w:r>
      <w:r w:rsidR="00E34602" w:rsidRPr="00804522">
        <w:rPr>
          <w:rFonts w:ascii="Calibri" w:eastAsia="SimSun" w:hAnsi="Calibri" w:cs="Calibri"/>
          <w:b/>
          <w:bCs/>
          <w:kern w:val="2"/>
          <w:lang w:val="it-IT" w:eastAsia="zh-CN"/>
        </w:rPr>
        <w:t xml:space="preserve"> 28 sono diminuite</w:t>
      </w:r>
      <w:r w:rsidR="00C10523" w:rsidRPr="00C10523">
        <w:rPr>
          <w:rFonts w:ascii="Calibri" w:eastAsia="SimSun" w:hAnsi="Calibri" w:cs="Calibri"/>
          <w:kern w:val="2"/>
          <w:lang w:val="it-IT" w:eastAsia="zh-CN"/>
        </w:rPr>
        <w:t xml:space="preserve"> in classifica</w:t>
      </w:r>
      <w:r w:rsidR="00E34602" w:rsidRPr="00804522">
        <w:rPr>
          <w:rFonts w:ascii="Segoe UI Emoji" w:eastAsia="SimSun" w:hAnsi="Segoe UI Emoji" w:cs="Segoe UI Emoji"/>
          <w:kern w:val="2"/>
          <w:lang w:val="it-IT" w:eastAsia="zh-CN"/>
        </w:rPr>
        <w:t>➖</w:t>
      </w:r>
      <w:r w:rsidR="00E34602" w:rsidRPr="00804522">
        <w:rPr>
          <w:rFonts w:ascii="Calibri" w:eastAsia="SimSun" w:hAnsi="Calibri" w:cs="Calibri"/>
          <w:b/>
          <w:bCs/>
          <w:kern w:val="2"/>
          <w:lang w:val="it-IT" w:eastAsia="zh-CN"/>
        </w:rPr>
        <w:t xml:space="preserve"> 1 è rimasta invariata</w:t>
      </w:r>
      <w:r w:rsidR="00C10523">
        <w:rPr>
          <w:rFonts w:ascii="Calibri" w:eastAsia="SimSun" w:hAnsi="Calibri" w:cs="Calibri"/>
          <w:b/>
          <w:bCs/>
          <w:kern w:val="2"/>
          <w:lang w:val="it-IT" w:eastAsia="zh-CN"/>
        </w:rPr>
        <w:t>.</w:t>
      </w:r>
      <w:r w:rsidR="00E34602" w:rsidRPr="00804522">
        <w:rPr>
          <w:rFonts w:ascii="Calibri" w:eastAsia="SimSun" w:hAnsi="Calibri" w:cs="Calibri"/>
          <w:b/>
          <w:bCs/>
          <w:kern w:val="2"/>
          <w:lang w:val="it-IT" w:eastAsia="zh-CN"/>
        </w:rPr>
        <w:t xml:space="preserve"> </w:t>
      </w:r>
      <w:r w:rsidR="00E34602" w:rsidRPr="00804522">
        <w:rPr>
          <w:rFonts w:ascii="Calibri" w:eastAsia="SimSun" w:hAnsi="Calibri" w:cs="Calibri"/>
          <w:kern w:val="2"/>
          <w:lang w:val="it-IT" w:eastAsia="zh-CN"/>
        </w:rPr>
        <w:t xml:space="preserve">I cali maggiori riguardano </w:t>
      </w:r>
      <w:r w:rsidR="00E34602" w:rsidRPr="00804522">
        <w:rPr>
          <w:rFonts w:ascii="Calibri" w:eastAsia="SimSun" w:hAnsi="Calibri" w:cs="Calibri"/>
          <w:b/>
          <w:bCs/>
          <w:kern w:val="2"/>
          <w:lang w:val="it-IT" w:eastAsia="zh-CN"/>
        </w:rPr>
        <w:t>Pisa</w:t>
      </w:r>
      <w:r w:rsidR="00E34602" w:rsidRPr="00804522">
        <w:rPr>
          <w:rFonts w:ascii="Calibri" w:eastAsia="SimSun" w:hAnsi="Calibri" w:cs="Calibri"/>
          <w:kern w:val="2"/>
          <w:lang w:val="it-IT" w:eastAsia="zh-CN"/>
        </w:rPr>
        <w:t xml:space="preserve">, </w:t>
      </w:r>
      <w:r w:rsidR="00E34602" w:rsidRPr="00804522">
        <w:rPr>
          <w:rFonts w:ascii="Calibri" w:eastAsia="SimSun" w:hAnsi="Calibri" w:cs="Calibri"/>
          <w:b/>
          <w:bCs/>
          <w:kern w:val="2"/>
          <w:lang w:val="it-IT" w:eastAsia="zh-CN"/>
        </w:rPr>
        <w:t xml:space="preserve">Pavia </w:t>
      </w:r>
      <w:r w:rsidR="00E34602" w:rsidRPr="00804522">
        <w:rPr>
          <w:rFonts w:ascii="Calibri" w:eastAsia="SimSun" w:hAnsi="Calibri" w:cs="Calibri"/>
          <w:kern w:val="2"/>
          <w:lang w:val="it-IT" w:eastAsia="zh-CN"/>
        </w:rPr>
        <w:t xml:space="preserve">e </w:t>
      </w:r>
      <w:r w:rsidR="00E34602" w:rsidRPr="00804522">
        <w:rPr>
          <w:rFonts w:ascii="Calibri" w:eastAsia="SimSun" w:hAnsi="Calibri" w:cs="Calibri"/>
          <w:b/>
          <w:bCs/>
          <w:kern w:val="2"/>
          <w:lang w:val="it-IT" w:eastAsia="zh-CN"/>
        </w:rPr>
        <w:t>Firenze</w:t>
      </w:r>
      <w:r w:rsidR="00E34602" w:rsidRPr="00804522">
        <w:rPr>
          <w:rFonts w:ascii="Calibri" w:eastAsia="SimSun" w:hAnsi="Calibri" w:cs="Calibri"/>
          <w:kern w:val="2"/>
          <w:lang w:val="it-IT" w:eastAsia="zh-CN"/>
        </w:rPr>
        <w:t>. L'Italia ha le infrastrutture per la collaborazione, ma è essenziale ampliare la partecipazione al di là del livello più alto</w:t>
      </w:r>
      <w:r w:rsidR="00326C3A" w:rsidRPr="00804522">
        <w:rPr>
          <w:rFonts w:ascii="Calibri" w:eastAsia="SimSun" w:hAnsi="Calibri" w:cs="Calibri"/>
          <w:kern w:val="2"/>
          <w:lang w:val="it-IT" w:eastAsia="zh-CN"/>
        </w:rPr>
        <w:t xml:space="preserve">. </w:t>
      </w:r>
      <w:r w:rsidR="003C038F" w:rsidRPr="00804522">
        <w:rPr>
          <w:rFonts w:ascii="Calibri" w:eastAsia="SimSun" w:hAnsi="Calibri" w:cs="Calibri"/>
          <w:kern w:val="2"/>
          <w:lang w:val="it-IT" w:eastAsia="zh-CN"/>
        </w:rPr>
        <w:br/>
      </w:r>
      <w:r w:rsidR="00E53378" w:rsidRPr="00804522">
        <w:rPr>
          <w:rFonts w:ascii="Calibri" w:eastAsia="SimSun" w:hAnsi="Calibri" w:cs="Calibri"/>
          <w:b/>
          <w:bCs/>
          <w:kern w:val="2"/>
          <w:lang w:val="it-IT" w:eastAsia="zh-CN"/>
        </w:rPr>
        <w:t>Ventidue università italiane si collocano tra le prime 500 al mondo in questa classifica</w:t>
      </w:r>
      <w:r w:rsidR="00326C3A" w:rsidRPr="00804522">
        <w:rPr>
          <w:rFonts w:ascii="Calibri" w:eastAsia="SimSun" w:hAnsi="Calibri" w:cs="Calibri"/>
          <w:kern w:val="2"/>
          <w:lang w:val="it-IT" w:eastAsia="zh-CN"/>
        </w:rPr>
        <w:t xml:space="preserve">. </w:t>
      </w:r>
    </w:p>
    <w:p w14:paraId="3E0A9BC5" w14:textId="77777777" w:rsidR="002F05A6" w:rsidRPr="00804522" w:rsidRDefault="002F05A6" w:rsidP="00EF48FA">
      <w:pPr>
        <w:spacing w:line="360" w:lineRule="auto"/>
        <w:ind w:left="720"/>
        <w:rPr>
          <w:rFonts w:ascii="Calibri" w:eastAsia="SimSun" w:hAnsi="Calibri" w:cs="Calibri"/>
          <w:kern w:val="2"/>
          <w:lang w:val="it-IT" w:eastAsia="zh-CN"/>
        </w:rPr>
      </w:pPr>
    </w:p>
    <w:tbl>
      <w:tblPr>
        <w:tblW w:w="7920" w:type="dxa"/>
        <w:jc w:val="center"/>
        <w:tblLook w:val="04A0" w:firstRow="1" w:lastRow="0" w:firstColumn="1" w:lastColumn="0" w:noHBand="0" w:noVBand="1"/>
      </w:tblPr>
      <w:tblGrid>
        <w:gridCol w:w="1336"/>
        <w:gridCol w:w="4648"/>
        <w:gridCol w:w="1054"/>
        <w:gridCol w:w="974"/>
        <w:gridCol w:w="1387"/>
      </w:tblGrid>
      <w:tr w:rsidR="00326C3A" w:rsidRPr="00F01D27" w14:paraId="6EF38A21" w14:textId="77777777" w:rsidTr="00326C3A">
        <w:trPr>
          <w:trHeight w:val="300"/>
          <w:jc w:val="center"/>
        </w:trPr>
        <w:tc>
          <w:tcPr>
            <w:tcW w:w="792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2CDDF12" w14:textId="7276875D" w:rsidR="00326C3A" w:rsidRPr="00804522" w:rsidRDefault="002F05A6" w:rsidP="00326C3A">
            <w:pPr>
              <w:spacing w:after="0" w:line="240" w:lineRule="auto"/>
              <w:jc w:val="center"/>
              <w:rPr>
                <w:rFonts w:ascii="Calibri" w:eastAsia="Times New Roman" w:hAnsi="Calibri" w:cs="Calibri"/>
                <w:b/>
                <w:bCs/>
                <w:color w:val="000000"/>
                <w:sz w:val="20"/>
                <w:szCs w:val="20"/>
                <w:lang w:val="it-IT" w:eastAsia="zh-CN"/>
                <w14:ligatures w14:val="none"/>
              </w:rPr>
            </w:pPr>
            <w:r w:rsidRPr="002F05A6">
              <w:rPr>
                <w:rFonts w:ascii="Calibri" w:eastAsia="SimSun" w:hAnsi="Calibri" w:cs="Calibri"/>
                <w:b/>
                <w:bCs/>
                <w:kern w:val="2"/>
                <w:lang w:val="it-IT" w:eastAsia="zh-CN"/>
              </w:rPr>
              <w:lastRenderedPageBreak/>
              <w:t xml:space="preserve">Rete di </w:t>
            </w:r>
            <w:r>
              <w:rPr>
                <w:rFonts w:ascii="Calibri" w:eastAsia="SimSun" w:hAnsi="Calibri" w:cs="Calibri"/>
                <w:b/>
                <w:bCs/>
                <w:kern w:val="2"/>
                <w:lang w:val="it-IT" w:eastAsia="zh-CN"/>
              </w:rPr>
              <w:t>R</w:t>
            </w:r>
            <w:r w:rsidRPr="002F05A6">
              <w:rPr>
                <w:rFonts w:ascii="Calibri" w:eastAsia="SimSun" w:hAnsi="Calibri" w:cs="Calibri"/>
                <w:b/>
                <w:bCs/>
                <w:kern w:val="2"/>
                <w:lang w:val="it-IT" w:eastAsia="zh-CN"/>
              </w:rPr>
              <w:t xml:space="preserve">icerca </w:t>
            </w:r>
            <w:r>
              <w:rPr>
                <w:rFonts w:ascii="Calibri" w:eastAsia="SimSun" w:hAnsi="Calibri" w:cs="Calibri"/>
                <w:b/>
                <w:bCs/>
                <w:kern w:val="2"/>
                <w:lang w:val="it-IT" w:eastAsia="zh-CN"/>
              </w:rPr>
              <w:t>I</w:t>
            </w:r>
            <w:r w:rsidRPr="002F05A6">
              <w:rPr>
                <w:rFonts w:ascii="Calibri" w:eastAsia="SimSun" w:hAnsi="Calibri" w:cs="Calibri"/>
                <w:b/>
                <w:bCs/>
                <w:kern w:val="2"/>
                <w:lang w:val="it-IT" w:eastAsia="zh-CN"/>
              </w:rPr>
              <w:t>nternazionale</w:t>
            </w:r>
            <w:r w:rsidR="00215005">
              <w:rPr>
                <w:rFonts w:ascii="Calibri" w:eastAsia="SimSun" w:hAnsi="Calibri" w:cs="Calibri"/>
                <w:b/>
                <w:bCs/>
                <w:kern w:val="2"/>
                <w:lang w:val="it-IT" w:eastAsia="zh-CN"/>
              </w:rPr>
              <w:t xml:space="preserve"> </w:t>
            </w:r>
            <w:r w:rsidR="00326C3A" w:rsidRPr="00804522">
              <w:rPr>
                <w:rFonts w:ascii="Calibri" w:eastAsia="Times New Roman" w:hAnsi="Calibri" w:cs="Calibri"/>
                <w:b/>
                <w:bCs/>
                <w:color w:val="000000"/>
                <w:sz w:val="20"/>
                <w:szCs w:val="20"/>
                <w:lang w:val="it-IT" w:eastAsia="zh-CN"/>
                <w14:ligatures w14:val="none"/>
              </w:rPr>
              <w:t>- Top 500</w:t>
            </w:r>
          </w:p>
        </w:tc>
      </w:tr>
      <w:tr w:rsidR="00326C3A" w:rsidRPr="00326C3A" w14:paraId="646021B0" w14:textId="77777777" w:rsidTr="00326C3A">
        <w:trPr>
          <w:trHeight w:val="290"/>
          <w:jc w:val="center"/>
        </w:trPr>
        <w:tc>
          <w:tcPr>
            <w:tcW w:w="1336" w:type="dxa"/>
            <w:tcBorders>
              <w:top w:val="nil"/>
              <w:left w:val="single" w:sz="8" w:space="0" w:color="auto"/>
              <w:bottom w:val="nil"/>
              <w:right w:val="nil"/>
            </w:tcBorders>
            <w:shd w:val="clear" w:color="auto" w:fill="auto"/>
            <w:noWrap/>
            <w:vAlign w:val="bottom"/>
            <w:hideMark/>
          </w:tcPr>
          <w:p w14:paraId="100716F7" w14:textId="77777777" w:rsidR="00326C3A" w:rsidRPr="00326C3A" w:rsidRDefault="00326C3A" w:rsidP="00326C3A">
            <w:pPr>
              <w:spacing w:after="0" w:line="240" w:lineRule="auto"/>
              <w:jc w:val="center"/>
              <w:rPr>
                <w:rFonts w:ascii="Calibri" w:eastAsia="Times New Roman" w:hAnsi="Calibri" w:cs="Calibri"/>
                <w:b/>
                <w:bCs/>
                <w:color w:val="000000"/>
                <w:sz w:val="20"/>
                <w:szCs w:val="20"/>
                <w:lang w:val="en-US" w:eastAsia="zh-CN"/>
                <w14:ligatures w14:val="none"/>
              </w:rPr>
            </w:pPr>
            <w:proofErr w:type="spellStart"/>
            <w:r w:rsidRPr="00326C3A">
              <w:rPr>
                <w:rFonts w:ascii="Calibri" w:eastAsia="Times New Roman" w:hAnsi="Calibri" w:cs="Calibri"/>
                <w:b/>
                <w:bCs/>
                <w:color w:val="000000"/>
                <w:sz w:val="20"/>
                <w:szCs w:val="20"/>
                <w:lang w:val="en-US" w:eastAsia="zh-CN"/>
                <w14:ligatures w14:val="none"/>
              </w:rPr>
              <w:t>Classifica</w:t>
            </w:r>
            <w:proofErr w:type="spellEnd"/>
            <w:r w:rsidRPr="00326C3A">
              <w:rPr>
                <w:rFonts w:ascii="Calibri" w:eastAsia="Times New Roman" w:hAnsi="Calibri" w:cs="Calibri"/>
                <w:b/>
                <w:bCs/>
                <w:color w:val="000000"/>
                <w:sz w:val="20"/>
                <w:szCs w:val="20"/>
                <w:lang w:val="en-US" w:eastAsia="zh-CN"/>
                <w14:ligatures w14:val="none"/>
              </w:rPr>
              <w:t xml:space="preserve"> generale</w:t>
            </w:r>
          </w:p>
        </w:tc>
        <w:tc>
          <w:tcPr>
            <w:tcW w:w="4648" w:type="dxa"/>
            <w:tcBorders>
              <w:top w:val="nil"/>
              <w:left w:val="nil"/>
              <w:bottom w:val="nil"/>
              <w:right w:val="nil"/>
            </w:tcBorders>
            <w:shd w:val="clear" w:color="auto" w:fill="auto"/>
            <w:noWrap/>
            <w:vAlign w:val="bottom"/>
            <w:hideMark/>
          </w:tcPr>
          <w:p w14:paraId="7B08C8AF" w14:textId="77777777" w:rsidR="00326C3A" w:rsidRPr="00326C3A" w:rsidRDefault="00326C3A" w:rsidP="00326C3A">
            <w:pPr>
              <w:spacing w:after="0" w:line="240" w:lineRule="auto"/>
              <w:rPr>
                <w:rFonts w:ascii="Calibri" w:eastAsia="Times New Roman" w:hAnsi="Calibri" w:cs="Calibri"/>
                <w:b/>
                <w:bCs/>
                <w:color w:val="000000"/>
                <w:sz w:val="20"/>
                <w:szCs w:val="20"/>
                <w:lang w:val="en-US" w:eastAsia="zh-CN"/>
                <w14:ligatures w14:val="none"/>
              </w:rPr>
            </w:pPr>
            <w:r w:rsidRPr="00326C3A">
              <w:rPr>
                <w:rFonts w:ascii="Calibri" w:eastAsia="Times New Roman" w:hAnsi="Calibri" w:cs="Calibri"/>
                <w:b/>
                <w:bCs/>
                <w:color w:val="000000"/>
                <w:sz w:val="20"/>
                <w:szCs w:val="20"/>
                <w:lang w:val="en-US" w:eastAsia="zh-CN"/>
                <w14:ligatures w14:val="none"/>
              </w:rPr>
              <w:t>Istituzione</w:t>
            </w:r>
          </w:p>
        </w:tc>
        <w:tc>
          <w:tcPr>
            <w:tcW w:w="599" w:type="dxa"/>
            <w:tcBorders>
              <w:top w:val="nil"/>
              <w:left w:val="nil"/>
              <w:bottom w:val="nil"/>
              <w:right w:val="nil"/>
            </w:tcBorders>
            <w:shd w:val="clear" w:color="auto" w:fill="auto"/>
            <w:noWrap/>
            <w:vAlign w:val="center"/>
            <w:hideMark/>
          </w:tcPr>
          <w:p w14:paraId="1B07E24E" w14:textId="77777777" w:rsidR="00326C3A" w:rsidRPr="00326C3A" w:rsidRDefault="00326C3A" w:rsidP="00326C3A">
            <w:pPr>
              <w:spacing w:after="0" w:line="240" w:lineRule="auto"/>
              <w:jc w:val="center"/>
              <w:rPr>
                <w:rFonts w:ascii="Calibri" w:eastAsia="Times New Roman" w:hAnsi="Calibri" w:cs="Calibri"/>
                <w:b/>
                <w:bCs/>
                <w:color w:val="000000"/>
                <w:sz w:val="20"/>
                <w:szCs w:val="20"/>
                <w:lang w:val="en-US" w:eastAsia="zh-CN"/>
                <w14:ligatures w14:val="none"/>
              </w:rPr>
            </w:pPr>
            <w:r w:rsidRPr="00326C3A">
              <w:rPr>
                <w:rFonts w:ascii="Calibri" w:eastAsia="Times New Roman" w:hAnsi="Calibri" w:cs="Calibri"/>
                <w:b/>
                <w:bCs/>
                <w:color w:val="000000"/>
                <w:sz w:val="20"/>
                <w:szCs w:val="20"/>
                <w:lang w:val="en-US" w:eastAsia="zh-CN"/>
                <w14:ligatures w14:val="none"/>
              </w:rPr>
              <w:t>Punteggio</w:t>
            </w:r>
          </w:p>
        </w:tc>
        <w:tc>
          <w:tcPr>
            <w:tcW w:w="546" w:type="dxa"/>
            <w:tcBorders>
              <w:top w:val="nil"/>
              <w:left w:val="nil"/>
              <w:bottom w:val="nil"/>
              <w:right w:val="nil"/>
            </w:tcBorders>
            <w:shd w:val="clear" w:color="auto" w:fill="auto"/>
            <w:noWrap/>
            <w:vAlign w:val="center"/>
            <w:hideMark/>
          </w:tcPr>
          <w:p w14:paraId="18818036" w14:textId="77777777" w:rsidR="00326C3A" w:rsidRPr="00326C3A" w:rsidRDefault="00326C3A" w:rsidP="00326C3A">
            <w:pPr>
              <w:spacing w:after="0" w:line="240" w:lineRule="auto"/>
              <w:jc w:val="center"/>
              <w:rPr>
                <w:rFonts w:ascii="Calibri" w:eastAsia="Times New Roman" w:hAnsi="Calibri" w:cs="Calibri"/>
                <w:b/>
                <w:bCs/>
                <w:color w:val="000000"/>
                <w:sz w:val="20"/>
                <w:szCs w:val="20"/>
                <w:lang w:val="en-US" w:eastAsia="zh-CN"/>
                <w14:ligatures w14:val="none"/>
              </w:rPr>
            </w:pPr>
            <w:r w:rsidRPr="00326C3A">
              <w:rPr>
                <w:rFonts w:ascii="Calibri" w:eastAsia="Times New Roman" w:hAnsi="Calibri" w:cs="Calibri"/>
                <w:b/>
                <w:bCs/>
                <w:color w:val="000000"/>
                <w:sz w:val="20"/>
                <w:szCs w:val="20"/>
                <w:lang w:val="en-US" w:eastAsia="zh-CN"/>
                <w14:ligatures w14:val="none"/>
              </w:rPr>
              <w:t>Classifica</w:t>
            </w:r>
          </w:p>
        </w:tc>
        <w:tc>
          <w:tcPr>
            <w:tcW w:w="791" w:type="dxa"/>
            <w:tcBorders>
              <w:top w:val="nil"/>
              <w:left w:val="nil"/>
              <w:bottom w:val="nil"/>
              <w:right w:val="single" w:sz="8" w:space="0" w:color="auto"/>
            </w:tcBorders>
            <w:shd w:val="clear" w:color="auto" w:fill="auto"/>
            <w:noWrap/>
            <w:vAlign w:val="center"/>
            <w:hideMark/>
          </w:tcPr>
          <w:p w14:paraId="3B206219" w14:textId="77777777" w:rsidR="00326C3A" w:rsidRPr="00326C3A" w:rsidRDefault="00326C3A" w:rsidP="00326C3A">
            <w:pPr>
              <w:spacing w:after="0" w:line="240" w:lineRule="auto"/>
              <w:jc w:val="center"/>
              <w:rPr>
                <w:rFonts w:ascii="Calibri" w:eastAsia="Times New Roman" w:hAnsi="Calibri" w:cs="Calibri"/>
                <w:b/>
                <w:bCs/>
                <w:color w:val="000000"/>
                <w:sz w:val="20"/>
                <w:szCs w:val="20"/>
                <w:lang w:val="en-US" w:eastAsia="zh-CN"/>
                <w14:ligatures w14:val="none"/>
              </w:rPr>
            </w:pPr>
            <w:r w:rsidRPr="00326C3A">
              <w:rPr>
                <w:rFonts w:ascii="Calibri" w:eastAsia="Times New Roman" w:hAnsi="Calibri" w:cs="Calibri"/>
                <w:b/>
                <w:bCs/>
                <w:color w:val="000000"/>
                <w:sz w:val="20"/>
                <w:szCs w:val="20"/>
                <w:lang w:val="en-US" w:eastAsia="zh-CN"/>
                <w14:ligatures w14:val="none"/>
              </w:rPr>
              <w:t>Cambiamento</w:t>
            </w:r>
          </w:p>
        </w:tc>
      </w:tr>
      <w:tr w:rsidR="00326C3A" w:rsidRPr="00326C3A" w14:paraId="128F1DC5" w14:textId="77777777" w:rsidTr="00326C3A">
        <w:trPr>
          <w:trHeight w:val="290"/>
          <w:jc w:val="center"/>
        </w:trPr>
        <w:tc>
          <w:tcPr>
            <w:tcW w:w="1336" w:type="dxa"/>
            <w:tcBorders>
              <w:top w:val="single" w:sz="4" w:space="0" w:color="000000"/>
              <w:left w:val="single" w:sz="8" w:space="0" w:color="auto"/>
              <w:bottom w:val="single" w:sz="4" w:space="0" w:color="000000"/>
              <w:right w:val="nil"/>
            </w:tcBorders>
            <w:shd w:val="clear" w:color="auto" w:fill="auto"/>
            <w:noWrap/>
            <w:vAlign w:val="bottom"/>
            <w:hideMark/>
          </w:tcPr>
          <w:p w14:paraId="56F93726" w14:textId="77777777" w:rsidR="00326C3A" w:rsidRPr="00326C3A" w:rsidRDefault="00326C3A" w:rsidP="00326C3A">
            <w:pPr>
              <w:spacing w:after="0" w:line="240" w:lineRule="auto"/>
              <w:jc w:val="center"/>
              <w:rPr>
                <w:rFonts w:ascii="Calibri" w:eastAsia="Times New Roman" w:hAnsi="Calibri" w:cs="Calibri"/>
                <w:color w:val="000000"/>
                <w:sz w:val="20"/>
                <w:szCs w:val="20"/>
                <w:lang w:val="en-US" w:eastAsia="zh-CN"/>
                <w14:ligatures w14:val="none"/>
              </w:rPr>
            </w:pPr>
            <w:r w:rsidRPr="00326C3A">
              <w:rPr>
                <w:rFonts w:ascii="Calibri" w:eastAsia="Times New Roman" w:hAnsi="Calibri" w:cs="Calibri"/>
                <w:color w:val="000000"/>
                <w:sz w:val="20"/>
                <w:szCs w:val="20"/>
                <w:lang w:val="en-US" w:eastAsia="zh-CN"/>
                <w14:ligatures w14:val="none"/>
              </w:rPr>
              <w:t>128</w:t>
            </w:r>
          </w:p>
        </w:tc>
        <w:tc>
          <w:tcPr>
            <w:tcW w:w="4648" w:type="dxa"/>
            <w:tcBorders>
              <w:top w:val="single" w:sz="4" w:space="0" w:color="000000"/>
              <w:left w:val="single" w:sz="4" w:space="0" w:color="000000"/>
              <w:bottom w:val="single" w:sz="4" w:space="0" w:color="000000"/>
              <w:right w:val="nil"/>
            </w:tcBorders>
            <w:shd w:val="clear" w:color="auto" w:fill="auto"/>
            <w:noWrap/>
            <w:vAlign w:val="bottom"/>
            <w:hideMark/>
          </w:tcPr>
          <w:p w14:paraId="31C5A152" w14:textId="77777777" w:rsidR="00326C3A" w:rsidRPr="00326C3A" w:rsidRDefault="00326C3A" w:rsidP="00326C3A">
            <w:pPr>
              <w:spacing w:after="0" w:line="240" w:lineRule="auto"/>
              <w:rPr>
                <w:rFonts w:ascii="Calibri" w:eastAsia="Times New Roman" w:hAnsi="Calibri" w:cs="Calibri"/>
                <w:color w:val="000000"/>
                <w:sz w:val="20"/>
                <w:szCs w:val="20"/>
                <w:lang w:val="en-US" w:eastAsia="zh-CN"/>
                <w14:ligatures w14:val="none"/>
              </w:rPr>
            </w:pPr>
            <w:r w:rsidRPr="00326C3A">
              <w:rPr>
                <w:rFonts w:ascii="Calibri" w:eastAsia="Times New Roman" w:hAnsi="Calibri" w:cs="Calibri"/>
                <w:color w:val="000000"/>
                <w:sz w:val="20"/>
                <w:szCs w:val="20"/>
                <w:lang w:val="en-US" w:eastAsia="zh-CN"/>
                <w14:ligatures w14:val="none"/>
              </w:rPr>
              <w:t>Sapienza Università di Roma</w:t>
            </w:r>
          </w:p>
        </w:tc>
        <w:tc>
          <w:tcPr>
            <w:tcW w:w="599" w:type="dxa"/>
            <w:tcBorders>
              <w:top w:val="single" w:sz="4" w:space="0" w:color="000000"/>
              <w:left w:val="nil"/>
              <w:bottom w:val="single" w:sz="4" w:space="0" w:color="000000"/>
              <w:right w:val="nil"/>
            </w:tcBorders>
            <w:shd w:val="clear" w:color="auto" w:fill="auto"/>
            <w:noWrap/>
            <w:vAlign w:val="center"/>
            <w:hideMark/>
          </w:tcPr>
          <w:p w14:paraId="05CA8B94" w14:textId="77777777" w:rsidR="00326C3A" w:rsidRPr="00326C3A" w:rsidRDefault="00326C3A" w:rsidP="00326C3A">
            <w:pPr>
              <w:spacing w:after="0" w:line="240" w:lineRule="auto"/>
              <w:jc w:val="center"/>
              <w:rPr>
                <w:rFonts w:ascii="Calibri" w:eastAsia="Times New Roman" w:hAnsi="Calibri" w:cs="Calibri"/>
                <w:color w:val="000000"/>
                <w:sz w:val="20"/>
                <w:szCs w:val="20"/>
                <w:lang w:val="en-US" w:eastAsia="zh-CN"/>
                <w14:ligatures w14:val="none"/>
              </w:rPr>
            </w:pPr>
            <w:r w:rsidRPr="00326C3A">
              <w:rPr>
                <w:rFonts w:ascii="Calibri" w:eastAsia="Times New Roman" w:hAnsi="Calibri" w:cs="Calibri"/>
                <w:color w:val="000000"/>
                <w:sz w:val="20"/>
                <w:szCs w:val="20"/>
                <w:lang w:val="en-US" w:eastAsia="zh-CN"/>
                <w14:ligatures w14:val="none"/>
              </w:rPr>
              <w:t>95.9</w:t>
            </w:r>
          </w:p>
        </w:tc>
        <w:tc>
          <w:tcPr>
            <w:tcW w:w="546" w:type="dxa"/>
            <w:tcBorders>
              <w:top w:val="single" w:sz="4" w:space="0" w:color="000000"/>
              <w:left w:val="nil"/>
              <w:bottom w:val="single" w:sz="4" w:space="0" w:color="000000"/>
              <w:right w:val="nil"/>
            </w:tcBorders>
            <w:shd w:val="clear" w:color="auto" w:fill="auto"/>
            <w:noWrap/>
            <w:vAlign w:val="center"/>
            <w:hideMark/>
          </w:tcPr>
          <w:p w14:paraId="46595680" w14:textId="77777777" w:rsidR="00326C3A" w:rsidRPr="00326C3A" w:rsidRDefault="00326C3A" w:rsidP="00326C3A">
            <w:pPr>
              <w:spacing w:after="0" w:line="240" w:lineRule="auto"/>
              <w:jc w:val="center"/>
              <w:rPr>
                <w:rFonts w:ascii="Calibri" w:eastAsia="Times New Roman" w:hAnsi="Calibri" w:cs="Calibri"/>
                <w:color w:val="000000"/>
                <w:sz w:val="20"/>
                <w:szCs w:val="20"/>
                <w:lang w:val="en-US" w:eastAsia="zh-CN"/>
                <w14:ligatures w14:val="none"/>
              </w:rPr>
            </w:pPr>
            <w:r w:rsidRPr="00326C3A">
              <w:rPr>
                <w:rFonts w:ascii="Calibri" w:eastAsia="Times New Roman" w:hAnsi="Calibri" w:cs="Calibri"/>
                <w:color w:val="000000"/>
                <w:sz w:val="20"/>
                <w:szCs w:val="20"/>
                <w:lang w:val="en-US" w:eastAsia="zh-CN"/>
                <w14:ligatures w14:val="none"/>
              </w:rPr>
              <w:t>61</w:t>
            </w:r>
          </w:p>
        </w:tc>
        <w:tc>
          <w:tcPr>
            <w:tcW w:w="791" w:type="dxa"/>
            <w:tcBorders>
              <w:top w:val="single" w:sz="4" w:space="0" w:color="000000"/>
              <w:left w:val="nil"/>
              <w:bottom w:val="single" w:sz="4" w:space="0" w:color="000000"/>
              <w:right w:val="single" w:sz="8" w:space="0" w:color="auto"/>
            </w:tcBorders>
            <w:shd w:val="clear" w:color="auto" w:fill="auto"/>
            <w:noWrap/>
            <w:vAlign w:val="center"/>
            <w:hideMark/>
          </w:tcPr>
          <w:p w14:paraId="6C584D01" w14:textId="77777777" w:rsidR="00326C3A" w:rsidRPr="00326C3A" w:rsidRDefault="00326C3A" w:rsidP="00326C3A">
            <w:pPr>
              <w:spacing w:after="0" w:line="240" w:lineRule="auto"/>
              <w:jc w:val="center"/>
              <w:rPr>
                <w:rFonts w:ascii="Calibri" w:eastAsia="Times New Roman" w:hAnsi="Calibri" w:cs="Calibri"/>
                <w:b/>
                <w:bCs/>
                <w:color w:val="FF0000"/>
                <w:sz w:val="20"/>
                <w:szCs w:val="20"/>
                <w:lang w:val="en-US" w:eastAsia="zh-CN"/>
                <w14:ligatures w14:val="none"/>
              </w:rPr>
            </w:pPr>
            <w:r w:rsidRPr="00326C3A">
              <w:rPr>
                <w:rFonts w:ascii="Calibri" w:eastAsia="Times New Roman" w:hAnsi="Calibri" w:cs="Calibri"/>
                <w:b/>
                <w:bCs/>
                <w:color w:val="FF0000"/>
                <w:sz w:val="20"/>
                <w:szCs w:val="20"/>
                <w:lang w:val="en-US" w:eastAsia="zh-CN"/>
                <w14:ligatures w14:val="none"/>
              </w:rPr>
              <w:t>-20</w:t>
            </w:r>
          </w:p>
        </w:tc>
      </w:tr>
      <w:tr w:rsidR="00326C3A" w:rsidRPr="00326C3A" w14:paraId="763C2C9A" w14:textId="77777777" w:rsidTr="00326C3A">
        <w:trPr>
          <w:trHeight w:val="290"/>
          <w:jc w:val="center"/>
        </w:trPr>
        <w:tc>
          <w:tcPr>
            <w:tcW w:w="1336" w:type="dxa"/>
            <w:tcBorders>
              <w:top w:val="nil"/>
              <w:left w:val="single" w:sz="8" w:space="0" w:color="auto"/>
              <w:bottom w:val="single" w:sz="4" w:space="0" w:color="000000"/>
              <w:right w:val="nil"/>
            </w:tcBorders>
            <w:shd w:val="clear" w:color="D9D9D9" w:fill="D9D9D9"/>
            <w:noWrap/>
            <w:vAlign w:val="bottom"/>
            <w:hideMark/>
          </w:tcPr>
          <w:p w14:paraId="1775D287" w14:textId="77777777" w:rsidR="00326C3A" w:rsidRPr="00326C3A" w:rsidRDefault="00326C3A" w:rsidP="00326C3A">
            <w:pPr>
              <w:spacing w:after="0" w:line="240" w:lineRule="auto"/>
              <w:jc w:val="center"/>
              <w:rPr>
                <w:rFonts w:ascii="Calibri" w:eastAsia="Times New Roman" w:hAnsi="Calibri" w:cs="Calibri"/>
                <w:color w:val="000000"/>
                <w:sz w:val="20"/>
                <w:szCs w:val="20"/>
                <w:lang w:val="en-US" w:eastAsia="zh-CN"/>
                <w14:ligatures w14:val="none"/>
              </w:rPr>
            </w:pPr>
            <w:r w:rsidRPr="00326C3A">
              <w:rPr>
                <w:rFonts w:ascii="Calibri" w:eastAsia="Times New Roman" w:hAnsi="Calibri" w:cs="Calibri"/>
                <w:color w:val="000000"/>
                <w:sz w:val="20"/>
                <w:szCs w:val="20"/>
                <w:lang w:val="en-US" w:eastAsia="zh-CN"/>
                <w14:ligatures w14:val="none"/>
              </w:rPr>
              <w:t>138</w:t>
            </w:r>
          </w:p>
        </w:tc>
        <w:tc>
          <w:tcPr>
            <w:tcW w:w="4648" w:type="dxa"/>
            <w:tcBorders>
              <w:top w:val="nil"/>
              <w:left w:val="single" w:sz="4" w:space="0" w:color="000000"/>
              <w:bottom w:val="single" w:sz="4" w:space="0" w:color="000000"/>
              <w:right w:val="nil"/>
            </w:tcBorders>
            <w:shd w:val="clear" w:color="D9D9D9" w:fill="D9D9D9"/>
            <w:noWrap/>
            <w:vAlign w:val="bottom"/>
            <w:hideMark/>
          </w:tcPr>
          <w:p w14:paraId="1E1A5538" w14:textId="77777777" w:rsidR="00326C3A" w:rsidRPr="00804522" w:rsidRDefault="00326C3A" w:rsidP="00326C3A">
            <w:pPr>
              <w:spacing w:after="0" w:line="240" w:lineRule="auto"/>
              <w:rPr>
                <w:rFonts w:ascii="Calibri" w:eastAsia="Times New Roman" w:hAnsi="Calibri" w:cs="Calibri"/>
                <w:color w:val="000000"/>
                <w:sz w:val="20"/>
                <w:szCs w:val="20"/>
                <w:lang w:val="it-IT" w:eastAsia="zh-CN"/>
                <w14:ligatures w14:val="none"/>
              </w:rPr>
            </w:pPr>
            <w:r w:rsidRPr="00804522">
              <w:rPr>
                <w:rFonts w:ascii="Calibri" w:eastAsia="Times New Roman" w:hAnsi="Calibri" w:cs="Calibri"/>
                <w:color w:val="000000"/>
                <w:sz w:val="20"/>
                <w:szCs w:val="20"/>
                <w:lang w:val="it-IT" w:eastAsia="zh-CN"/>
                <w14:ligatures w14:val="none"/>
              </w:rPr>
              <w:t xml:space="preserve">Alma Mater </w:t>
            </w:r>
            <w:proofErr w:type="spellStart"/>
            <w:r w:rsidRPr="00804522">
              <w:rPr>
                <w:rFonts w:ascii="Calibri" w:eastAsia="Times New Roman" w:hAnsi="Calibri" w:cs="Calibri"/>
                <w:color w:val="000000"/>
                <w:sz w:val="20"/>
                <w:szCs w:val="20"/>
                <w:lang w:val="it-IT" w:eastAsia="zh-CN"/>
                <w14:ligatures w14:val="none"/>
              </w:rPr>
              <w:t>Studiorum</w:t>
            </w:r>
            <w:proofErr w:type="spellEnd"/>
            <w:r w:rsidRPr="00804522">
              <w:rPr>
                <w:rFonts w:ascii="Calibri" w:eastAsia="Times New Roman" w:hAnsi="Calibri" w:cs="Calibri"/>
                <w:color w:val="000000"/>
                <w:sz w:val="20"/>
                <w:szCs w:val="20"/>
                <w:lang w:val="it-IT" w:eastAsia="zh-CN"/>
                <w14:ligatures w14:val="none"/>
              </w:rPr>
              <w:t xml:space="preserve"> - Università di Bologna</w:t>
            </w:r>
          </w:p>
        </w:tc>
        <w:tc>
          <w:tcPr>
            <w:tcW w:w="599" w:type="dxa"/>
            <w:tcBorders>
              <w:top w:val="nil"/>
              <w:left w:val="nil"/>
              <w:bottom w:val="single" w:sz="4" w:space="0" w:color="000000"/>
              <w:right w:val="nil"/>
            </w:tcBorders>
            <w:shd w:val="clear" w:color="D9D9D9" w:fill="D9D9D9"/>
            <w:noWrap/>
            <w:vAlign w:val="center"/>
            <w:hideMark/>
          </w:tcPr>
          <w:p w14:paraId="73440674" w14:textId="77777777" w:rsidR="00326C3A" w:rsidRPr="00326C3A" w:rsidRDefault="00326C3A" w:rsidP="00326C3A">
            <w:pPr>
              <w:spacing w:after="0" w:line="240" w:lineRule="auto"/>
              <w:jc w:val="center"/>
              <w:rPr>
                <w:rFonts w:ascii="Calibri" w:eastAsia="Times New Roman" w:hAnsi="Calibri" w:cs="Calibri"/>
                <w:color w:val="000000"/>
                <w:sz w:val="20"/>
                <w:szCs w:val="20"/>
                <w:lang w:val="en-US" w:eastAsia="zh-CN"/>
                <w14:ligatures w14:val="none"/>
              </w:rPr>
            </w:pPr>
            <w:r w:rsidRPr="00326C3A">
              <w:rPr>
                <w:rFonts w:ascii="Calibri" w:eastAsia="Times New Roman" w:hAnsi="Calibri" w:cs="Calibri"/>
                <w:color w:val="000000"/>
                <w:sz w:val="20"/>
                <w:szCs w:val="20"/>
                <w:lang w:val="en-US" w:eastAsia="zh-CN"/>
                <w14:ligatures w14:val="none"/>
              </w:rPr>
              <w:t>95.6</w:t>
            </w:r>
          </w:p>
        </w:tc>
        <w:tc>
          <w:tcPr>
            <w:tcW w:w="546" w:type="dxa"/>
            <w:tcBorders>
              <w:top w:val="nil"/>
              <w:left w:val="nil"/>
              <w:bottom w:val="single" w:sz="4" w:space="0" w:color="000000"/>
              <w:right w:val="nil"/>
            </w:tcBorders>
            <w:shd w:val="clear" w:color="D9D9D9" w:fill="D9D9D9"/>
            <w:noWrap/>
            <w:vAlign w:val="center"/>
            <w:hideMark/>
          </w:tcPr>
          <w:p w14:paraId="13B88A6D" w14:textId="77777777" w:rsidR="00326C3A" w:rsidRPr="00326C3A" w:rsidRDefault="00326C3A" w:rsidP="00326C3A">
            <w:pPr>
              <w:spacing w:after="0" w:line="240" w:lineRule="auto"/>
              <w:jc w:val="center"/>
              <w:rPr>
                <w:rFonts w:ascii="Calibri" w:eastAsia="Times New Roman" w:hAnsi="Calibri" w:cs="Calibri"/>
                <w:color w:val="000000"/>
                <w:sz w:val="20"/>
                <w:szCs w:val="20"/>
                <w:lang w:val="en-US" w:eastAsia="zh-CN"/>
                <w14:ligatures w14:val="none"/>
              </w:rPr>
            </w:pPr>
            <w:r w:rsidRPr="00326C3A">
              <w:rPr>
                <w:rFonts w:ascii="Calibri" w:eastAsia="Times New Roman" w:hAnsi="Calibri" w:cs="Calibri"/>
                <w:color w:val="000000"/>
                <w:sz w:val="20"/>
                <w:szCs w:val="20"/>
                <w:lang w:val="en-US" w:eastAsia="zh-CN"/>
                <w14:ligatures w14:val="none"/>
              </w:rPr>
              <w:t>67</w:t>
            </w:r>
          </w:p>
        </w:tc>
        <w:tc>
          <w:tcPr>
            <w:tcW w:w="791" w:type="dxa"/>
            <w:tcBorders>
              <w:top w:val="nil"/>
              <w:left w:val="nil"/>
              <w:bottom w:val="single" w:sz="4" w:space="0" w:color="000000"/>
              <w:right w:val="single" w:sz="8" w:space="0" w:color="auto"/>
            </w:tcBorders>
            <w:shd w:val="clear" w:color="D9D9D9" w:fill="D9D9D9"/>
            <w:noWrap/>
            <w:vAlign w:val="center"/>
            <w:hideMark/>
          </w:tcPr>
          <w:p w14:paraId="29A33BDC" w14:textId="77777777" w:rsidR="00326C3A" w:rsidRPr="00326C3A" w:rsidRDefault="00326C3A" w:rsidP="00326C3A">
            <w:pPr>
              <w:spacing w:after="0" w:line="240" w:lineRule="auto"/>
              <w:jc w:val="center"/>
              <w:rPr>
                <w:rFonts w:ascii="Calibri" w:eastAsia="Times New Roman" w:hAnsi="Calibri" w:cs="Calibri"/>
                <w:b/>
                <w:bCs/>
                <w:color w:val="FF0000"/>
                <w:sz w:val="20"/>
                <w:szCs w:val="20"/>
                <w:lang w:val="en-US" w:eastAsia="zh-CN"/>
                <w14:ligatures w14:val="none"/>
              </w:rPr>
            </w:pPr>
            <w:r w:rsidRPr="00326C3A">
              <w:rPr>
                <w:rFonts w:ascii="Calibri" w:eastAsia="Times New Roman" w:hAnsi="Calibri" w:cs="Calibri"/>
                <w:b/>
                <w:bCs/>
                <w:color w:val="FF0000"/>
                <w:sz w:val="20"/>
                <w:szCs w:val="20"/>
                <w:lang w:val="en-US" w:eastAsia="zh-CN"/>
                <w14:ligatures w14:val="none"/>
              </w:rPr>
              <w:t>-11</w:t>
            </w:r>
          </w:p>
        </w:tc>
      </w:tr>
      <w:tr w:rsidR="00326C3A" w:rsidRPr="00326C3A" w14:paraId="6AC2094F" w14:textId="77777777" w:rsidTr="00326C3A">
        <w:trPr>
          <w:trHeight w:val="290"/>
          <w:jc w:val="center"/>
        </w:trPr>
        <w:tc>
          <w:tcPr>
            <w:tcW w:w="1336" w:type="dxa"/>
            <w:tcBorders>
              <w:top w:val="nil"/>
              <w:left w:val="single" w:sz="8" w:space="0" w:color="auto"/>
              <w:bottom w:val="single" w:sz="4" w:space="0" w:color="000000"/>
              <w:right w:val="nil"/>
            </w:tcBorders>
            <w:shd w:val="clear" w:color="auto" w:fill="auto"/>
            <w:noWrap/>
            <w:vAlign w:val="bottom"/>
            <w:hideMark/>
          </w:tcPr>
          <w:p w14:paraId="7D880D4C" w14:textId="77777777" w:rsidR="00326C3A" w:rsidRPr="00326C3A" w:rsidRDefault="00326C3A" w:rsidP="00326C3A">
            <w:pPr>
              <w:spacing w:after="0" w:line="240" w:lineRule="auto"/>
              <w:jc w:val="center"/>
              <w:rPr>
                <w:rFonts w:ascii="Calibri" w:eastAsia="Times New Roman" w:hAnsi="Calibri" w:cs="Calibri"/>
                <w:color w:val="000000"/>
                <w:sz w:val="20"/>
                <w:szCs w:val="20"/>
                <w:lang w:val="en-US" w:eastAsia="zh-CN"/>
                <w14:ligatures w14:val="none"/>
              </w:rPr>
            </w:pPr>
            <w:r w:rsidRPr="00326C3A">
              <w:rPr>
                <w:rFonts w:ascii="Calibri" w:eastAsia="Times New Roman" w:hAnsi="Calibri" w:cs="Calibri"/>
                <w:color w:val="000000"/>
                <w:sz w:val="20"/>
                <w:szCs w:val="20"/>
                <w:lang w:val="en-US" w:eastAsia="zh-CN"/>
                <w14:ligatures w14:val="none"/>
              </w:rPr>
              <w:t>233</w:t>
            </w:r>
          </w:p>
        </w:tc>
        <w:tc>
          <w:tcPr>
            <w:tcW w:w="4648" w:type="dxa"/>
            <w:tcBorders>
              <w:top w:val="nil"/>
              <w:left w:val="single" w:sz="4" w:space="0" w:color="000000"/>
              <w:bottom w:val="single" w:sz="4" w:space="0" w:color="000000"/>
              <w:right w:val="nil"/>
            </w:tcBorders>
            <w:shd w:val="clear" w:color="auto" w:fill="auto"/>
            <w:noWrap/>
            <w:vAlign w:val="bottom"/>
            <w:hideMark/>
          </w:tcPr>
          <w:p w14:paraId="67731877" w14:textId="77777777" w:rsidR="00326C3A" w:rsidRPr="00326C3A" w:rsidRDefault="00326C3A" w:rsidP="00326C3A">
            <w:pPr>
              <w:spacing w:after="0" w:line="240" w:lineRule="auto"/>
              <w:rPr>
                <w:rFonts w:ascii="Calibri" w:eastAsia="Times New Roman" w:hAnsi="Calibri" w:cs="Calibri"/>
                <w:color w:val="000000"/>
                <w:sz w:val="20"/>
                <w:szCs w:val="20"/>
                <w:lang w:val="en-US" w:eastAsia="zh-CN"/>
                <w14:ligatures w14:val="none"/>
              </w:rPr>
            </w:pPr>
            <w:r w:rsidRPr="00326C3A">
              <w:rPr>
                <w:rFonts w:ascii="Calibri" w:eastAsia="Times New Roman" w:hAnsi="Calibri" w:cs="Calibri"/>
                <w:color w:val="000000"/>
                <w:sz w:val="20"/>
                <w:szCs w:val="20"/>
                <w:lang w:val="en-US" w:eastAsia="zh-CN"/>
                <w14:ligatures w14:val="none"/>
              </w:rPr>
              <w:t>Università di Padova</w:t>
            </w:r>
          </w:p>
        </w:tc>
        <w:tc>
          <w:tcPr>
            <w:tcW w:w="599" w:type="dxa"/>
            <w:tcBorders>
              <w:top w:val="nil"/>
              <w:left w:val="nil"/>
              <w:bottom w:val="single" w:sz="4" w:space="0" w:color="000000"/>
              <w:right w:val="nil"/>
            </w:tcBorders>
            <w:shd w:val="clear" w:color="auto" w:fill="auto"/>
            <w:noWrap/>
            <w:vAlign w:val="center"/>
            <w:hideMark/>
          </w:tcPr>
          <w:p w14:paraId="457E70CF" w14:textId="77777777" w:rsidR="00326C3A" w:rsidRPr="00326C3A" w:rsidRDefault="00326C3A" w:rsidP="00326C3A">
            <w:pPr>
              <w:spacing w:after="0" w:line="240" w:lineRule="auto"/>
              <w:jc w:val="center"/>
              <w:rPr>
                <w:rFonts w:ascii="Calibri" w:eastAsia="Times New Roman" w:hAnsi="Calibri" w:cs="Calibri"/>
                <w:color w:val="000000"/>
                <w:sz w:val="20"/>
                <w:szCs w:val="20"/>
                <w:lang w:val="en-US" w:eastAsia="zh-CN"/>
                <w14:ligatures w14:val="none"/>
              </w:rPr>
            </w:pPr>
            <w:r w:rsidRPr="00326C3A">
              <w:rPr>
                <w:rFonts w:ascii="Calibri" w:eastAsia="Times New Roman" w:hAnsi="Calibri" w:cs="Calibri"/>
                <w:color w:val="000000"/>
                <w:sz w:val="20"/>
                <w:szCs w:val="20"/>
                <w:lang w:val="en-US" w:eastAsia="zh-CN"/>
                <w14:ligatures w14:val="none"/>
              </w:rPr>
              <w:t>95.5</w:t>
            </w:r>
          </w:p>
        </w:tc>
        <w:tc>
          <w:tcPr>
            <w:tcW w:w="546" w:type="dxa"/>
            <w:tcBorders>
              <w:top w:val="nil"/>
              <w:left w:val="nil"/>
              <w:bottom w:val="single" w:sz="4" w:space="0" w:color="000000"/>
              <w:right w:val="nil"/>
            </w:tcBorders>
            <w:shd w:val="clear" w:color="auto" w:fill="auto"/>
            <w:noWrap/>
            <w:vAlign w:val="center"/>
            <w:hideMark/>
          </w:tcPr>
          <w:p w14:paraId="1EBA9E67" w14:textId="77777777" w:rsidR="00326C3A" w:rsidRPr="00326C3A" w:rsidRDefault="00326C3A" w:rsidP="00326C3A">
            <w:pPr>
              <w:spacing w:after="0" w:line="240" w:lineRule="auto"/>
              <w:jc w:val="center"/>
              <w:rPr>
                <w:rFonts w:ascii="Calibri" w:eastAsia="Times New Roman" w:hAnsi="Calibri" w:cs="Calibri"/>
                <w:color w:val="000000"/>
                <w:sz w:val="20"/>
                <w:szCs w:val="20"/>
                <w:lang w:val="en-US" w:eastAsia="zh-CN"/>
                <w14:ligatures w14:val="none"/>
              </w:rPr>
            </w:pPr>
            <w:r w:rsidRPr="00326C3A">
              <w:rPr>
                <w:rFonts w:ascii="Calibri" w:eastAsia="Times New Roman" w:hAnsi="Calibri" w:cs="Calibri"/>
                <w:color w:val="000000"/>
                <w:sz w:val="20"/>
                <w:szCs w:val="20"/>
                <w:lang w:val="en-US" w:eastAsia="zh-CN"/>
                <w14:ligatures w14:val="none"/>
              </w:rPr>
              <w:t>70</w:t>
            </w:r>
          </w:p>
        </w:tc>
        <w:tc>
          <w:tcPr>
            <w:tcW w:w="791" w:type="dxa"/>
            <w:tcBorders>
              <w:top w:val="nil"/>
              <w:left w:val="nil"/>
              <w:bottom w:val="single" w:sz="4" w:space="0" w:color="000000"/>
              <w:right w:val="single" w:sz="8" w:space="0" w:color="auto"/>
            </w:tcBorders>
            <w:shd w:val="clear" w:color="auto" w:fill="auto"/>
            <w:noWrap/>
            <w:vAlign w:val="center"/>
            <w:hideMark/>
          </w:tcPr>
          <w:p w14:paraId="785B89CA" w14:textId="43AA5F46" w:rsidR="00326C3A" w:rsidRPr="00326C3A" w:rsidRDefault="00FF7206" w:rsidP="00326C3A">
            <w:pPr>
              <w:spacing w:after="0" w:line="240" w:lineRule="auto"/>
              <w:jc w:val="center"/>
              <w:rPr>
                <w:rFonts w:ascii="Calibri" w:eastAsia="Times New Roman" w:hAnsi="Calibri" w:cs="Calibri"/>
                <w:b/>
                <w:bCs/>
                <w:color w:val="196B24" w:themeColor="accent3"/>
                <w:sz w:val="20"/>
                <w:szCs w:val="20"/>
                <w:lang w:val="en-US" w:eastAsia="zh-CN"/>
                <w14:ligatures w14:val="none"/>
              </w:rPr>
            </w:pPr>
            <w:r>
              <w:rPr>
                <w:rFonts w:ascii="Calibri" w:eastAsia="Times New Roman" w:hAnsi="Calibri" w:cs="Calibri"/>
                <w:b/>
                <w:bCs/>
                <w:color w:val="196B24" w:themeColor="accent3"/>
                <w:sz w:val="20"/>
                <w:szCs w:val="20"/>
                <w:lang w:val="en-US" w:eastAsia="zh-CN"/>
                <w14:ligatures w14:val="none"/>
              </w:rPr>
              <w:t>+</w:t>
            </w:r>
            <w:r w:rsidR="00326C3A" w:rsidRPr="00326C3A">
              <w:rPr>
                <w:rFonts w:ascii="Calibri" w:eastAsia="Times New Roman" w:hAnsi="Calibri" w:cs="Calibri"/>
                <w:b/>
                <w:bCs/>
                <w:color w:val="196B24" w:themeColor="accent3"/>
                <w:sz w:val="20"/>
                <w:szCs w:val="20"/>
                <w:lang w:val="en-US" w:eastAsia="zh-CN"/>
                <w14:ligatures w14:val="none"/>
              </w:rPr>
              <w:t>9</w:t>
            </w:r>
          </w:p>
        </w:tc>
      </w:tr>
      <w:tr w:rsidR="00326C3A" w:rsidRPr="00326C3A" w14:paraId="1C001DF9" w14:textId="77777777" w:rsidTr="00326C3A">
        <w:trPr>
          <w:trHeight w:val="290"/>
          <w:jc w:val="center"/>
        </w:trPr>
        <w:tc>
          <w:tcPr>
            <w:tcW w:w="1336" w:type="dxa"/>
            <w:tcBorders>
              <w:top w:val="nil"/>
              <w:left w:val="single" w:sz="8" w:space="0" w:color="auto"/>
              <w:bottom w:val="single" w:sz="4" w:space="0" w:color="000000"/>
              <w:right w:val="nil"/>
            </w:tcBorders>
            <w:shd w:val="clear" w:color="D9D9D9" w:fill="D9D9D9"/>
            <w:noWrap/>
            <w:vAlign w:val="bottom"/>
            <w:hideMark/>
          </w:tcPr>
          <w:p w14:paraId="30EC1083" w14:textId="77777777" w:rsidR="00326C3A" w:rsidRPr="00326C3A" w:rsidRDefault="00326C3A" w:rsidP="00326C3A">
            <w:pPr>
              <w:spacing w:after="0" w:line="240" w:lineRule="auto"/>
              <w:jc w:val="center"/>
              <w:rPr>
                <w:rFonts w:ascii="Calibri" w:eastAsia="Times New Roman" w:hAnsi="Calibri" w:cs="Calibri"/>
                <w:color w:val="000000"/>
                <w:sz w:val="20"/>
                <w:szCs w:val="20"/>
                <w:lang w:val="en-US" w:eastAsia="zh-CN"/>
                <w14:ligatures w14:val="none"/>
              </w:rPr>
            </w:pPr>
            <w:r w:rsidRPr="00326C3A">
              <w:rPr>
                <w:rFonts w:ascii="Calibri" w:eastAsia="Times New Roman" w:hAnsi="Calibri" w:cs="Calibri"/>
                <w:color w:val="000000"/>
                <w:sz w:val="20"/>
                <w:szCs w:val="20"/>
                <w:lang w:val="en-US" w:eastAsia="zh-CN"/>
                <w14:ligatures w14:val="none"/>
              </w:rPr>
              <w:t>379</w:t>
            </w:r>
          </w:p>
        </w:tc>
        <w:tc>
          <w:tcPr>
            <w:tcW w:w="4648" w:type="dxa"/>
            <w:tcBorders>
              <w:top w:val="nil"/>
              <w:left w:val="single" w:sz="4" w:space="0" w:color="000000"/>
              <w:bottom w:val="single" w:sz="4" w:space="0" w:color="000000"/>
              <w:right w:val="nil"/>
            </w:tcBorders>
            <w:shd w:val="clear" w:color="D9D9D9" w:fill="D9D9D9"/>
            <w:noWrap/>
            <w:vAlign w:val="bottom"/>
            <w:hideMark/>
          </w:tcPr>
          <w:p w14:paraId="6B42523F" w14:textId="77777777" w:rsidR="00326C3A" w:rsidRPr="00804522" w:rsidRDefault="00326C3A" w:rsidP="00326C3A">
            <w:pPr>
              <w:spacing w:after="0" w:line="240" w:lineRule="auto"/>
              <w:rPr>
                <w:rFonts w:ascii="Calibri" w:eastAsia="Times New Roman" w:hAnsi="Calibri" w:cs="Calibri"/>
                <w:color w:val="000000"/>
                <w:sz w:val="20"/>
                <w:szCs w:val="20"/>
                <w:lang w:val="it-IT" w:eastAsia="zh-CN"/>
                <w14:ligatures w14:val="none"/>
              </w:rPr>
            </w:pPr>
            <w:r w:rsidRPr="00804522">
              <w:rPr>
                <w:rFonts w:ascii="Calibri" w:eastAsia="Times New Roman" w:hAnsi="Calibri" w:cs="Calibri"/>
                <w:color w:val="000000"/>
                <w:sz w:val="20"/>
                <w:szCs w:val="20"/>
                <w:lang w:val="it-IT" w:eastAsia="zh-CN"/>
                <w14:ligatures w14:val="none"/>
              </w:rPr>
              <w:t>Università di Napoli - Federico II</w:t>
            </w:r>
          </w:p>
        </w:tc>
        <w:tc>
          <w:tcPr>
            <w:tcW w:w="599" w:type="dxa"/>
            <w:tcBorders>
              <w:top w:val="nil"/>
              <w:left w:val="nil"/>
              <w:bottom w:val="single" w:sz="4" w:space="0" w:color="000000"/>
              <w:right w:val="nil"/>
            </w:tcBorders>
            <w:shd w:val="clear" w:color="D9D9D9" w:fill="D9D9D9"/>
            <w:noWrap/>
            <w:vAlign w:val="center"/>
            <w:hideMark/>
          </w:tcPr>
          <w:p w14:paraId="6A5A20DD" w14:textId="77777777" w:rsidR="00326C3A" w:rsidRPr="00326C3A" w:rsidRDefault="00326C3A" w:rsidP="00326C3A">
            <w:pPr>
              <w:spacing w:after="0" w:line="240" w:lineRule="auto"/>
              <w:jc w:val="center"/>
              <w:rPr>
                <w:rFonts w:ascii="Calibri" w:eastAsia="Times New Roman" w:hAnsi="Calibri" w:cs="Calibri"/>
                <w:color w:val="000000"/>
                <w:sz w:val="20"/>
                <w:szCs w:val="20"/>
                <w:lang w:val="en-US" w:eastAsia="zh-CN"/>
                <w14:ligatures w14:val="none"/>
              </w:rPr>
            </w:pPr>
            <w:r w:rsidRPr="00326C3A">
              <w:rPr>
                <w:rFonts w:ascii="Calibri" w:eastAsia="Times New Roman" w:hAnsi="Calibri" w:cs="Calibri"/>
                <w:color w:val="000000"/>
                <w:sz w:val="20"/>
                <w:szCs w:val="20"/>
                <w:lang w:val="en-US" w:eastAsia="zh-CN"/>
                <w14:ligatures w14:val="none"/>
              </w:rPr>
              <w:t>94.9</w:t>
            </w:r>
          </w:p>
        </w:tc>
        <w:tc>
          <w:tcPr>
            <w:tcW w:w="546" w:type="dxa"/>
            <w:tcBorders>
              <w:top w:val="nil"/>
              <w:left w:val="nil"/>
              <w:bottom w:val="single" w:sz="4" w:space="0" w:color="000000"/>
              <w:right w:val="nil"/>
            </w:tcBorders>
            <w:shd w:val="clear" w:color="D9D9D9" w:fill="D9D9D9"/>
            <w:noWrap/>
            <w:vAlign w:val="center"/>
            <w:hideMark/>
          </w:tcPr>
          <w:p w14:paraId="1EABA05E" w14:textId="77777777" w:rsidR="00326C3A" w:rsidRPr="00326C3A" w:rsidRDefault="00326C3A" w:rsidP="00326C3A">
            <w:pPr>
              <w:spacing w:after="0" w:line="240" w:lineRule="auto"/>
              <w:jc w:val="center"/>
              <w:rPr>
                <w:rFonts w:ascii="Calibri" w:eastAsia="Times New Roman" w:hAnsi="Calibri" w:cs="Calibri"/>
                <w:color w:val="000000"/>
                <w:sz w:val="20"/>
                <w:szCs w:val="20"/>
                <w:lang w:val="en-US" w:eastAsia="zh-CN"/>
                <w14:ligatures w14:val="none"/>
              </w:rPr>
            </w:pPr>
            <w:r w:rsidRPr="00326C3A">
              <w:rPr>
                <w:rFonts w:ascii="Calibri" w:eastAsia="Times New Roman" w:hAnsi="Calibri" w:cs="Calibri"/>
                <w:color w:val="000000"/>
                <w:sz w:val="20"/>
                <w:szCs w:val="20"/>
                <w:lang w:val="en-US" w:eastAsia="zh-CN"/>
                <w14:ligatures w14:val="none"/>
              </w:rPr>
              <w:t>86</w:t>
            </w:r>
          </w:p>
        </w:tc>
        <w:tc>
          <w:tcPr>
            <w:tcW w:w="791" w:type="dxa"/>
            <w:tcBorders>
              <w:top w:val="nil"/>
              <w:left w:val="nil"/>
              <w:bottom w:val="single" w:sz="4" w:space="0" w:color="000000"/>
              <w:right w:val="single" w:sz="8" w:space="0" w:color="auto"/>
            </w:tcBorders>
            <w:shd w:val="clear" w:color="D9D9D9" w:fill="D9D9D9"/>
            <w:noWrap/>
            <w:vAlign w:val="center"/>
            <w:hideMark/>
          </w:tcPr>
          <w:p w14:paraId="39340712" w14:textId="7A15D685" w:rsidR="00326C3A" w:rsidRPr="00326C3A" w:rsidRDefault="00FF7206" w:rsidP="00326C3A">
            <w:pPr>
              <w:spacing w:after="0" w:line="240" w:lineRule="auto"/>
              <w:jc w:val="center"/>
              <w:rPr>
                <w:rFonts w:ascii="Calibri" w:eastAsia="Times New Roman" w:hAnsi="Calibri" w:cs="Calibri"/>
                <w:b/>
                <w:bCs/>
                <w:color w:val="196B24" w:themeColor="accent3"/>
                <w:sz w:val="20"/>
                <w:szCs w:val="20"/>
                <w:lang w:val="en-US" w:eastAsia="zh-CN"/>
                <w14:ligatures w14:val="none"/>
              </w:rPr>
            </w:pPr>
            <w:r>
              <w:rPr>
                <w:rFonts w:ascii="Calibri" w:eastAsia="Times New Roman" w:hAnsi="Calibri" w:cs="Calibri"/>
                <w:b/>
                <w:bCs/>
                <w:color w:val="196B24" w:themeColor="accent3"/>
                <w:sz w:val="20"/>
                <w:szCs w:val="20"/>
                <w:lang w:val="en-US" w:eastAsia="zh-CN"/>
                <w14:ligatures w14:val="none"/>
              </w:rPr>
              <w:t>+</w:t>
            </w:r>
            <w:r w:rsidR="00326C3A" w:rsidRPr="00326C3A">
              <w:rPr>
                <w:rFonts w:ascii="Calibri" w:eastAsia="Times New Roman" w:hAnsi="Calibri" w:cs="Calibri"/>
                <w:b/>
                <w:bCs/>
                <w:color w:val="196B24" w:themeColor="accent3"/>
                <w:sz w:val="20"/>
                <w:szCs w:val="20"/>
                <w:lang w:val="en-US" w:eastAsia="zh-CN"/>
                <w14:ligatures w14:val="none"/>
              </w:rPr>
              <w:t>43</w:t>
            </w:r>
          </w:p>
        </w:tc>
      </w:tr>
      <w:tr w:rsidR="00326C3A" w:rsidRPr="00326C3A" w14:paraId="3B5B2E50" w14:textId="77777777" w:rsidTr="00326C3A">
        <w:trPr>
          <w:trHeight w:val="290"/>
          <w:jc w:val="center"/>
        </w:trPr>
        <w:tc>
          <w:tcPr>
            <w:tcW w:w="1336" w:type="dxa"/>
            <w:tcBorders>
              <w:top w:val="nil"/>
              <w:left w:val="single" w:sz="8" w:space="0" w:color="auto"/>
              <w:bottom w:val="single" w:sz="4" w:space="0" w:color="000000"/>
              <w:right w:val="nil"/>
            </w:tcBorders>
            <w:shd w:val="clear" w:color="auto" w:fill="auto"/>
            <w:noWrap/>
            <w:vAlign w:val="bottom"/>
            <w:hideMark/>
          </w:tcPr>
          <w:p w14:paraId="4B8AAA87" w14:textId="77777777" w:rsidR="00326C3A" w:rsidRPr="00326C3A" w:rsidRDefault="00326C3A" w:rsidP="00326C3A">
            <w:pPr>
              <w:spacing w:after="0" w:line="240" w:lineRule="auto"/>
              <w:jc w:val="center"/>
              <w:rPr>
                <w:rFonts w:ascii="Calibri" w:eastAsia="Times New Roman" w:hAnsi="Calibri" w:cs="Calibri"/>
                <w:color w:val="000000"/>
                <w:sz w:val="20"/>
                <w:szCs w:val="20"/>
                <w:lang w:val="en-US" w:eastAsia="zh-CN"/>
                <w14:ligatures w14:val="none"/>
              </w:rPr>
            </w:pPr>
            <w:r w:rsidRPr="00326C3A">
              <w:rPr>
                <w:rFonts w:ascii="Calibri" w:eastAsia="Times New Roman" w:hAnsi="Calibri" w:cs="Calibri"/>
                <w:color w:val="000000"/>
                <w:sz w:val="20"/>
                <w:szCs w:val="20"/>
                <w:lang w:val="en-US" w:eastAsia="zh-CN"/>
                <w14:ligatures w14:val="none"/>
              </w:rPr>
              <w:t>408</w:t>
            </w:r>
          </w:p>
        </w:tc>
        <w:tc>
          <w:tcPr>
            <w:tcW w:w="4648" w:type="dxa"/>
            <w:tcBorders>
              <w:top w:val="nil"/>
              <w:left w:val="single" w:sz="4" w:space="0" w:color="000000"/>
              <w:bottom w:val="single" w:sz="4" w:space="0" w:color="000000"/>
              <w:right w:val="nil"/>
            </w:tcBorders>
            <w:shd w:val="clear" w:color="auto" w:fill="auto"/>
            <w:noWrap/>
            <w:vAlign w:val="bottom"/>
            <w:hideMark/>
          </w:tcPr>
          <w:p w14:paraId="21BCEB6A" w14:textId="77777777" w:rsidR="00326C3A" w:rsidRPr="00326C3A" w:rsidRDefault="00326C3A" w:rsidP="00326C3A">
            <w:pPr>
              <w:spacing w:after="0" w:line="240" w:lineRule="auto"/>
              <w:rPr>
                <w:rFonts w:ascii="Calibri" w:eastAsia="Times New Roman" w:hAnsi="Calibri" w:cs="Calibri"/>
                <w:color w:val="000000"/>
                <w:sz w:val="20"/>
                <w:szCs w:val="20"/>
                <w:lang w:val="en-US" w:eastAsia="zh-CN"/>
                <w14:ligatures w14:val="none"/>
              </w:rPr>
            </w:pPr>
            <w:r w:rsidRPr="00326C3A">
              <w:rPr>
                <w:rFonts w:ascii="Calibri" w:eastAsia="Times New Roman" w:hAnsi="Calibri" w:cs="Calibri"/>
                <w:color w:val="000000"/>
                <w:sz w:val="20"/>
                <w:szCs w:val="20"/>
                <w:lang w:val="en-US" w:eastAsia="zh-CN"/>
                <w14:ligatures w14:val="none"/>
              </w:rPr>
              <w:t>Università di Torino</w:t>
            </w:r>
          </w:p>
        </w:tc>
        <w:tc>
          <w:tcPr>
            <w:tcW w:w="599" w:type="dxa"/>
            <w:tcBorders>
              <w:top w:val="nil"/>
              <w:left w:val="nil"/>
              <w:bottom w:val="single" w:sz="4" w:space="0" w:color="000000"/>
              <w:right w:val="nil"/>
            </w:tcBorders>
            <w:shd w:val="clear" w:color="auto" w:fill="auto"/>
            <w:noWrap/>
            <w:vAlign w:val="center"/>
            <w:hideMark/>
          </w:tcPr>
          <w:p w14:paraId="67A00A56" w14:textId="77777777" w:rsidR="00326C3A" w:rsidRPr="00326C3A" w:rsidRDefault="00326C3A" w:rsidP="00326C3A">
            <w:pPr>
              <w:spacing w:after="0" w:line="240" w:lineRule="auto"/>
              <w:jc w:val="center"/>
              <w:rPr>
                <w:rFonts w:ascii="Calibri" w:eastAsia="Times New Roman" w:hAnsi="Calibri" w:cs="Calibri"/>
                <w:color w:val="000000"/>
                <w:sz w:val="20"/>
                <w:szCs w:val="20"/>
                <w:lang w:val="en-US" w:eastAsia="zh-CN"/>
                <w14:ligatures w14:val="none"/>
              </w:rPr>
            </w:pPr>
            <w:r w:rsidRPr="00326C3A">
              <w:rPr>
                <w:rFonts w:ascii="Calibri" w:eastAsia="Times New Roman" w:hAnsi="Calibri" w:cs="Calibri"/>
                <w:color w:val="000000"/>
                <w:sz w:val="20"/>
                <w:szCs w:val="20"/>
                <w:lang w:val="en-US" w:eastAsia="zh-CN"/>
                <w14:ligatures w14:val="none"/>
              </w:rPr>
              <w:t>90</w:t>
            </w:r>
          </w:p>
        </w:tc>
        <w:tc>
          <w:tcPr>
            <w:tcW w:w="546" w:type="dxa"/>
            <w:tcBorders>
              <w:top w:val="nil"/>
              <w:left w:val="nil"/>
              <w:bottom w:val="single" w:sz="4" w:space="0" w:color="000000"/>
              <w:right w:val="nil"/>
            </w:tcBorders>
            <w:shd w:val="clear" w:color="auto" w:fill="auto"/>
            <w:noWrap/>
            <w:vAlign w:val="center"/>
            <w:hideMark/>
          </w:tcPr>
          <w:p w14:paraId="01B9745D" w14:textId="77777777" w:rsidR="00326C3A" w:rsidRPr="00326C3A" w:rsidRDefault="00326C3A" w:rsidP="00326C3A">
            <w:pPr>
              <w:spacing w:after="0" w:line="240" w:lineRule="auto"/>
              <w:jc w:val="center"/>
              <w:rPr>
                <w:rFonts w:ascii="Calibri" w:eastAsia="Times New Roman" w:hAnsi="Calibri" w:cs="Calibri"/>
                <w:color w:val="000000"/>
                <w:sz w:val="20"/>
                <w:szCs w:val="20"/>
                <w:lang w:val="en-US" w:eastAsia="zh-CN"/>
                <w14:ligatures w14:val="none"/>
              </w:rPr>
            </w:pPr>
            <w:r w:rsidRPr="00326C3A">
              <w:rPr>
                <w:rFonts w:ascii="Calibri" w:eastAsia="Times New Roman" w:hAnsi="Calibri" w:cs="Calibri"/>
                <w:color w:val="000000"/>
                <w:sz w:val="20"/>
                <w:szCs w:val="20"/>
                <w:lang w:val="en-US" w:eastAsia="zh-CN"/>
                <w14:ligatures w14:val="none"/>
              </w:rPr>
              <w:t>175</w:t>
            </w:r>
          </w:p>
        </w:tc>
        <w:tc>
          <w:tcPr>
            <w:tcW w:w="791" w:type="dxa"/>
            <w:tcBorders>
              <w:top w:val="nil"/>
              <w:left w:val="nil"/>
              <w:bottom w:val="single" w:sz="4" w:space="0" w:color="000000"/>
              <w:right w:val="single" w:sz="8" w:space="0" w:color="auto"/>
            </w:tcBorders>
            <w:shd w:val="clear" w:color="auto" w:fill="auto"/>
            <w:noWrap/>
            <w:vAlign w:val="center"/>
            <w:hideMark/>
          </w:tcPr>
          <w:p w14:paraId="42B1D593" w14:textId="32D3A135" w:rsidR="00326C3A" w:rsidRPr="00326C3A" w:rsidRDefault="00FF7206" w:rsidP="00326C3A">
            <w:pPr>
              <w:spacing w:after="0" w:line="240" w:lineRule="auto"/>
              <w:jc w:val="center"/>
              <w:rPr>
                <w:rFonts w:ascii="Calibri" w:eastAsia="Times New Roman" w:hAnsi="Calibri" w:cs="Calibri"/>
                <w:b/>
                <w:bCs/>
                <w:color w:val="000000"/>
                <w:sz w:val="20"/>
                <w:szCs w:val="20"/>
                <w:lang w:val="en-US" w:eastAsia="zh-CN"/>
                <w14:ligatures w14:val="none"/>
              </w:rPr>
            </w:pPr>
            <w:r>
              <w:rPr>
                <w:rFonts w:ascii="Calibri" w:eastAsia="Times New Roman" w:hAnsi="Calibri" w:cs="Calibri"/>
                <w:b/>
                <w:bCs/>
                <w:color w:val="196B24" w:themeColor="accent3"/>
                <w:sz w:val="20"/>
                <w:szCs w:val="20"/>
                <w:lang w:val="en-US" w:eastAsia="zh-CN"/>
                <w14:ligatures w14:val="none"/>
              </w:rPr>
              <w:t>+</w:t>
            </w:r>
            <w:r w:rsidR="00326C3A" w:rsidRPr="00326C3A">
              <w:rPr>
                <w:rFonts w:ascii="Calibri" w:eastAsia="Times New Roman" w:hAnsi="Calibri" w:cs="Calibri"/>
                <w:b/>
                <w:bCs/>
                <w:color w:val="196B24" w:themeColor="accent3"/>
                <w:sz w:val="20"/>
                <w:szCs w:val="20"/>
                <w:lang w:val="en-US" w:eastAsia="zh-CN"/>
                <w14:ligatures w14:val="none"/>
              </w:rPr>
              <w:t>29</w:t>
            </w:r>
          </w:p>
        </w:tc>
      </w:tr>
      <w:tr w:rsidR="00326C3A" w:rsidRPr="00326C3A" w14:paraId="5ED7737E" w14:textId="77777777" w:rsidTr="00326C3A">
        <w:trPr>
          <w:trHeight w:val="290"/>
          <w:jc w:val="center"/>
        </w:trPr>
        <w:tc>
          <w:tcPr>
            <w:tcW w:w="1336" w:type="dxa"/>
            <w:tcBorders>
              <w:top w:val="nil"/>
              <w:left w:val="single" w:sz="8" w:space="0" w:color="auto"/>
              <w:bottom w:val="single" w:sz="4" w:space="0" w:color="000000"/>
              <w:right w:val="nil"/>
            </w:tcBorders>
            <w:shd w:val="clear" w:color="D9D9D9" w:fill="D9D9D9"/>
            <w:noWrap/>
            <w:vAlign w:val="bottom"/>
            <w:hideMark/>
          </w:tcPr>
          <w:p w14:paraId="340C8F9A" w14:textId="77777777" w:rsidR="00326C3A" w:rsidRPr="00326C3A" w:rsidRDefault="00326C3A" w:rsidP="00326C3A">
            <w:pPr>
              <w:spacing w:after="0" w:line="240" w:lineRule="auto"/>
              <w:jc w:val="center"/>
              <w:rPr>
                <w:rFonts w:ascii="Calibri" w:eastAsia="Times New Roman" w:hAnsi="Calibri" w:cs="Calibri"/>
                <w:color w:val="000000"/>
                <w:sz w:val="20"/>
                <w:szCs w:val="20"/>
                <w:lang w:val="en-US" w:eastAsia="zh-CN"/>
                <w14:ligatures w14:val="none"/>
              </w:rPr>
            </w:pPr>
            <w:r w:rsidRPr="00326C3A">
              <w:rPr>
                <w:rFonts w:ascii="Calibri" w:eastAsia="Times New Roman" w:hAnsi="Calibri" w:cs="Calibri"/>
                <w:color w:val="000000"/>
                <w:sz w:val="20"/>
                <w:szCs w:val="20"/>
                <w:lang w:val="en-US" w:eastAsia="zh-CN"/>
                <w14:ligatures w14:val="none"/>
              </w:rPr>
              <w:t>98</w:t>
            </w:r>
          </w:p>
        </w:tc>
        <w:tc>
          <w:tcPr>
            <w:tcW w:w="4648" w:type="dxa"/>
            <w:tcBorders>
              <w:top w:val="nil"/>
              <w:left w:val="single" w:sz="4" w:space="0" w:color="000000"/>
              <w:bottom w:val="single" w:sz="4" w:space="0" w:color="000000"/>
              <w:right w:val="nil"/>
            </w:tcBorders>
            <w:shd w:val="clear" w:color="D9D9D9" w:fill="D9D9D9"/>
            <w:noWrap/>
            <w:vAlign w:val="bottom"/>
            <w:hideMark/>
          </w:tcPr>
          <w:p w14:paraId="60EDC6EF" w14:textId="77777777" w:rsidR="00326C3A" w:rsidRPr="00326C3A" w:rsidRDefault="00326C3A" w:rsidP="00326C3A">
            <w:pPr>
              <w:spacing w:after="0" w:line="240" w:lineRule="auto"/>
              <w:rPr>
                <w:rFonts w:ascii="Calibri" w:eastAsia="Times New Roman" w:hAnsi="Calibri" w:cs="Calibri"/>
                <w:color w:val="000000"/>
                <w:sz w:val="20"/>
                <w:szCs w:val="20"/>
                <w:lang w:val="en-US" w:eastAsia="zh-CN"/>
                <w14:ligatures w14:val="none"/>
              </w:rPr>
            </w:pPr>
            <w:r w:rsidRPr="00326C3A">
              <w:rPr>
                <w:rFonts w:ascii="Calibri" w:eastAsia="Times New Roman" w:hAnsi="Calibri" w:cs="Calibri"/>
                <w:color w:val="000000"/>
                <w:sz w:val="20"/>
                <w:szCs w:val="20"/>
                <w:lang w:val="en-US" w:eastAsia="zh-CN"/>
                <w14:ligatures w14:val="none"/>
              </w:rPr>
              <w:t>Politecnico di Milano</w:t>
            </w:r>
          </w:p>
        </w:tc>
        <w:tc>
          <w:tcPr>
            <w:tcW w:w="599" w:type="dxa"/>
            <w:tcBorders>
              <w:top w:val="nil"/>
              <w:left w:val="nil"/>
              <w:bottom w:val="single" w:sz="4" w:space="0" w:color="000000"/>
              <w:right w:val="nil"/>
            </w:tcBorders>
            <w:shd w:val="clear" w:color="D9D9D9" w:fill="D9D9D9"/>
            <w:noWrap/>
            <w:vAlign w:val="center"/>
            <w:hideMark/>
          </w:tcPr>
          <w:p w14:paraId="1CF59D50" w14:textId="77777777" w:rsidR="00326C3A" w:rsidRPr="00326C3A" w:rsidRDefault="00326C3A" w:rsidP="00326C3A">
            <w:pPr>
              <w:spacing w:after="0" w:line="240" w:lineRule="auto"/>
              <w:jc w:val="center"/>
              <w:rPr>
                <w:rFonts w:ascii="Calibri" w:eastAsia="Times New Roman" w:hAnsi="Calibri" w:cs="Calibri"/>
                <w:color w:val="000000"/>
                <w:sz w:val="20"/>
                <w:szCs w:val="20"/>
                <w:lang w:val="en-US" w:eastAsia="zh-CN"/>
                <w14:ligatures w14:val="none"/>
              </w:rPr>
            </w:pPr>
            <w:r w:rsidRPr="00326C3A">
              <w:rPr>
                <w:rFonts w:ascii="Calibri" w:eastAsia="Times New Roman" w:hAnsi="Calibri" w:cs="Calibri"/>
                <w:color w:val="000000"/>
                <w:sz w:val="20"/>
                <w:szCs w:val="20"/>
                <w:lang w:val="en-US" w:eastAsia="zh-CN"/>
                <w14:ligatures w14:val="none"/>
              </w:rPr>
              <w:t>87</w:t>
            </w:r>
          </w:p>
        </w:tc>
        <w:tc>
          <w:tcPr>
            <w:tcW w:w="546" w:type="dxa"/>
            <w:tcBorders>
              <w:top w:val="nil"/>
              <w:left w:val="nil"/>
              <w:bottom w:val="single" w:sz="4" w:space="0" w:color="000000"/>
              <w:right w:val="nil"/>
            </w:tcBorders>
            <w:shd w:val="clear" w:color="D9D9D9" w:fill="D9D9D9"/>
            <w:noWrap/>
            <w:vAlign w:val="center"/>
            <w:hideMark/>
          </w:tcPr>
          <w:p w14:paraId="15A0BB6A" w14:textId="77777777" w:rsidR="00326C3A" w:rsidRPr="00326C3A" w:rsidRDefault="00326C3A" w:rsidP="00326C3A">
            <w:pPr>
              <w:spacing w:after="0" w:line="240" w:lineRule="auto"/>
              <w:jc w:val="center"/>
              <w:rPr>
                <w:rFonts w:ascii="Calibri" w:eastAsia="Times New Roman" w:hAnsi="Calibri" w:cs="Calibri"/>
                <w:color w:val="000000"/>
                <w:sz w:val="20"/>
                <w:szCs w:val="20"/>
                <w:lang w:val="en-US" w:eastAsia="zh-CN"/>
                <w14:ligatures w14:val="none"/>
              </w:rPr>
            </w:pPr>
            <w:r w:rsidRPr="00326C3A">
              <w:rPr>
                <w:rFonts w:ascii="Calibri" w:eastAsia="Times New Roman" w:hAnsi="Calibri" w:cs="Calibri"/>
                <w:color w:val="000000"/>
                <w:sz w:val="20"/>
                <w:szCs w:val="20"/>
                <w:lang w:val="en-US" w:eastAsia="zh-CN"/>
                <w14:ligatures w14:val="none"/>
              </w:rPr>
              <w:t>215</w:t>
            </w:r>
          </w:p>
        </w:tc>
        <w:tc>
          <w:tcPr>
            <w:tcW w:w="791" w:type="dxa"/>
            <w:tcBorders>
              <w:top w:val="nil"/>
              <w:left w:val="nil"/>
              <w:bottom w:val="single" w:sz="4" w:space="0" w:color="000000"/>
              <w:right w:val="single" w:sz="8" w:space="0" w:color="auto"/>
            </w:tcBorders>
            <w:shd w:val="clear" w:color="D9D9D9" w:fill="D9D9D9"/>
            <w:noWrap/>
            <w:vAlign w:val="center"/>
            <w:hideMark/>
          </w:tcPr>
          <w:p w14:paraId="52429192" w14:textId="77777777" w:rsidR="00326C3A" w:rsidRPr="00326C3A" w:rsidRDefault="00326C3A" w:rsidP="00326C3A">
            <w:pPr>
              <w:spacing w:after="0" w:line="240" w:lineRule="auto"/>
              <w:jc w:val="center"/>
              <w:rPr>
                <w:rFonts w:ascii="Calibri" w:eastAsia="Times New Roman" w:hAnsi="Calibri" w:cs="Calibri"/>
                <w:b/>
                <w:bCs/>
                <w:color w:val="EE0000"/>
                <w:sz w:val="20"/>
                <w:szCs w:val="20"/>
                <w:lang w:val="en-US" w:eastAsia="zh-CN"/>
                <w14:ligatures w14:val="none"/>
              </w:rPr>
            </w:pPr>
            <w:r w:rsidRPr="00326C3A">
              <w:rPr>
                <w:rFonts w:ascii="Calibri" w:eastAsia="Times New Roman" w:hAnsi="Calibri" w:cs="Calibri"/>
                <w:b/>
                <w:bCs/>
                <w:color w:val="EE0000"/>
                <w:sz w:val="20"/>
                <w:szCs w:val="20"/>
                <w:lang w:val="en-US" w:eastAsia="zh-CN"/>
                <w14:ligatures w14:val="none"/>
              </w:rPr>
              <w:t>-18</w:t>
            </w:r>
          </w:p>
        </w:tc>
      </w:tr>
      <w:tr w:rsidR="00326C3A" w:rsidRPr="00326C3A" w14:paraId="2AFEBF0D" w14:textId="77777777" w:rsidTr="00326C3A">
        <w:trPr>
          <w:trHeight w:val="290"/>
          <w:jc w:val="center"/>
        </w:trPr>
        <w:tc>
          <w:tcPr>
            <w:tcW w:w="1336" w:type="dxa"/>
            <w:tcBorders>
              <w:top w:val="nil"/>
              <w:left w:val="single" w:sz="8" w:space="0" w:color="auto"/>
              <w:bottom w:val="single" w:sz="4" w:space="0" w:color="000000"/>
              <w:right w:val="nil"/>
            </w:tcBorders>
            <w:shd w:val="clear" w:color="auto" w:fill="auto"/>
            <w:noWrap/>
            <w:vAlign w:val="bottom"/>
            <w:hideMark/>
          </w:tcPr>
          <w:p w14:paraId="0A76805E" w14:textId="77777777" w:rsidR="00326C3A" w:rsidRPr="00326C3A" w:rsidRDefault="00326C3A" w:rsidP="00326C3A">
            <w:pPr>
              <w:spacing w:after="0" w:line="240" w:lineRule="auto"/>
              <w:jc w:val="center"/>
              <w:rPr>
                <w:rFonts w:ascii="Calibri" w:eastAsia="Times New Roman" w:hAnsi="Calibri" w:cs="Calibri"/>
                <w:color w:val="000000"/>
                <w:sz w:val="20"/>
                <w:szCs w:val="20"/>
                <w:lang w:val="en-US" w:eastAsia="zh-CN"/>
                <w14:ligatures w14:val="none"/>
              </w:rPr>
            </w:pPr>
            <w:r w:rsidRPr="00326C3A">
              <w:rPr>
                <w:rFonts w:ascii="Calibri" w:eastAsia="Times New Roman" w:hAnsi="Calibri" w:cs="Calibri"/>
                <w:color w:val="000000"/>
                <w:sz w:val="20"/>
                <w:szCs w:val="20"/>
                <w:lang w:val="en-US" w:eastAsia="zh-CN"/>
                <w14:ligatures w14:val="none"/>
              </w:rPr>
              <w:t>404</w:t>
            </w:r>
          </w:p>
        </w:tc>
        <w:tc>
          <w:tcPr>
            <w:tcW w:w="4648" w:type="dxa"/>
            <w:tcBorders>
              <w:top w:val="nil"/>
              <w:left w:val="single" w:sz="4" w:space="0" w:color="000000"/>
              <w:bottom w:val="single" w:sz="4" w:space="0" w:color="000000"/>
              <w:right w:val="nil"/>
            </w:tcBorders>
            <w:shd w:val="clear" w:color="auto" w:fill="auto"/>
            <w:noWrap/>
            <w:vAlign w:val="bottom"/>
            <w:hideMark/>
          </w:tcPr>
          <w:p w14:paraId="7F275695" w14:textId="77777777" w:rsidR="00326C3A" w:rsidRPr="00326C3A" w:rsidRDefault="00326C3A" w:rsidP="00326C3A">
            <w:pPr>
              <w:spacing w:after="0" w:line="240" w:lineRule="auto"/>
              <w:rPr>
                <w:rFonts w:ascii="Calibri" w:eastAsia="Times New Roman" w:hAnsi="Calibri" w:cs="Calibri"/>
                <w:color w:val="000000"/>
                <w:sz w:val="20"/>
                <w:szCs w:val="20"/>
                <w:lang w:val="en-US" w:eastAsia="zh-CN"/>
                <w14:ligatures w14:val="none"/>
              </w:rPr>
            </w:pPr>
            <w:r w:rsidRPr="00326C3A">
              <w:rPr>
                <w:rFonts w:ascii="Calibri" w:eastAsia="Times New Roman" w:hAnsi="Calibri" w:cs="Calibri"/>
                <w:color w:val="000000"/>
                <w:sz w:val="20"/>
                <w:szCs w:val="20"/>
                <w:lang w:val="en-US" w:eastAsia="zh-CN"/>
                <w14:ligatures w14:val="none"/>
              </w:rPr>
              <w:t>Università di Firenze</w:t>
            </w:r>
          </w:p>
        </w:tc>
        <w:tc>
          <w:tcPr>
            <w:tcW w:w="599" w:type="dxa"/>
            <w:tcBorders>
              <w:top w:val="nil"/>
              <w:left w:val="nil"/>
              <w:bottom w:val="single" w:sz="4" w:space="0" w:color="000000"/>
              <w:right w:val="nil"/>
            </w:tcBorders>
            <w:shd w:val="clear" w:color="auto" w:fill="auto"/>
            <w:noWrap/>
            <w:vAlign w:val="center"/>
            <w:hideMark/>
          </w:tcPr>
          <w:p w14:paraId="23319A6D" w14:textId="77777777" w:rsidR="00326C3A" w:rsidRPr="00326C3A" w:rsidRDefault="00326C3A" w:rsidP="00326C3A">
            <w:pPr>
              <w:spacing w:after="0" w:line="240" w:lineRule="auto"/>
              <w:jc w:val="center"/>
              <w:rPr>
                <w:rFonts w:ascii="Calibri" w:eastAsia="Times New Roman" w:hAnsi="Calibri" w:cs="Calibri"/>
                <w:color w:val="000000"/>
                <w:sz w:val="20"/>
                <w:szCs w:val="20"/>
                <w:lang w:val="en-US" w:eastAsia="zh-CN"/>
                <w14:ligatures w14:val="none"/>
              </w:rPr>
            </w:pPr>
            <w:r w:rsidRPr="00326C3A">
              <w:rPr>
                <w:rFonts w:ascii="Calibri" w:eastAsia="Times New Roman" w:hAnsi="Calibri" w:cs="Calibri"/>
                <w:color w:val="000000"/>
                <w:sz w:val="20"/>
                <w:szCs w:val="20"/>
                <w:lang w:val="en-US" w:eastAsia="zh-CN"/>
                <w14:ligatures w14:val="none"/>
              </w:rPr>
              <w:t>86.1</w:t>
            </w:r>
          </w:p>
        </w:tc>
        <w:tc>
          <w:tcPr>
            <w:tcW w:w="546" w:type="dxa"/>
            <w:tcBorders>
              <w:top w:val="nil"/>
              <w:left w:val="nil"/>
              <w:bottom w:val="single" w:sz="4" w:space="0" w:color="000000"/>
              <w:right w:val="nil"/>
            </w:tcBorders>
            <w:shd w:val="clear" w:color="auto" w:fill="auto"/>
            <w:noWrap/>
            <w:vAlign w:val="center"/>
            <w:hideMark/>
          </w:tcPr>
          <w:p w14:paraId="40FE0AA9" w14:textId="77777777" w:rsidR="00326C3A" w:rsidRPr="00326C3A" w:rsidRDefault="00326C3A" w:rsidP="00326C3A">
            <w:pPr>
              <w:spacing w:after="0" w:line="240" w:lineRule="auto"/>
              <w:jc w:val="center"/>
              <w:rPr>
                <w:rFonts w:ascii="Calibri" w:eastAsia="Times New Roman" w:hAnsi="Calibri" w:cs="Calibri"/>
                <w:color w:val="000000"/>
                <w:sz w:val="20"/>
                <w:szCs w:val="20"/>
                <w:lang w:val="en-US" w:eastAsia="zh-CN"/>
                <w14:ligatures w14:val="none"/>
              </w:rPr>
            </w:pPr>
            <w:r w:rsidRPr="00326C3A">
              <w:rPr>
                <w:rFonts w:ascii="Calibri" w:eastAsia="Times New Roman" w:hAnsi="Calibri" w:cs="Calibri"/>
                <w:color w:val="000000"/>
                <w:sz w:val="20"/>
                <w:szCs w:val="20"/>
                <w:lang w:val="en-US" w:eastAsia="zh-CN"/>
                <w14:ligatures w14:val="none"/>
              </w:rPr>
              <w:t>234</w:t>
            </w:r>
          </w:p>
        </w:tc>
        <w:tc>
          <w:tcPr>
            <w:tcW w:w="791" w:type="dxa"/>
            <w:tcBorders>
              <w:top w:val="nil"/>
              <w:left w:val="nil"/>
              <w:bottom w:val="single" w:sz="4" w:space="0" w:color="000000"/>
              <w:right w:val="single" w:sz="8" w:space="0" w:color="auto"/>
            </w:tcBorders>
            <w:shd w:val="clear" w:color="auto" w:fill="auto"/>
            <w:noWrap/>
            <w:vAlign w:val="center"/>
            <w:hideMark/>
          </w:tcPr>
          <w:p w14:paraId="6CEBBEAC" w14:textId="77777777" w:rsidR="00326C3A" w:rsidRPr="00326C3A" w:rsidRDefault="00326C3A" w:rsidP="00326C3A">
            <w:pPr>
              <w:spacing w:after="0" w:line="240" w:lineRule="auto"/>
              <w:jc w:val="center"/>
              <w:rPr>
                <w:rFonts w:ascii="Calibri" w:eastAsia="Times New Roman" w:hAnsi="Calibri" w:cs="Calibri"/>
                <w:b/>
                <w:bCs/>
                <w:color w:val="EE0000"/>
                <w:sz w:val="20"/>
                <w:szCs w:val="20"/>
                <w:lang w:val="en-US" w:eastAsia="zh-CN"/>
                <w14:ligatures w14:val="none"/>
              </w:rPr>
            </w:pPr>
            <w:r w:rsidRPr="00326C3A">
              <w:rPr>
                <w:rFonts w:ascii="Calibri" w:eastAsia="Times New Roman" w:hAnsi="Calibri" w:cs="Calibri"/>
                <w:b/>
                <w:bCs/>
                <w:color w:val="EE0000"/>
                <w:sz w:val="20"/>
                <w:szCs w:val="20"/>
                <w:lang w:val="en-US" w:eastAsia="zh-CN"/>
                <w14:ligatures w14:val="none"/>
              </w:rPr>
              <w:t>-45</w:t>
            </w:r>
          </w:p>
        </w:tc>
      </w:tr>
      <w:tr w:rsidR="00326C3A" w:rsidRPr="00326C3A" w14:paraId="32601645" w14:textId="77777777" w:rsidTr="00326C3A">
        <w:trPr>
          <w:trHeight w:val="290"/>
          <w:jc w:val="center"/>
        </w:trPr>
        <w:tc>
          <w:tcPr>
            <w:tcW w:w="1336" w:type="dxa"/>
            <w:tcBorders>
              <w:top w:val="nil"/>
              <w:left w:val="single" w:sz="8" w:space="0" w:color="auto"/>
              <w:bottom w:val="single" w:sz="4" w:space="0" w:color="000000"/>
              <w:right w:val="nil"/>
            </w:tcBorders>
            <w:shd w:val="clear" w:color="D9D9D9" w:fill="D9D9D9"/>
            <w:noWrap/>
            <w:vAlign w:val="bottom"/>
            <w:hideMark/>
          </w:tcPr>
          <w:p w14:paraId="09F4253A" w14:textId="77777777" w:rsidR="00326C3A" w:rsidRPr="00326C3A" w:rsidRDefault="00326C3A" w:rsidP="00326C3A">
            <w:pPr>
              <w:spacing w:after="0" w:line="240" w:lineRule="auto"/>
              <w:jc w:val="center"/>
              <w:rPr>
                <w:rFonts w:ascii="Calibri" w:eastAsia="Times New Roman" w:hAnsi="Calibri" w:cs="Calibri"/>
                <w:color w:val="000000"/>
                <w:sz w:val="20"/>
                <w:szCs w:val="20"/>
                <w:lang w:val="en-US" w:eastAsia="zh-CN"/>
                <w14:ligatures w14:val="none"/>
              </w:rPr>
            </w:pPr>
            <w:r w:rsidRPr="00326C3A">
              <w:rPr>
                <w:rFonts w:ascii="Calibri" w:eastAsia="Times New Roman" w:hAnsi="Calibri" w:cs="Calibri"/>
                <w:color w:val="000000"/>
                <w:sz w:val="20"/>
                <w:szCs w:val="20"/>
                <w:lang w:val="en-US" w:eastAsia="zh-CN"/>
                <w14:ligatures w14:val="none"/>
              </w:rPr>
              <w:t>485</w:t>
            </w:r>
          </w:p>
        </w:tc>
        <w:tc>
          <w:tcPr>
            <w:tcW w:w="4648" w:type="dxa"/>
            <w:tcBorders>
              <w:top w:val="nil"/>
              <w:left w:val="single" w:sz="4" w:space="0" w:color="000000"/>
              <w:bottom w:val="single" w:sz="4" w:space="0" w:color="000000"/>
              <w:right w:val="nil"/>
            </w:tcBorders>
            <w:shd w:val="clear" w:color="D9D9D9" w:fill="D9D9D9"/>
            <w:noWrap/>
            <w:vAlign w:val="bottom"/>
            <w:hideMark/>
          </w:tcPr>
          <w:p w14:paraId="7644CAD4" w14:textId="77777777" w:rsidR="00326C3A" w:rsidRPr="00326C3A" w:rsidRDefault="00326C3A" w:rsidP="00326C3A">
            <w:pPr>
              <w:spacing w:after="0" w:line="240" w:lineRule="auto"/>
              <w:rPr>
                <w:rFonts w:ascii="Calibri" w:eastAsia="Times New Roman" w:hAnsi="Calibri" w:cs="Calibri"/>
                <w:color w:val="000000"/>
                <w:sz w:val="20"/>
                <w:szCs w:val="20"/>
                <w:lang w:val="en-US" w:eastAsia="zh-CN"/>
                <w14:ligatures w14:val="none"/>
              </w:rPr>
            </w:pPr>
            <w:r w:rsidRPr="00326C3A">
              <w:rPr>
                <w:rFonts w:ascii="Calibri" w:eastAsia="Times New Roman" w:hAnsi="Calibri" w:cs="Calibri"/>
                <w:color w:val="000000"/>
                <w:sz w:val="20"/>
                <w:szCs w:val="20"/>
                <w:lang w:val="en-US" w:eastAsia="zh-CN"/>
                <w14:ligatures w14:val="none"/>
              </w:rPr>
              <w:t>Università di Trento</w:t>
            </w:r>
          </w:p>
        </w:tc>
        <w:tc>
          <w:tcPr>
            <w:tcW w:w="599" w:type="dxa"/>
            <w:tcBorders>
              <w:top w:val="nil"/>
              <w:left w:val="nil"/>
              <w:bottom w:val="single" w:sz="4" w:space="0" w:color="000000"/>
              <w:right w:val="nil"/>
            </w:tcBorders>
            <w:shd w:val="clear" w:color="D9D9D9" w:fill="D9D9D9"/>
            <w:noWrap/>
            <w:vAlign w:val="center"/>
            <w:hideMark/>
          </w:tcPr>
          <w:p w14:paraId="48262006" w14:textId="77777777" w:rsidR="00326C3A" w:rsidRPr="00326C3A" w:rsidRDefault="00326C3A" w:rsidP="00326C3A">
            <w:pPr>
              <w:spacing w:after="0" w:line="240" w:lineRule="auto"/>
              <w:jc w:val="center"/>
              <w:rPr>
                <w:rFonts w:ascii="Calibri" w:eastAsia="Times New Roman" w:hAnsi="Calibri" w:cs="Calibri"/>
                <w:color w:val="000000"/>
                <w:sz w:val="20"/>
                <w:szCs w:val="20"/>
                <w:lang w:val="en-US" w:eastAsia="zh-CN"/>
                <w14:ligatures w14:val="none"/>
              </w:rPr>
            </w:pPr>
            <w:r w:rsidRPr="00326C3A">
              <w:rPr>
                <w:rFonts w:ascii="Calibri" w:eastAsia="Times New Roman" w:hAnsi="Calibri" w:cs="Calibri"/>
                <w:color w:val="000000"/>
                <w:sz w:val="20"/>
                <w:szCs w:val="20"/>
                <w:lang w:val="en-US" w:eastAsia="zh-CN"/>
                <w14:ligatures w14:val="none"/>
              </w:rPr>
              <w:t>85.6</w:t>
            </w:r>
          </w:p>
        </w:tc>
        <w:tc>
          <w:tcPr>
            <w:tcW w:w="546" w:type="dxa"/>
            <w:tcBorders>
              <w:top w:val="nil"/>
              <w:left w:val="nil"/>
              <w:bottom w:val="single" w:sz="4" w:space="0" w:color="000000"/>
              <w:right w:val="nil"/>
            </w:tcBorders>
            <w:shd w:val="clear" w:color="D9D9D9" w:fill="D9D9D9"/>
            <w:noWrap/>
            <w:vAlign w:val="center"/>
            <w:hideMark/>
          </w:tcPr>
          <w:p w14:paraId="79A76D81" w14:textId="77777777" w:rsidR="00326C3A" w:rsidRPr="00326C3A" w:rsidRDefault="00326C3A" w:rsidP="00326C3A">
            <w:pPr>
              <w:spacing w:after="0" w:line="240" w:lineRule="auto"/>
              <w:jc w:val="center"/>
              <w:rPr>
                <w:rFonts w:ascii="Calibri" w:eastAsia="Times New Roman" w:hAnsi="Calibri" w:cs="Calibri"/>
                <w:color w:val="000000"/>
                <w:sz w:val="20"/>
                <w:szCs w:val="20"/>
                <w:lang w:val="en-US" w:eastAsia="zh-CN"/>
                <w14:ligatures w14:val="none"/>
              </w:rPr>
            </w:pPr>
            <w:r w:rsidRPr="00326C3A">
              <w:rPr>
                <w:rFonts w:ascii="Calibri" w:eastAsia="Times New Roman" w:hAnsi="Calibri" w:cs="Calibri"/>
                <w:color w:val="000000"/>
                <w:sz w:val="20"/>
                <w:szCs w:val="20"/>
                <w:lang w:val="en-US" w:eastAsia="zh-CN"/>
                <w14:ligatures w14:val="none"/>
              </w:rPr>
              <w:t>244</w:t>
            </w:r>
          </w:p>
        </w:tc>
        <w:tc>
          <w:tcPr>
            <w:tcW w:w="791" w:type="dxa"/>
            <w:tcBorders>
              <w:top w:val="nil"/>
              <w:left w:val="nil"/>
              <w:bottom w:val="single" w:sz="4" w:space="0" w:color="000000"/>
              <w:right w:val="single" w:sz="8" w:space="0" w:color="auto"/>
            </w:tcBorders>
            <w:shd w:val="clear" w:color="D9D9D9" w:fill="D9D9D9"/>
            <w:noWrap/>
            <w:vAlign w:val="center"/>
            <w:hideMark/>
          </w:tcPr>
          <w:p w14:paraId="2720DA36" w14:textId="77777777" w:rsidR="00326C3A" w:rsidRPr="00326C3A" w:rsidRDefault="00326C3A" w:rsidP="00326C3A">
            <w:pPr>
              <w:spacing w:after="0" w:line="240" w:lineRule="auto"/>
              <w:jc w:val="center"/>
              <w:rPr>
                <w:rFonts w:ascii="Calibri" w:eastAsia="Times New Roman" w:hAnsi="Calibri" w:cs="Calibri"/>
                <w:b/>
                <w:bCs/>
                <w:color w:val="EE0000"/>
                <w:sz w:val="20"/>
                <w:szCs w:val="20"/>
                <w:lang w:val="en-US" w:eastAsia="zh-CN"/>
                <w14:ligatures w14:val="none"/>
              </w:rPr>
            </w:pPr>
            <w:r w:rsidRPr="00326C3A">
              <w:rPr>
                <w:rFonts w:ascii="Calibri" w:eastAsia="Times New Roman" w:hAnsi="Calibri" w:cs="Calibri"/>
                <w:b/>
                <w:bCs/>
                <w:color w:val="EE0000"/>
                <w:sz w:val="20"/>
                <w:szCs w:val="20"/>
                <w:lang w:val="en-US" w:eastAsia="zh-CN"/>
                <w14:ligatures w14:val="none"/>
              </w:rPr>
              <w:t>-10</w:t>
            </w:r>
          </w:p>
        </w:tc>
      </w:tr>
      <w:tr w:rsidR="00326C3A" w:rsidRPr="00326C3A" w14:paraId="3D8A737D" w14:textId="77777777" w:rsidTr="00326C3A">
        <w:trPr>
          <w:trHeight w:val="290"/>
          <w:jc w:val="center"/>
        </w:trPr>
        <w:tc>
          <w:tcPr>
            <w:tcW w:w="1336" w:type="dxa"/>
            <w:tcBorders>
              <w:top w:val="nil"/>
              <w:left w:val="single" w:sz="8" w:space="0" w:color="auto"/>
              <w:bottom w:val="single" w:sz="4" w:space="0" w:color="000000"/>
              <w:right w:val="nil"/>
            </w:tcBorders>
            <w:shd w:val="clear" w:color="auto" w:fill="auto"/>
            <w:noWrap/>
            <w:vAlign w:val="bottom"/>
            <w:hideMark/>
          </w:tcPr>
          <w:p w14:paraId="2B4327F0" w14:textId="77777777" w:rsidR="00326C3A" w:rsidRPr="00326C3A" w:rsidRDefault="00326C3A" w:rsidP="00326C3A">
            <w:pPr>
              <w:spacing w:after="0" w:line="240" w:lineRule="auto"/>
              <w:jc w:val="center"/>
              <w:rPr>
                <w:rFonts w:ascii="Calibri" w:eastAsia="Times New Roman" w:hAnsi="Calibri" w:cs="Calibri"/>
                <w:color w:val="000000"/>
                <w:sz w:val="20"/>
                <w:szCs w:val="20"/>
                <w:lang w:val="en-US" w:eastAsia="zh-CN"/>
                <w14:ligatures w14:val="none"/>
              </w:rPr>
            </w:pPr>
            <w:r w:rsidRPr="00326C3A">
              <w:rPr>
                <w:rFonts w:ascii="Calibri" w:eastAsia="Times New Roman" w:hAnsi="Calibri" w:cs="Calibri"/>
                <w:color w:val="000000"/>
                <w:sz w:val="20"/>
                <w:szCs w:val="20"/>
                <w:lang w:val="en-US" w:eastAsia="zh-CN"/>
                <w14:ligatures w14:val="none"/>
              </w:rPr>
              <w:t>801-850</w:t>
            </w:r>
          </w:p>
        </w:tc>
        <w:tc>
          <w:tcPr>
            <w:tcW w:w="4648" w:type="dxa"/>
            <w:tcBorders>
              <w:top w:val="nil"/>
              <w:left w:val="single" w:sz="4" w:space="0" w:color="000000"/>
              <w:bottom w:val="single" w:sz="4" w:space="0" w:color="000000"/>
              <w:right w:val="nil"/>
            </w:tcBorders>
            <w:shd w:val="clear" w:color="auto" w:fill="auto"/>
            <w:noWrap/>
            <w:vAlign w:val="bottom"/>
            <w:hideMark/>
          </w:tcPr>
          <w:p w14:paraId="4A5FF7FB" w14:textId="7F38C0D9" w:rsidR="00326C3A" w:rsidRPr="00326C3A" w:rsidRDefault="008335CE" w:rsidP="00326C3A">
            <w:pPr>
              <w:spacing w:after="0" w:line="240" w:lineRule="auto"/>
              <w:rPr>
                <w:rFonts w:ascii="Calibri" w:eastAsia="Times New Roman" w:hAnsi="Calibri" w:cs="Calibri"/>
                <w:color w:val="000000"/>
                <w:sz w:val="20"/>
                <w:szCs w:val="20"/>
                <w:lang w:val="it-IT" w:eastAsia="zh-CN"/>
                <w14:ligatures w14:val="none"/>
              </w:rPr>
            </w:pPr>
            <w:r w:rsidRPr="00326C3A">
              <w:rPr>
                <w:rFonts w:ascii="Calibri" w:eastAsia="Times New Roman" w:hAnsi="Calibri" w:cs="Calibri"/>
                <w:color w:val="000000"/>
                <w:sz w:val="20"/>
                <w:szCs w:val="20"/>
                <w:lang w:val="it-IT" w:eastAsia="zh-CN"/>
                <w14:ligatures w14:val="none"/>
              </w:rPr>
              <w:t xml:space="preserve">Università </w:t>
            </w:r>
            <w:r w:rsidR="00326C3A" w:rsidRPr="00326C3A">
              <w:rPr>
                <w:rFonts w:ascii="Calibri" w:eastAsia="Times New Roman" w:hAnsi="Calibri" w:cs="Calibri"/>
                <w:color w:val="000000"/>
                <w:sz w:val="20"/>
                <w:szCs w:val="20"/>
                <w:lang w:val="it-IT" w:eastAsia="zh-CN"/>
                <w14:ligatures w14:val="none"/>
              </w:rPr>
              <w:t>degli studi di Salerno</w:t>
            </w:r>
          </w:p>
        </w:tc>
        <w:tc>
          <w:tcPr>
            <w:tcW w:w="599" w:type="dxa"/>
            <w:tcBorders>
              <w:top w:val="nil"/>
              <w:left w:val="nil"/>
              <w:bottom w:val="single" w:sz="4" w:space="0" w:color="000000"/>
              <w:right w:val="nil"/>
            </w:tcBorders>
            <w:shd w:val="clear" w:color="auto" w:fill="auto"/>
            <w:noWrap/>
            <w:vAlign w:val="center"/>
            <w:hideMark/>
          </w:tcPr>
          <w:p w14:paraId="5EB93132" w14:textId="77777777" w:rsidR="00326C3A" w:rsidRPr="00326C3A" w:rsidRDefault="00326C3A" w:rsidP="00326C3A">
            <w:pPr>
              <w:spacing w:after="0" w:line="240" w:lineRule="auto"/>
              <w:jc w:val="center"/>
              <w:rPr>
                <w:rFonts w:ascii="Calibri" w:eastAsia="Times New Roman" w:hAnsi="Calibri" w:cs="Calibri"/>
                <w:color w:val="000000"/>
                <w:sz w:val="20"/>
                <w:szCs w:val="20"/>
                <w:lang w:val="en-US" w:eastAsia="zh-CN"/>
                <w14:ligatures w14:val="none"/>
              </w:rPr>
            </w:pPr>
            <w:r w:rsidRPr="00326C3A">
              <w:rPr>
                <w:rFonts w:ascii="Calibri" w:eastAsia="Times New Roman" w:hAnsi="Calibri" w:cs="Calibri"/>
                <w:color w:val="000000"/>
                <w:sz w:val="20"/>
                <w:szCs w:val="20"/>
                <w:lang w:val="en-US" w:eastAsia="zh-CN"/>
                <w14:ligatures w14:val="none"/>
              </w:rPr>
              <w:t>85.5</w:t>
            </w:r>
          </w:p>
        </w:tc>
        <w:tc>
          <w:tcPr>
            <w:tcW w:w="546" w:type="dxa"/>
            <w:tcBorders>
              <w:top w:val="nil"/>
              <w:left w:val="nil"/>
              <w:bottom w:val="single" w:sz="4" w:space="0" w:color="000000"/>
              <w:right w:val="nil"/>
            </w:tcBorders>
            <w:shd w:val="clear" w:color="auto" w:fill="auto"/>
            <w:noWrap/>
            <w:vAlign w:val="center"/>
            <w:hideMark/>
          </w:tcPr>
          <w:p w14:paraId="01A14347" w14:textId="77777777" w:rsidR="00326C3A" w:rsidRPr="00326C3A" w:rsidRDefault="00326C3A" w:rsidP="00326C3A">
            <w:pPr>
              <w:spacing w:after="0" w:line="240" w:lineRule="auto"/>
              <w:jc w:val="center"/>
              <w:rPr>
                <w:rFonts w:ascii="Calibri" w:eastAsia="Times New Roman" w:hAnsi="Calibri" w:cs="Calibri"/>
                <w:color w:val="000000"/>
                <w:sz w:val="20"/>
                <w:szCs w:val="20"/>
                <w:lang w:val="en-US" w:eastAsia="zh-CN"/>
                <w14:ligatures w14:val="none"/>
              </w:rPr>
            </w:pPr>
            <w:r w:rsidRPr="00326C3A">
              <w:rPr>
                <w:rFonts w:ascii="Calibri" w:eastAsia="Times New Roman" w:hAnsi="Calibri" w:cs="Calibri"/>
                <w:color w:val="000000"/>
                <w:sz w:val="20"/>
                <w:szCs w:val="20"/>
                <w:lang w:val="en-US" w:eastAsia="zh-CN"/>
                <w14:ligatures w14:val="none"/>
              </w:rPr>
              <w:t>246</w:t>
            </w:r>
          </w:p>
        </w:tc>
        <w:tc>
          <w:tcPr>
            <w:tcW w:w="791" w:type="dxa"/>
            <w:tcBorders>
              <w:top w:val="nil"/>
              <w:left w:val="nil"/>
              <w:bottom w:val="single" w:sz="4" w:space="0" w:color="000000"/>
              <w:right w:val="single" w:sz="8" w:space="0" w:color="auto"/>
            </w:tcBorders>
            <w:shd w:val="clear" w:color="auto" w:fill="auto"/>
            <w:noWrap/>
            <w:vAlign w:val="center"/>
            <w:hideMark/>
          </w:tcPr>
          <w:p w14:paraId="229EB4CA" w14:textId="77777777" w:rsidR="00326C3A" w:rsidRPr="00326C3A" w:rsidRDefault="00326C3A" w:rsidP="00326C3A">
            <w:pPr>
              <w:spacing w:after="0" w:line="240" w:lineRule="auto"/>
              <w:jc w:val="center"/>
              <w:rPr>
                <w:rFonts w:ascii="Calibri" w:eastAsia="Times New Roman" w:hAnsi="Calibri" w:cs="Calibri"/>
                <w:b/>
                <w:bCs/>
                <w:color w:val="EE0000"/>
                <w:sz w:val="20"/>
                <w:szCs w:val="20"/>
                <w:lang w:val="en-US" w:eastAsia="zh-CN"/>
                <w14:ligatures w14:val="none"/>
              </w:rPr>
            </w:pPr>
            <w:r w:rsidRPr="00326C3A">
              <w:rPr>
                <w:rFonts w:ascii="Calibri" w:eastAsia="Times New Roman" w:hAnsi="Calibri" w:cs="Calibri"/>
                <w:b/>
                <w:bCs/>
                <w:color w:val="EE0000"/>
                <w:sz w:val="20"/>
                <w:szCs w:val="20"/>
                <w:lang w:val="en-US" w:eastAsia="zh-CN"/>
                <w14:ligatures w14:val="none"/>
              </w:rPr>
              <w:t>-41</w:t>
            </w:r>
          </w:p>
        </w:tc>
      </w:tr>
      <w:tr w:rsidR="00326C3A" w:rsidRPr="00326C3A" w14:paraId="2ED98498" w14:textId="77777777" w:rsidTr="00326C3A">
        <w:trPr>
          <w:trHeight w:val="290"/>
          <w:jc w:val="center"/>
        </w:trPr>
        <w:tc>
          <w:tcPr>
            <w:tcW w:w="1336" w:type="dxa"/>
            <w:tcBorders>
              <w:top w:val="nil"/>
              <w:left w:val="single" w:sz="8" w:space="0" w:color="auto"/>
              <w:bottom w:val="single" w:sz="4" w:space="0" w:color="000000"/>
              <w:right w:val="nil"/>
            </w:tcBorders>
            <w:shd w:val="clear" w:color="D9D9D9" w:fill="D9D9D9"/>
            <w:noWrap/>
            <w:vAlign w:val="bottom"/>
            <w:hideMark/>
          </w:tcPr>
          <w:p w14:paraId="037D5A0B" w14:textId="77777777" w:rsidR="00326C3A" w:rsidRPr="00326C3A" w:rsidRDefault="00326C3A" w:rsidP="00326C3A">
            <w:pPr>
              <w:spacing w:after="0" w:line="240" w:lineRule="auto"/>
              <w:jc w:val="center"/>
              <w:rPr>
                <w:rFonts w:ascii="Calibri" w:eastAsia="Times New Roman" w:hAnsi="Calibri" w:cs="Calibri"/>
                <w:color w:val="000000"/>
                <w:sz w:val="20"/>
                <w:szCs w:val="20"/>
                <w:lang w:val="en-US" w:eastAsia="zh-CN"/>
                <w14:ligatures w14:val="none"/>
              </w:rPr>
            </w:pPr>
            <w:r w:rsidRPr="00326C3A">
              <w:rPr>
                <w:rFonts w:ascii="Calibri" w:eastAsia="Times New Roman" w:hAnsi="Calibri" w:cs="Calibri"/>
                <w:color w:val="000000"/>
                <w:sz w:val="20"/>
                <w:szCs w:val="20"/>
                <w:lang w:val="en-US" w:eastAsia="zh-CN"/>
                <w14:ligatures w14:val="none"/>
              </w:rPr>
              <w:t>276</w:t>
            </w:r>
          </w:p>
        </w:tc>
        <w:tc>
          <w:tcPr>
            <w:tcW w:w="4648" w:type="dxa"/>
            <w:tcBorders>
              <w:top w:val="nil"/>
              <w:left w:val="single" w:sz="4" w:space="0" w:color="000000"/>
              <w:bottom w:val="single" w:sz="4" w:space="0" w:color="000000"/>
              <w:right w:val="nil"/>
            </w:tcBorders>
            <w:shd w:val="clear" w:color="D9D9D9" w:fill="D9D9D9"/>
            <w:noWrap/>
            <w:vAlign w:val="bottom"/>
            <w:hideMark/>
          </w:tcPr>
          <w:p w14:paraId="7AF408B2" w14:textId="77777777" w:rsidR="00326C3A" w:rsidRPr="00326C3A" w:rsidRDefault="00326C3A" w:rsidP="00326C3A">
            <w:pPr>
              <w:spacing w:after="0" w:line="240" w:lineRule="auto"/>
              <w:rPr>
                <w:rFonts w:ascii="Calibri" w:eastAsia="Times New Roman" w:hAnsi="Calibri" w:cs="Calibri"/>
                <w:color w:val="000000"/>
                <w:sz w:val="20"/>
                <w:szCs w:val="20"/>
                <w:lang w:val="en-US" w:eastAsia="zh-CN"/>
                <w14:ligatures w14:val="none"/>
              </w:rPr>
            </w:pPr>
            <w:r w:rsidRPr="00326C3A">
              <w:rPr>
                <w:rFonts w:ascii="Calibri" w:eastAsia="Times New Roman" w:hAnsi="Calibri" w:cs="Calibri"/>
                <w:color w:val="000000"/>
                <w:sz w:val="20"/>
                <w:szCs w:val="20"/>
                <w:lang w:val="en-US" w:eastAsia="zh-CN"/>
                <w14:ligatures w14:val="none"/>
              </w:rPr>
              <w:t>Università di Milano</w:t>
            </w:r>
          </w:p>
        </w:tc>
        <w:tc>
          <w:tcPr>
            <w:tcW w:w="599" w:type="dxa"/>
            <w:tcBorders>
              <w:top w:val="nil"/>
              <w:left w:val="nil"/>
              <w:bottom w:val="single" w:sz="4" w:space="0" w:color="000000"/>
              <w:right w:val="nil"/>
            </w:tcBorders>
            <w:shd w:val="clear" w:color="D9D9D9" w:fill="D9D9D9"/>
            <w:noWrap/>
            <w:vAlign w:val="center"/>
            <w:hideMark/>
          </w:tcPr>
          <w:p w14:paraId="7EFE9769" w14:textId="77777777" w:rsidR="00326C3A" w:rsidRPr="00326C3A" w:rsidRDefault="00326C3A" w:rsidP="00326C3A">
            <w:pPr>
              <w:spacing w:after="0" w:line="240" w:lineRule="auto"/>
              <w:jc w:val="center"/>
              <w:rPr>
                <w:rFonts w:ascii="Calibri" w:eastAsia="Times New Roman" w:hAnsi="Calibri" w:cs="Calibri"/>
                <w:color w:val="000000"/>
                <w:sz w:val="20"/>
                <w:szCs w:val="20"/>
                <w:lang w:val="en-US" w:eastAsia="zh-CN"/>
                <w14:ligatures w14:val="none"/>
              </w:rPr>
            </w:pPr>
            <w:r w:rsidRPr="00326C3A">
              <w:rPr>
                <w:rFonts w:ascii="Calibri" w:eastAsia="Times New Roman" w:hAnsi="Calibri" w:cs="Calibri"/>
                <w:color w:val="000000"/>
                <w:sz w:val="20"/>
                <w:szCs w:val="20"/>
                <w:lang w:val="en-US" w:eastAsia="zh-CN"/>
                <w14:ligatures w14:val="none"/>
              </w:rPr>
              <w:t>85.1</w:t>
            </w:r>
          </w:p>
        </w:tc>
        <w:tc>
          <w:tcPr>
            <w:tcW w:w="546" w:type="dxa"/>
            <w:tcBorders>
              <w:top w:val="nil"/>
              <w:left w:val="nil"/>
              <w:bottom w:val="single" w:sz="4" w:space="0" w:color="000000"/>
              <w:right w:val="nil"/>
            </w:tcBorders>
            <w:shd w:val="clear" w:color="D9D9D9" w:fill="D9D9D9"/>
            <w:noWrap/>
            <w:vAlign w:val="center"/>
            <w:hideMark/>
          </w:tcPr>
          <w:p w14:paraId="08039600" w14:textId="77777777" w:rsidR="00326C3A" w:rsidRPr="00326C3A" w:rsidRDefault="00326C3A" w:rsidP="00326C3A">
            <w:pPr>
              <w:spacing w:after="0" w:line="240" w:lineRule="auto"/>
              <w:jc w:val="center"/>
              <w:rPr>
                <w:rFonts w:ascii="Calibri" w:eastAsia="Times New Roman" w:hAnsi="Calibri" w:cs="Calibri"/>
                <w:color w:val="000000"/>
                <w:sz w:val="20"/>
                <w:szCs w:val="20"/>
                <w:lang w:val="en-US" w:eastAsia="zh-CN"/>
                <w14:ligatures w14:val="none"/>
              </w:rPr>
            </w:pPr>
            <w:r w:rsidRPr="00326C3A">
              <w:rPr>
                <w:rFonts w:ascii="Calibri" w:eastAsia="Times New Roman" w:hAnsi="Calibri" w:cs="Calibri"/>
                <w:color w:val="000000"/>
                <w:sz w:val="20"/>
                <w:szCs w:val="20"/>
                <w:lang w:val="en-US" w:eastAsia="zh-CN"/>
                <w14:ligatures w14:val="none"/>
              </w:rPr>
              <w:t>252</w:t>
            </w:r>
          </w:p>
        </w:tc>
        <w:tc>
          <w:tcPr>
            <w:tcW w:w="791" w:type="dxa"/>
            <w:tcBorders>
              <w:top w:val="nil"/>
              <w:left w:val="nil"/>
              <w:bottom w:val="single" w:sz="4" w:space="0" w:color="000000"/>
              <w:right w:val="single" w:sz="8" w:space="0" w:color="auto"/>
            </w:tcBorders>
            <w:shd w:val="clear" w:color="D9D9D9" w:fill="D9D9D9"/>
            <w:noWrap/>
            <w:vAlign w:val="center"/>
            <w:hideMark/>
          </w:tcPr>
          <w:p w14:paraId="0C9E4569" w14:textId="77777777" w:rsidR="00326C3A" w:rsidRPr="00326C3A" w:rsidRDefault="00326C3A" w:rsidP="00326C3A">
            <w:pPr>
              <w:spacing w:after="0" w:line="240" w:lineRule="auto"/>
              <w:jc w:val="center"/>
              <w:rPr>
                <w:rFonts w:ascii="Calibri" w:eastAsia="Times New Roman" w:hAnsi="Calibri" w:cs="Calibri"/>
                <w:b/>
                <w:bCs/>
                <w:color w:val="EE0000"/>
                <w:sz w:val="20"/>
                <w:szCs w:val="20"/>
                <w:lang w:val="en-US" w:eastAsia="zh-CN"/>
                <w14:ligatures w14:val="none"/>
              </w:rPr>
            </w:pPr>
            <w:r w:rsidRPr="00326C3A">
              <w:rPr>
                <w:rFonts w:ascii="Calibri" w:eastAsia="Times New Roman" w:hAnsi="Calibri" w:cs="Calibri"/>
                <w:b/>
                <w:bCs/>
                <w:color w:val="EE0000"/>
                <w:sz w:val="20"/>
                <w:szCs w:val="20"/>
                <w:lang w:val="en-US" w:eastAsia="zh-CN"/>
                <w14:ligatures w14:val="none"/>
              </w:rPr>
              <w:t>-13</w:t>
            </w:r>
          </w:p>
        </w:tc>
      </w:tr>
      <w:tr w:rsidR="00326C3A" w:rsidRPr="00326C3A" w14:paraId="79788FF5" w14:textId="77777777" w:rsidTr="00326C3A">
        <w:trPr>
          <w:trHeight w:val="290"/>
          <w:jc w:val="center"/>
        </w:trPr>
        <w:tc>
          <w:tcPr>
            <w:tcW w:w="1336" w:type="dxa"/>
            <w:tcBorders>
              <w:top w:val="nil"/>
              <w:left w:val="single" w:sz="8" w:space="0" w:color="auto"/>
              <w:bottom w:val="single" w:sz="4" w:space="0" w:color="000000"/>
              <w:right w:val="nil"/>
            </w:tcBorders>
            <w:shd w:val="clear" w:color="auto" w:fill="auto"/>
            <w:noWrap/>
            <w:vAlign w:val="bottom"/>
            <w:hideMark/>
          </w:tcPr>
          <w:p w14:paraId="69C07E94" w14:textId="77777777" w:rsidR="00326C3A" w:rsidRPr="00326C3A" w:rsidRDefault="00326C3A" w:rsidP="00326C3A">
            <w:pPr>
              <w:spacing w:after="0" w:line="240" w:lineRule="auto"/>
              <w:jc w:val="center"/>
              <w:rPr>
                <w:rFonts w:ascii="Calibri" w:eastAsia="Times New Roman" w:hAnsi="Calibri" w:cs="Calibri"/>
                <w:color w:val="000000"/>
                <w:sz w:val="20"/>
                <w:szCs w:val="20"/>
                <w:lang w:val="en-US" w:eastAsia="zh-CN"/>
                <w14:ligatures w14:val="none"/>
              </w:rPr>
            </w:pPr>
            <w:r w:rsidRPr="00326C3A">
              <w:rPr>
                <w:rFonts w:ascii="Calibri" w:eastAsia="Times New Roman" w:hAnsi="Calibri" w:cs="Calibri"/>
                <w:color w:val="000000"/>
                <w:sz w:val="20"/>
                <w:szCs w:val="20"/>
                <w:lang w:val="en-US" w:eastAsia="zh-CN"/>
                <w14:ligatures w14:val="none"/>
              </w:rPr>
              <w:t>343</w:t>
            </w:r>
          </w:p>
        </w:tc>
        <w:tc>
          <w:tcPr>
            <w:tcW w:w="4648" w:type="dxa"/>
            <w:tcBorders>
              <w:top w:val="nil"/>
              <w:left w:val="single" w:sz="4" w:space="0" w:color="000000"/>
              <w:bottom w:val="single" w:sz="4" w:space="0" w:color="000000"/>
              <w:right w:val="nil"/>
            </w:tcBorders>
            <w:shd w:val="clear" w:color="auto" w:fill="auto"/>
            <w:noWrap/>
            <w:vAlign w:val="bottom"/>
            <w:hideMark/>
          </w:tcPr>
          <w:p w14:paraId="18C4D8EC" w14:textId="77777777" w:rsidR="00326C3A" w:rsidRPr="00326C3A" w:rsidRDefault="00326C3A" w:rsidP="00326C3A">
            <w:pPr>
              <w:spacing w:after="0" w:line="240" w:lineRule="auto"/>
              <w:rPr>
                <w:rFonts w:ascii="Calibri" w:eastAsia="Times New Roman" w:hAnsi="Calibri" w:cs="Calibri"/>
                <w:color w:val="000000"/>
                <w:sz w:val="20"/>
                <w:szCs w:val="20"/>
                <w:lang w:val="en-US" w:eastAsia="zh-CN"/>
                <w14:ligatures w14:val="none"/>
              </w:rPr>
            </w:pPr>
            <w:r w:rsidRPr="00326C3A">
              <w:rPr>
                <w:rFonts w:ascii="Calibri" w:eastAsia="Times New Roman" w:hAnsi="Calibri" w:cs="Calibri"/>
                <w:color w:val="000000"/>
                <w:sz w:val="20"/>
                <w:szCs w:val="20"/>
                <w:lang w:val="en-US" w:eastAsia="zh-CN"/>
                <w14:ligatures w14:val="none"/>
              </w:rPr>
              <w:t>Università di Pisa</w:t>
            </w:r>
          </w:p>
        </w:tc>
        <w:tc>
          <w:tcPr>
            <w:tcW w:w="599" w:type="dxa"/>
            <w:tcBorders>
              <w:top w:val="nil"/>
              <w:left w:val="nil"/>
              <w:bottom w:val="single" w:sz="4" w:space="0" w:color="000000"/>
              <w:right w:val="nil"/>
            </w:tcBorders>
            <w:shd w:val="clear" w:color="auto" w:fill="auto"/>
            <w:noWrap/>
            <w:vAlign w:val="center"/>
            <w:hideMark/>
          </w:tcPr>
          <w:p w14:paraId="52C29174" w14:textId="77777777" w:rsidR="00326C3A" w:rsidRPr="00326C3A" w:rsidRDefault="00326C3A" w:rsidP="00326C3A">
            <w:pPr>
              <w:spacing w:after="0" w:line="240" w:lineRule="auto"/>
              <w:jc w:val="center"/>
              <w:rPr>
                <w:rFonts w:ascii="Calibri" w:eastAsia="Times New Roman" w:hAnsi="Calibri" w:cs="Calibri"/>
                <w:color w:val="000000"/>
                <w:sz w:val="20"/>
                <w:szCs w:val="20"/>
                <w:lang w:val="en-US" w:eastAsia="zh-CN"/>
                <w14:ligatures w14:val="none"/>
              </w:rPr>
            </w:pPr>
            <w:r w:rsidRPr="00326C3A">
              <w:rPr>
                <w:rFonts w:ascii="Calibri" w:eastAsia="Times New Roman" w:hAnsi="Calibri" w:cs="Calibri"/>
                <w:color w:val="000000"/>
                <w:sz w:val="20"/>
                <w:szCs w:val="20"/>
                <w:lang w:val="en-US" w:eastAsia="zh-CN"/>
                <w14:ligatures w14:val="none"/>
              </w:rPr>
              <w:t>84.6</w:t>
            </w:r>
          </w:p>
        </w:tc>
        <w:tc>
          <w:tcPr>
            <w:tcW w:w="546" w:type="dxa"/>
            <w:tcBorders>
              <w:top w:val="nil"/>
              <w:left w:val="nil"/>
              <w:bottom w:val="single" w:sz="4" w:space="0" w:color="000000"/>
              <w:right w:val="nil"/>
            </w:tcBorders>
            <w:shd w:val="clear" w:color="auto" w:fill="auto"/>
            <w:noWrap/>
            <w:vAlign w:val="center"/>
            <w:hideMark/>
          </w:tcPr>
          <w:p w14:paraId="0D52E011" w14:textId="77777777" w:rsidR="00326C3A" w:rsidRPr="00326C3A" w:rsidRDefault="00326C3A" w:rsidP="00326C3A">
            <w:pPr>
              <w:spacing w:after="0" w:line="240" w:lineRule="auto"/>
              <w:jc w:val="center"/>
              <w:rPr>
                <w:rFonts w:ascii="Calibri" w:eastAsia="Times New Roman" w:hAnsi="Calibri" w:cs="Calibri"/>
                <w:color w:val="000000"/>
                <w:sz w:val="20"/>
                <w:szCs w:val="20"/>
                <w:lang w:val="en-US" w:eastAsia="zh-CN"/>
                <w14:ligatures w14:val="none"/>
              </w:rPr>
            </w:pPr>
            <w:r w:rsidRPr="00326C3A">
              <w:rPr>
                <w:rFonts w:ascii="Calibri" w:eastAsia="Times New Roman" w:hAnsi="Calibri" w:cs="Calibri"/>
                <w:color w:val="000000"/>
                <w:sz w:val="20"/>
                <w:szCs w:val="20"/>
                <w:lang w:val="en-US" w:eastAsia="zh-CN"/>
                <w14:ligatures w14:val="none"/>
              </w:rPr>
              <w:t>262</w:t>
            </w:r>
          </w:p>
        </w:tc>
        <w:tc>
          <w:tcPr>
            <w:tcW w:w="791" w:type="dxa"/>
            <w:tcBorders>
              <w:top w:val="nil"/>
              <w:left w:val="nil"/>
              <w:bottom w:val="single" w:sz="4" w:space="0" w:color="000000"/>
              <w:right w:val="single" w:sz="8" w:space="0" w:color="auto"/>
            </w:tcBorders>
            <w:shd w:val="clear" w:color="auto" w:fill="auto"/>
            <w:noWrap/>
            <w:vAlign w:val="center"/>
            <w:hideMark/>
          </w:tcPr>
          <w:p w14:paraId="3F6AA63F" w14:textId="77777777" w:rsidR="00326C3A" w:rsidRPr="00326C3A" w:rsidRDefault="00326C3A" w:rsidP="00326C3A">
            <w:pPr>
              <w:spacing w:after="0" w:line="240" w:lineRule="auto"/>
              <w:jc w:val="center"/>
              <w:rPr>
                <w:rFonts w:ascii="Calibri" w:eastAsia="Times New Roman" w:hAnsi="Calibri" w:cs="Calibri"/>
                <w:b/>
                <w:bCs/>
                <w:color w:val="EE0000"/>
                <w:sz w:val="20"/>
                <w:szCs w:val="20"/>
                <w:lang w:val="en-US" w:eastAsia="zh-CN"/>
                <w14:ligatures w14:val="none"/>
              </w:rPr>
            </w:pPr>
            <w:r w:rsidRPr="00326C3A">
              <w:rPr>
                <w:rFonts w:ascii="Calibri" w:eastAsia="Times New Roman" w:hAnsi="Calibri" w:cs="Calibri"/>
                <w:b/>
                <w:bCs/>
                <w:color w:val="EE0000"/>
                <w:sz w:val="20"/>
                <w:szCs w:val="20"/>
                <w:lang w:val="en-US" w:eastAsia="zh-CN"/>
                <w14:ligatures w14:val="none"/>
              </w:rPr>
              <w:t>-69</w:t>
            </w:r>
          </w:p>
        </w:tc>
      </w:tr>
      <w:tr w:rsidR="00326C3A" w:rsidRPr="00326C3A" w14:paraId="5B7817B5" w14:textId="77777777" w:rsidTr="00326C3A">
        <w:trPr>
          <w:trHeight w:val="290"/>
          <w:jc w:val="center"/>
        </w:trPr>
        <w:tc>
          <w:tcPr>
            <w:tcW w:w="1336" w:type="dxa"/>
            <w:tcBorders>
              <w:top w:val="nil"/>
              <w:left w:val="single" w:sz="8" w:space="0" w:color="auto"/>
              <w:bottom w:val="single" w:sz="4" w:space="0" w:color="000000"/>
              <w:right w:val="nil"/>
            </w:tcBorders>
            <w:shd w:val="clear" w:color="D9D9D9" w:fill="D9D9D9"/>
            <w:noWrap/>
            <w:vAlign w:val="bottom"/>
            <w:hideMark/>
          </w:tcPr>
          <w:p w14:paraId="21379860" w14:textId="77777777" w:rsidR="00326C3A" w:rsidRPr="00326C3A" w:rsidRDefault="00326C3A" w:rsidP="00326C3A">
            <w:pPr>
              <w:spacing w:after="0" w:line="240" w:lineRule="auto"/>
              <w:jc w:val="center"/>
              <w:rPr>
                <w:rFonts w:ascii="Calibri" w:eastAsia="Times New Roman" w:hAnsi="Calibri" w:cs="Calibri"/>
                <w:color w:val="000000"/>
                <w:sz w:val="20"/>
                <w:szCs w:val="20"/>
                <w:lang w:val="en-US" w:eastAsia="zh-CN"/>
                <w14:ligatures w14:val="none"/>
              </w:rPr>
            </w:pPr>
            <w:r w:rsidRPr="00326C3A">
              <w:rPr>
                <w:rFonts w:ascii="Calibri" w:eastAsia="Times New Roman" w:hAnsi="Calibri" w:cs="Calibri"/>
                <w:color w:val="000000"/>
                <w:sz w:val="20"/>
                <w:szCs w:val="20"/>
                <w:lang w:val="en-US" w:eastAsia="zh-CN"/>
                <w14:ligatures w14:val="none"/>
              </w:rPr>
              <w:t>801-850</w:t>
            </w:r>
          </w:p>
        </w:tc>
        <w:tc>
          <w:tcPr>
            <w:tcW w:w="4648" w:type="dxa"/>
            <w:tcBorders>
              <w:top w:val="nil"/>
              <w:left w:val="single" w:sz="4" w:space="0" w:color="000000"/>
              <w:bottom w:val="single" w:sz="4" w:space="0" w:color="000000"/>
              <w:right w:val="nil"/>
            </w:tcBorders>
            <w:shd w:val="clear" w:color="D9D9D9" w:fill="D9D9D9"/>
            <w:noWrap/>
            <w:vAlign w:val="bottom"/>
            <w:hideMark/>
          </w:tcPr>
          <w:p w14:paraId="6CDD63C7" w14:textId="164683D5" w:rsidR="00326C3A" w:rsidRPr="00326C3A" w:rsidRDefault="00897900" w:rsidP="00326C3A">
            <w:pPr>
              <w:spacing w:after="0" w:line="240" w:lineRule="auto"/>
              <w:rPr>
                <w:rFonts w:ascii="Calibri" w:eastAsia="Times New Roman" w:hAnsi="Calibri" w:cs="Calibri"/>
                <w:color w:val="000000"/>
                <w:sz w:val="20"/>
                <w:szCs w:val="20"/>
                <w:lang w:val="it-IT" w:eastAsia="zh-CN"/>
                <w14:ligatures w14:val="none"/>
              </w:rPr>
            </w:pPr>
            <w:r w:rsidRPr="00326C3A">
              <w:rPr>
                <w:rFonts w:ascii="Calibri" w:eastAsia="Times New Roman" w:hAnsi="Calibri" w:cs="Calibri"/>
                <w:color w:val="000000"/>
                <w:sz w:val="20"/>
                <w:szCs w:val="20"/>
                <w:lang w:val="it-IT" w:eastAsia="zh-CN"/>
                <w14:ligatures w14:val="none"/>
              </w:rPr>
              <w:t xml:space="preserve">Università degli </w:t>
            </w:r>
            <w:r w:rsidR="00326C3A" w:rsidRPr="00326C3A">
              <w:rPr>
                <w:rFonts w:ascii="Calibri" w:eastAsia="Times New Roman" w:hAnsi="Calibri" w:cs="Calibri"/>
                <w:color w:val="000000"/>
                <w:sz w:val="20"/>
                <w:szCs w:val="20"/>
                <w:lang w:val="it-IT" w:eastAsia="zh-CN"/>
                <w14:ligatures w14:val="none"/>
              </w:rPr>
              <w:t>Studi di Palermo</w:t>
            </w:r>
          </w:p>
        </w:tc>
        <w:tc>
          <w:tcPr>
            <w:tcW w:w="599" w:type="dxa"/>
            <w:tcBorders>
              <w:top w:val="nil"/>
              <w:left w:val="nil"/>
              <w:bottom w:val="single" w:sz="4" w:space="0" w:color="000000"/>
              <w:right w:val="nil"/>
            </w:tcBorders>
            <w:shd w:val="clear" w:color="D9D9D9" w:fill="D9D9D9"/>
            <w:noWrap/>
            <w:vAlign w:val="center"/>
            <w:hideMark/>
          </w:tcPr>
          <w:p w14:paraId="0449BF62" w14:textId="77777777" w:rsidR="00326C3A" w:rsidRPr="00326C3A" w:rsidRDefault="00326C3A" w:rsidP="00326C3A">
            <w:pPr>
              <w:spacing w:after="0" w:line="240" w:lineRule="auto"/>
              <w:jc w:val="center"/>
              <w:rPr>
                <w:rFonts w:ascii="Calibri" w:eastAsia="Times New Roman" w:hAnsi="Calibri" w:cs="Calibri"/>
                <w:color w:val="000000"/>
                <w:sz w:val="20"/>
                <w:szCs w:val="20"/>
                <w:lang w:val="en-US" w:eastAsia="zh-CN"/>
                <w14:ligatures w14:val="none"/>
              </w:rPr>
            </w:pPr>
            <w:r w:rsidRPr="00326C3A">
              <w:rPr>
                <w:rFonts w:ascii="Calibri" w:eastAsia="Times New Roman" w:hAnsi="Calibri" w:cs="Calibri"/>
                <w:color w:val="000000"/>
                <w:sz w:val="20"/>
                <w:szCs w:val="20"/>
                <w:lang w:val="en-US" w:eastAsia="zh-CN"/>
                <w14:ligatures w14:val="none"/>
              </w:rPr>
              <w:t>84</w:t>
            </w:r>
          </w:p>
        </w:tc>
        <w:tc>
          <w:tcPr>
            <w:tcW w:w="546" w:type="dxa"/>
            <w:tcBorders>
              <w:top w:val="nil"/>
              <w:left w:val="nil"/>
              <w:bottom w:val="single" w:sz="4" w:space="0" w:color="000000"/>
              <w:right w:val="nil"/>
            </w:tcBorders>
            <w:shd w:val="clear" w:color="D9D9D9" w:fill="D9D9D9"/>
            <w:noWrap/>
            <w:vAlign w:val="center"/>
            <w:hideMark/>
          </w:tcPr>
          <w:p w14:paraId="1C3FD045" w14:textId="77777777" w:rsidR="00326C3A" w:rsidRPr="00326C3A" w:rsidRDefault="00326C3A" w:rsidP="00326C3A">
            <w:pPr>
              <w:spacing w:after="0" w:line="240" w:lineRule="auto"/>
              <w:jc w:val="center"/>
              <w:rPr>
                <w:rFonts w:ascii="Calibri" w:eastAsia="Times New Roman" w:hAnsi="Calibri" w:cs="Calibri"/>
                <w:color w:val="000000"/>
                <w:sz w:val="20"/>
                <w:szCs w:val="20"/>
                <w:lang w:val="en-US" w:eastAsia="zh-CN"/>
                <w14:ligatures w14:val="none"/>
              </w:rPr>
            </w:pPr>
            <w:r w:rsidRPr="00326C3A">
              <w:rPr>
                <w:rFonts w:ascii="Calibri" w:eastAsia="Times New Roman" w:hAnsi="Calibri" w:cs="Calibri"/>
                <w:color w:val="000000"/>
                <w:sz w:val="20"/>
                <w:szCs w:val="20"/>
                <w:lang w:val="en-US" w:eastAsia="zh-CN"/>
                <w14:ligatures w14:val="none"/>
              </w:rPr>
              <w:t>274</w:t>
            </w:r>
          </w:p>
        </w:tc>
        <w:tc>
          <w:tcPr>
            <w:tcW w:w="791" w:type="dxa"/>
            <w:tcBorders>
              <w:top w:val="nil"/>
              <w:left w:val="nil"/>
              <w:bottom w:val="single" w:sz="4" w:space="0" w:color="000000"/>
              <w:right w:val="single" w:sz="8" w:space="0" w:color="auto"/>
            </w:tcBorders>
            <w:shd w:val="clear" w:color="D9D9D9" w:fill="D9D9D9"/>
            <w:noWrap/>
            <w:vAlign w:val="center"/>
            <w:hideMark/>
          </w:tcPr>
          <w:p w14:paraId="5725AD59" w14:textId="7BDC2F83" w:rsidR="00326C3A" w:rsidRPr="00326C3A" w:rsidRDefault="00FF7206" w:rsidP="00326C3A">
            <w:pPr>
              <w:spacing w:after="0" w:line="240" w:lineRule="auto"/>
              <w:jc w:val="center"/>
              <w:rPr>
                <w:rFonts w:ascii="Calibri" w:eastAsia="Times New Roman" w:hAnsi="Calibri" w:cs="Calibri"/>
                <w:b/>
                <w:bCs/>
                <w:color w:val="196B24" w:themeColor="accent3"/>
                <w:sz w:val="20"/>
                <w:szCs w:val="20"/>
                <w:lang w:val="en-US" w:eastAsia="zh-CN"/>
                <w14:ligatures w14:val="none"/>
              </w:rPr>
            </w:pPr>
            <w:r>
              <w:rPr>
                <w:rFonts w:ascii="Calibri" w:eastAsia="Times New Roman" w:hAnsi="Calibri" w:cs="Calibri"/>
                <w:b/>
                <w:bCs/>
                <w:color w:val="196B24" w:themeColor="accent3"/>
                <w:sz w:val="20"/>
                <w:szCs w:val="20"/>
                <w:lang w:val="en-US" w:eastAsia="zh-CN"/>
                <w14:ligatures w14:val="none"/>
              </w:rPr>
              <w:t>+</w:t>
            </w:r>
            <w:r w:rsidR="00326C3A" w:rsidRPr="00326C3A">
              <w:rPr>
                <w:rFonts w:ascii="Calibri" w:eastAsia="Times New Roman" w:hAnsi="Calibri" w:cs="Calibri"/>
                <w:b/>
                <w:bCs/>
                <w:color w:val="196B24" w:themeColor="accent3"/>
                <w:sz w:val="20"/>
                <w:szCs w:val="20"/>
                <w:lang w:val="en-US" w:eastAsia="zh-CN"/>
                <w14:ligatures w14:val="none"/>
              </w:rPr>
              <w:t>19</w:t>
            </w:r>
          </w:p>
        </w:tc>
      </w:tr>
      <w:tr w:rsidR="00326C3A" w:rsidRPr="00326C3A" w14:paraId="3B954B82" w14:textId="77777777" w:rsidTr="00326C3A">
        <w:trPr>
          <w:trHeight w:val="290"/>
          <w:jc w:val="center"/>
        </w:trPr>
        <w:tc>
          <w:tcPr>
            <w:tcW w:w="1336" w:type="dxa"/>
            <w:tcBorders>
              <w:top w:val="nil"/>
              <w:left w:val="single" w:sz="8" w:space="0" w:color="auto"/>
              <w:bottom w:val="single" w:sz="4" w:space="0" w:color="000000"/>
              <w:right w:val="nil"/>
            </w:tcBorders>
            <w:shd w:val="clear" w:color="auto" w:fill="auto"/>
            <w:noWrap/>
            <w:vAlign w:val="bottom"/>
            <w:hideMark/>
          </w:tcPr>
          <w:p w14:paraId="29325592" w14:textId="77777777" w:rsidR="00326C3A" w:rsidRPr="00326C3A" w:rsidRDefault="00326C3A" w:rsidP="00326C3A">
            <w:pPr>
              <w:spacing w:after="0" w:line="240" w:lineRule="auto"/>
              <w:jc w:val="center"/>
              <w:rPr>
                <w:rFonts w:ascii="Calibri" w:eastAsia="Times New Roman" w:hAnsi="Calibri" w:cs="Calibri"/>
                <w:color w:val="000000"/>
                <w:sz w:val="20"/>
                <w:szCs w:val="20"/>
                <w:lang w:val="en-US" w:eastAsia="zh-CN"/>
                <w14:ligatures w14:val="none"/>
              </w:rPr>
            </w:pPr>
            <w:r w:rsidRPr="00326C3A">
              <w:rPr>
                <w:rFonts w:ascii="Calibri" w:eastAsia="Times New Roman" w:hAnsi="Calibri" w:cs="Calibri"/>
                <w:color w:val="000000"/>
                <w:sz w:val="20"/>
                <w:szCs w:val="20"/>
                <w:lang w:val="en-US" w:eastAsia="zh-CN"/>
                <w14:ligatures w14:val="none"/>
              </w:rPr>
              <w:t>530</w:t>
            </w:r>
          </w:p>
        </w:tc>
        <w:tc>
          <w:tcPr>
            <w:tcW w:w="4648" w:type="dxa"/>
            <w:tcBorders>
              <w:top w:val="nil"/>
              <w:left w:val="single" w:sz="4" w:space="0" w:color="000000"/>
              <w:bottom w:val="single" w:sz="4" w:space="0" w:color="000000"/>
              <w:right w:val="nil"/>
            </w:tcBorders>
            <w:shd w:val="clear" w:color="auto" w:fill="auto"/>
            <w:noWrap/>
            <w:vAlign w:val="bottom"/>
            <w:hideMark/>
          </w:tcPr>
          <w:p w14:paraId="0B097B37" w14:textId="77777777" w:rsidR="00326C3A" w:rsidRPr="00326C3A" w:rsidRDefault="00326C3A" w:rsidP="00326C3A">
            <w:pPr>
              <w:spacing w:after="0" w:line="240" w:lineRule="auto"/>
              <w:rPr>
                <w:rFonts w:ascii="Calibri" w:eastAsia="Times New Roman" w:hAnsi="Calibri" w:cs="Calibri"/>
                <w:color w:val="000000"/>
                <w:sz w:val="20"/>
                <w:szCs w:val="20"/>
                <w:lang w:val="en-US" w:eastAsia="zh-CN"/>
                <w14:ligatures w14:val="none"/>
              </w:rPr>
            </w:pPr>
            <w:r w:rsidRPr="00326C3A">
              <w:rPr>
                <w:rFonts w:ascii="Calibri" w:eastAsia="Times New Roman" w:hAnsi="Calibri" w:cs="Calibri"/>
                <w:color w:val="000000"/>
                <w:sz w:val="20"/>
                <w:szCs w:val="20"/>
                <w:lang w:val="en-US" w:eastAsia="zh-CN"/>
                <w14:ligatures w14:val="none"/>
              </w:rPr>
              <w:t>Università di Genova</w:t>
            </w:r>
          </w:p>
        </w:tc>
        <w:tc>
          <w:tcPr>
            <w:tcW w:w="599" w:type="dxa"/>
            <w:tcBorders>
              <w:top w:val="nil"/>
              <w:left w:val="nil"/>
              <w:bottom w:val="single" w:sz="4" w:space="0" w:color="000000"/>
              <w:right w:val="nil"/>
            </w:tcBorders>
            <w:shd w:val="clear" w:color="auto" w:fill="auto"/>
            <w:noWrap/>
            <w:vAlign w:val="center"/>
            <w:hideMark/>
          </w:tcPr>
          <w:p w14:paraId="05C890CD" w14:textId="77777777" w:rsidR="00326C3A" w:rsidRPr="00326C3A" w:rsidRDefault="00326C3A" w:rsidP="00326C3A">
            <w:pPr>
              <w:spacing w:after="0" w:line="240" w:lineRule="auto"/>
              <w:jc w:val="center"/>
              <w:rPr>
                <w:rFonts w:ascii="Calibri" w:eastAsia="Times New Roman" w:hAnsi="Calibri" w:cs="Calibri"/>
                <w:color w:val="000000"/>
                <w:sz w:val="20"/>
                <w:szCs w:val="20"/>
                <w:lang w:val="en-US" w:eastAsia="zh-CN"/>
                <w14:ligatures w14:val="none"/>
              </w:rPr>
            </w:pPr>
            <w:r w:rsidRPr="00326C3A">
              <w:rPr>
                <w:rFonts w:ascii="Calibri" w:eastAsia="Times New Roman" w:hAnsi="Calibri" w:cs="Calibri"/>
                <w:color w:val="000000"/>
                <w:sz w:val="20"/>
                <w:szCs w:val="20"/>
                <w:lang w:val="en-US" w:eastAsia="zh-CN"/>
                <w14:ligatures w14:val="none"/>
              </w:rPr>
              <w:t>83.1</w:t>
            </w:r>
          </w:p>
        </w:tc>
        <w:tc>
          <w:tcPr>
            <w:tcW w:w="546" w:type="dxa"/>
            <w:tcBorders>
              <w:top w:val="nil"/>
              <w:left w:val="nil"/>
              <w:bottom w:val="single" w:sz="4" w:space="0" w:color="000000"/>
              <w:right w:val="nil"/>
            </w:tcBorders>
            <w:shd w:val="clear" w:color="auto" w:fill="auto"/>
            <w:noWrap/>
            <w:vAlign w:val="center"/>
            <w:hideMark/>
          </w:tcPr>
          <w:p w14:paraId="7A67B534" w14:textId="77777777" w:rsidR="00326C3A" w:rsidRPr="00326C3A" w:rsidRDefault="00326C3A" w:rsidP="00326C3A">
            <w:pPr>
              <w:spacing w:after="0" w:line="240" w:lineRule="auto"/>
              <w:jc w:val="center"/>
              <w:rPr>
                <w:rFonts w:ascii="Calibri" w:eastAsia="Times New Roman" w:hAnsi="Calibri" w:cs="Calibri"/>
                <w:color w:val="000000"/>
                <w:sz w:val="20"/>
                <w:szCs w:val="20"/>
                <w:lang w:val="en-US" w:eastAsia="zh-CN"/>
                <w14:ligatures w14:val="none"/>
              </w:rPr>
            </w:pPr>
            <w:r w:rsidRPr="00326C3A">
              <w:rPr>
                <w:rFonts w:ascii="Calibri" w:eastAsia="Times New Roman" w:hAnsi="Calibri" w:cs="Calibri"/>
                <w:color w:val="000000"/>
                <w:sz w:val="20"/>
                <w:szCs w:val="20"/>
                <w:lang w:val="en-US" w:eastAsia="zh-CN"/>
                <w14:ligatures w14:val="none"/>
              </w:rPr>
              <w:t>291</w:t>
            </w:r>
          </w:p>
        </w:tc>
        <w:tc>
          <w:tcPr>
            <w:tcW w:w="791" w:type="dxa"/>
            <w:tcBorders>
              <w:top w:val="nil"/>
              <w:left w:val="nil"/>
              <w:bottom w:val="single" w:sz="4" w:space="0" w:color="000000"/>
              <w:right w:val="single" w:sz="8" w:space="0" w:color="auto"/>
            </w:tcBorders>
            <w:shd w:val="clear" w:color="auto" w:fill="auto"/>
            <w:noWrap/>
            <w:vAlign w:val="center"/>
            <w:hideMark/>
          </w:tcPr>
          <w:p w14:paraId="779F7696" w14:textId="4917BCCF" w:rsidR="00326C3A" w:rsidRPr="00326C3A" w:rsidRDefault="00FF7206" w:rsidP="00326C3A">
            <w:pPr>
              <w:spacing w:after="0" w:line="240" w:lineRule="auto"/>
              <w:jc w:val="center"/>
              <w:rPr>
                <w:rFonts w:ascii="Calibri" w:eastAsia="Times New Roman" w:hAnsi="Calibri" w:cs="Calibri"/>
                <w:b/>
                <w:bCs/>
                <w:color w:val="196B24" w:themeColor="accent3"/>
                <w:sz w:val="20"/>
                <w:szCs w:val="20"/>
                <w:lang w:val="en-US" w:eastAsia="zh-CN"/>
                <w14:ligatures w14:val="none"/>
              </w:rPr>
            </w:pPr>
            <w:r>
              <w:rPr>
                <w:rFonts w:ascii="Calibri" w:eastAsia="Times New Roman" w:hAnsi="Calibri" w:cs="Calibri"/>
                <w:b/>
                <w:bCs/>
                <w:color w:val="196B24" w:themeColor="accent3"/>
                <w:sz w:val="20"/>
                <w:szCs w:val="20"/>
                <w:lang w:val="en-US" w:eastAsia="zh-CN"/>
                <w14:ligatures w14:val="none"/>
              </w:rPr>
              <w:t>+</w:t>
            </w:r>
            <w:r w:rsidR="00326C3A" w:rsidRPr="00326C3A">
              <w:rPr>
                <w:rFonts w:ascii="Calibri" w:eastAsia="Times New Roman" w:hAnsi="Calibri" w:cs="Calibri"/>
                <w:b/>
                <w:bCs/>
                <w:color w:val="196B24" w:themeColor="accent3"/>
                <w:sz w:val="20"/>
                <w:szCs w:val="20"/>
                <w:lang w:val="en-US" w:eastAsia="zh-CN"/>
                <w14:ligatures w14:val="none"/>
              </w:rPr>
              <w:t>13</w:t>
            </w:r>
          </w:p>
        </w:tc>
      </w:tr>
      <w:tr w:rsidR="00326C3A" w:rsidRPr="00326C3A" w14:paraId="6C15796C" w14:textId="77777777" w:rsidTr="00326C3A">
        <w:trPr>
          <w:trHeight w:val="290"/>
          <w:jc w:val="center"/>
        </w:trPr>
        <w:tc>
          <w:tcPr>
            <w:tcW w:w="1336" w:type="dxa"/>
            <w:tcBorders>
              <w:top w:val="nil"/>
              <w:left w:val="single" w:sz="8" w:space="0" w:color="auto"/>
              <w:bottom w:val="single" w:sz="4" w:space="0" w:color="000000"/>
              <w:right w:val="nil"/>
            </w:tcBorders>
            <w:shd w:val="clear" w:color="D9D9D9" w:fill="D9D9D9"/>
            <w:noWrap/>
            <w:vAlign w:val="bottom"/>
            <w:hideMark/>
          </w:tcPr>
          <w:p w14:paraId="697E8D2C" w14:textId="77777777" w:rsidR="00326C3A" w:rsidRPr="00326C3A" w:rsidRDefault="00326C3A" w:rsidP="00326C3A">
            <w:pPr>
              <w:spacing w:after="0" w:line="240" w:lineRule="auto"/>
              <w:jc w:val="center"/>
              <w:rPr>
                <w:rFonts w:ascii="Calibri" w:eastAsia="Times New Roman" w:hAnsi="Calibri" w:cs="Calibri"/>
                <w:color w:val="000000"/>
                <w:sz w:val="20"/>
                <w:szCs w:val="20"/>
                <w:lang w:val="en-US" w:eastAsia="zh-CN"/>
                <w14:ligatures w14:val="none"/>
              </w:rPr>
            </w:pPr>
            <w:r w:rsidRPr="00326C3A">
              <w:rPr>
                <w:rFonts w:ascii="Calibri" w:eastAsia="Times New Roman" w:hAnsi="Calibri" w:cs="Calibri"/>
                <w:color w:val="000000"/>
                <w:sz w:val="20"/>
                <w:szCs w:val="20"/>
                <w:lang w:val="en-US" w:eastAsia="zh-CN"/>
                <w14:ligatures w14:val="none"/>
              </w:rPr>
              <w:t>542</w:t>
            </w:r>
          </w:p>
        </w:tc>
        <w:tc>
          <w:tcPr>
            <w:tcW w:w="4648" w:type="dxa"/>
            <w:tcBorders>
              <w:top w:val="nil"/>
              <w:left w:val="single" w:sz="4" w:space="0" w:color="000000"/>
              <w:bottom w:val="single" w:sz="4" w:space="0" w:color="000000"/>
              <w:right w:val="nil"/>
            </w:tcBorders>
            <w:shd w:val="clear" w:color="D9D9D9" w:fill="D9D9D9"/>
            <w:noWrap/>
            <w:vAlign w:val="bottom"/>
            <w:hideMark/>
          </w:tcPr>
          <w:p w14:paraId="36FAADBF" w14:textId="77777777" w:rsidR="00326C3A" w:rsidRPr="00326C3A" w:rsidRDefault="00326C3A" w:rsidP="00326C3A">
            <w:pPr>
              <w:spacing w:after="0" w:line="240" w:lineRule="auto"/>
              <w:rPr>
                <w:rFonts w:ascii="Calibri" w:eastAsia="Times New Roman" w:hAnsi="Calibri" w:cs="Calibri"/>
                <w:color w:val="000000"/>
                <w:sz w:val="20"/>
                <w:szCs w:val="20"/>
                <w:lang w:val="en-US" w:eastAsia="zh-CN"/>
                <w14:ligatures w14:val="none"/>
              </w:rPr>
            </w:pPr>
            <w:r w:rsidRPr="00326C3A">
              <w:rPr>
                <w:rFonts w:ascii="Calibri" w:eastAsia="Times New Roman" w:hAnsi="Calibri" w:cs="Calibri"/>
                <w:color w:val="000000"/>
                <w:sz w:val="20"/>
                <w:szCs w:val="20"/>
                <w:lang w:val="en-US" w:eastAsia="zh-CN"/>
                <w14:ligatures w14:val="none"/>
              </w:rPr>
              <w:t>Università di Milano-Bicocca</w:t>
            </w:r>
          </w:p>
        </w:tc>
        <w:tc>
          <w:tcPr>
            <w:tcW w:w="599" w:type="dxa"/>
            <w:tcBorders>
              <w:top w:val="nil"/>
              <w:left w:val="nil"/>
              <w:bottom w:val="single" w:sz="4" w:space="0" w:color="000000"/>
              <w:right w:val="nil"/>
            </w:tcBorders>
            <w:shd w:val="clear" w:color="D9D9D9" w:fill="D9D9D9"/>
            <w:noWrap/>
            <w:vAlign w:val="center"/>
            <w:hideMark/>
          </w:tcPr>
          <w:p w14:paraId="49E84D48" w14:textId="77777777" w:rsidR="00326C3A" w:rsidRPr="00326C3A" w:rsidRDefault="00326C3A" w:rsidP="00326C3A">
            <w:pPr>
              <w:spacing w:after="0" w:line="240" w:lineRule="auto"/>
              <w:jc w:val="center"/>
              <w:rPr>
                <w:rFonts w:ascii="Calibri" w:eastAsia="Times New Roman" w:hAnsi="Calibri" w:cs="Calibri"/>
                <w:color w:val="000000"/>
                <w:sz w:val="20"/>
                <w:szCs w:val="20"/>
                <w:lang w:val="en-US" w:eastAsia="zh-CN"/>
                <w14:ligatures w14:val="none"/>
              </w:rPr>
            </w:pPr>
            <w:r w:rsidRPr="00326C3A">
              <w:rPr>
                <w:rFonts w:ascii="Calibri" w:eastAsia="Times New Roman" w:hAnsi="Calibri" w:cs="Calibri"/>
                <w:color w:val="000000"/>
                <w:sz w:val="20"/>
                <w:szCs w:val="20"/>
                <w:lang w:val="en-US" w:eastAsia="zh-CN"/>
                <w14:ligatures w14:val="none"/>
              </w:rPr>
              <w:t>80.8</w:t>
            </w:r>
          </w:p>
        </w:tc>
        <w:tc>
          <w:tcPr>
            <w:tcW w:w="546" w:type="dxa"/>
            <w:tcBorders>
              <w:top w:val="nil"/>
              <w:left w:val="nil"/>
              <w:bottom w:val="single" w:sz="4" w:space="0" w:color="000000"/>
              <w:right w:val="nil"/>
            </w:tcBorders>
            <w:shd w:val="clear" w:color="D9D9D9" w:fill="D9D9D9"/>
            <w:noWrap/>
            <w:vAlign w:val="center"/>
            <w:hideMark/>
          </w:tcPr>
          <w:p w14:paraId="6FE99546" w14:textId="77777777" w:rsidR="00326C3A" w:rsidRPr="00326C3A" w:rsidRDefault="00326C3A" w:rsidP="00326C3A">
            <w:pPr>
              <w:spacing w:after="0" w:line="240" w:lineRule="auto"/>
              <w:jc w:val="center"/>
              <w:rPr>
                <w:rFonts w:ascii="Calibri" w:eastAsia="Times New Roman" w:hAnsi="Calibri" w:cs="Calibri"/>
                <w:color w:val="000000"/>
                <w:sz w:val="20"/>
                <w:szCs w:val="20"/>
                <w:lang w:val="en-US" w:eastAsia="zh-CN"/>
                <w14:ligatures w14:val="none"/>
              </w:rPr>
            </w:pPr>
            <w:r w:rsidRPr="00326C3A">
              <w:rPr>
                <w:rFonts w:ascii="Calibri" w:eastAsia="Times New Roman" w:hAnsi="Calibri" w:cs="Calibri"/>
                <w:color w:val="000000"/>
                <w:sz w:val="20"/>
                <w:szCs w:val="20"/>
                <w:lang w:val="en-US" w:eastAsia="zh-CN"/>
                <w14:ligatures w14:val="none"/>
              </w:rPr>
              <w:t>335</w:t>
            </w:r>
          </w:p>
        </w:tc>
        <w:tc>
          <w:tcPr>
            <w:tcW w:w="791" w:type="dxa"/>
            <w:tcBorders>
              <w:top w:val="nil"/>
              <w:left w:val="nil"/>
              <w:bottom w:val="single" w:sz="4" w:space="0" w:color="000000"/>
              <w:right w:val="single" w:sz="8" w:space="0" w:color="auto"/>
            </w:tcBorders>
            <w:shd w:val="clear" w:color="D9D9D9" w:fill="D9D9D9"/>
            <w:noWrap/>
            <w:vAlign w:val="center"/>
            <w:hideMark/>
          </w:tcPr>
          <w:p w14:paraId="6F10A1A0" w14:textId="77777777" w:rsidR="00326C3A" w:rsidRPr="00326C3A" w:rsidRDefault="00326C3A" w:rsidP="00326C3A">
            <w:pPr>
              <w:spacing w:after="0" w:line="240" w:lineRule="auto"/>
              <w:jc w:val="center"/>
              <w:rPr>
                <w:rFonts w:ascii="Calibri" w:eastAsia="Times New Roman" w:hAnsi="Calibri" w:cs="Calibri"/>
                <w:b/>
                <w:bCs/>
                <w:color w:val="EE0000"/>
                <w:sz w:val="20"/>
                <w:szCs w:val="20"/>
                <w:lang w:val="en-US" w:eastAsia="zh-CN"/>
                <w14:ligatures w14:val="none"/>
              </w:rPr>
            </w:pPr>
            <w:r w:rsidRPr="00326C3A">
              <w:rPr>
                <w:rFonts w:ascii="Calibri" w:eastAsia="Times New Roman" w:hAnsi="Calibri" w:cs="Calibri"/>
                <w:b/>
                <w:bCs/>
                <w:color w:val="EE0000"/>
                <w:sz w:val="20"/>
                <w:szCs w:val="20"/>
                <w:lang w:val="en-US" w:eastAsia="zh-CN"/>
                <w14:ligatures w14:val="none"/>
              </w:rPr>
              <w:t>-28</w:t>
            </w:r>
          </w:p>
        </w:tc>
      </w:tr>
      <w:tr w:rsidR="00326C3A" w:rsidRPr="00326C3A" w14:paraId="5ED00E0C" w14:textId="77777777" w:rsidTr="00326C3A">
        <w:trPr>
          <w:trHeight w:val="290"/>
          <w:jc w:val="center"/>
        </w:trPr>
        <w:tc>
          <w:tcPr>
            <w:tcW w:w="1336" w:type="dxa"/>
            <w:tcBorders>
              <w:top w:val="nil"/>
              <w:left w:val="single" w:sz="8" w:space="0" w:color="auto"/>
              <w:bottom w:val="single" w:sz="4" w:space="0" w:color="000000"/>
              <w:right w:val="nil"/>
            </w:tcBorders>
            <w:shd w:val="clear" w:color="auto" w:fill="auto"/>
            <w:noWrap/>
            <w:vAlign w:val="bottom"/>
            <w:hideMark/>
          </w:tcPr>
          <w:p w14:paraId="0EE01FA5" w14:textId="77777777" w:rsidR="00326C3A" w:rsidRPr="00326C3A" w:rsidRDefault="00326C3A" w:rsidP="00326C3A">
            <w:pPr>
              <w:spacing w:after="0" w:line="240" w:lineRule="auto"/>
              <w:jc w:val="center"/>
              <w:rPr>
                <w:rFonts w:ascii="Calibri" w:eastAsia="Times New Roman" w:hAnsi="Calibri" w:cs="Calibri"/>
                <w:color w:val="000000"/>
                <w:sz w:val="20"/>
                <w:szCs w:val="20"/>
                <w:lang w:val="en-US" w:eastAsia="zh-CN"/>
                <w14:ligatures w14:val="none"/>
              </w:rPr>
            </w:pPr>
            <w:r w:rsidRPr="00326C3A">
              <w:rPr>
                <w:rFonts w:ascii="Calibri" w:eastAsia="Times New Roman" w:hAnsi="Calibri" w:cs="Calibri"/>
                <w:color w:val="000000"/>
                <w:sz w:val="20"/>
                <w:szCs w:val="20"/>
                <w:lang w:val="en-US" w:eastAsia="zh-CN"/>
                <w14:ligatures w14:val="none"/>
              </w:rPr>
              <w:t>801-850</w:t>
            </w:r>
          </w:p>
        </w:tc>
        <w:tc>
          <w:tcPr>
            <w:tcW w:w="4648" w:type="dxa"/>
            <w:tcBorders>
              <w:top w:val="nil"/>
              <w:left w:val="single" w:sz="4" w:space="0" w:color="000000"/>
              <w:bottom w:val="single" w:sz="4" w:space="0" w:color="000000"/>
              <w:right w:val="nil"/>
            </w:tcBorders>
            <w:shd w:val="clear" w:color="auto" w:fill="auto"/>
            <w:noWrap/>
            <w:vAlign w:val="bottom"/>
            <w:hideMark/>
          </w:tcPr>
          <w:p w14:paraId="472AB6B6" w14:textId="77777777" w:rsidR="00326C3A" w:rsidRPr="00326C3A" w:rsidRDefault="00326C3A" w:rsidP="00326C3A">
            <w:pPr>
              <w:spacing w:after="0" w:line="240" w:lineRule="auto"/>
              <w:rPr>
                <w:rFonts w:ascii="Calibri" w:eastAsia="Times New Roman" w:hAnsi="Calibri" w:cs="Calibri"/>
                <w:color w:val="000000"/>
                <w:sz w:val="20"/>
                <w:szCs w:val="20"/>
                <w:lang w:val="en-US" w:eastAsia="zh-CN"/>
                <w14:ligatures w14:val="none"/>
              </w:rPr>
            </w:pPr>
            <w:r w:rsidRPr="00326C3A">
              <w:rPr>
                <w:rFonts w:ascii="Calibri" w:eastAsia="Times New Roman" w:hAnsi="Calibri" w:cs="Calibri"/>
                <w:color w:val="000000"/>
                <w:sz w:val="20"/>
                <w:szCs w:val="20"/>
                <w:lang w:val="en-US" w:eastAsia="zh-CN"/>
                <w14:ligatures w14:val="none"/>
              </w:rPr>
              <w:t>Università di Bari</w:t>
            </w:r>
          </w:p>
        </w:tc>
        <w:tc>
          <w:tcPr>
            <w:tcW w:w="599" w:type="dxa"/>
            <w:tcBorders>
              <w:top w:val="nil"/>
              <w:left w:val="nil"/>
              <w:bottom w:val="single" w:sz="4" w:space="0" w:color="000000"/>
              <w:right w:val="nil"/>
            </w:tcBorders>
            <w:shd w:val="clear" w:color="auto" w:fill="auto"/>
            <w:noWrap/>
            <w:vAlign w:val="center"/>
            <w:hideMark/>
          </w:tcPr>
          <w:p w14:paraId="4CB03FAE" w14:textId="77777777" w:rsidR="00326C3A" w:rsidRPr="00326C3A" w:rsidRDefault="00326C3A" w:rsidP="00326C3A">
            <w:pPr>
              <w:spacing w:after="0" w:line="240" w:lineRule="auto"/>
              <w:jc w:val="center"/>
              <w:rPr>
                <w:rFonts w:ascii="Calibri" w:eastAsia="Times New Roman" w:hAnsi="Calibri" w:cs="Calibri"/>
                <w:color w:val="000000"/>
                <w:sz w:val="20"/>
                <w:szCs w:val="20"/>
                <w:lang w:val="en-US" w:eastAsia="zh-CN"/>
                <w14:ligatures w14:val="none"/>
              </w:rPr>
            </w:pPr>
            <w:r w:rsidRPr="00326C3A">
              <w:rPr>
                <w:rFonts w:ascii="Calibri" w:eastAsia="Times New Roman" w:hAnsi="Calibri" w:cs="Calibri"/>
                <w:color w:val="000000"/>
                <w:sz w:val="20"/>
                <w:szCs w:val="20"/>
                <w:lang w:val="en-US" w:eastAsia="zh-CN"/>
                <w14:ligatures w14:val="none"/>
              </w:rPr>
              <w:t>80.7</w:t>
            </w:r>
          </w:p>
        </w:tc>
        <w:tc>
          <w:tcPr>
            <w:tcW w:w="546" w:type="dxa"/>
            <w:tcBorders>
              <w:top w:val="nil"/>
              <w:left w:val="nil"/>
              <w:bottom w:val="single" w:sz="4" w:space="0" w:color="000000"/>
              <w:right w:val="nil"/>
            </w:tcBorders>
            <w:shd w:val="clear" w:color="auto" w:fill="auto"/>
            <w:noWrap/>
            <w:vAlign w:val="center"/>
            <w:hideMark/>
          </w:tcPr>
          <w:p w14:paraId="2087CEB4" w14:textId="77777777" w:rsidR="00326C3A" w:rsidRPr="00326C3A" w:rsidRDefault="00326C3A" w:rsidP="00326C3A">
            <w:pPr>
              <w:spacing w:after="0" w:line="240" w:lineRule="auto"/>
              <w:jc w:val="center"/>
              <w:rPr>
                <w:rFonts w:ascii="Calibri" w:eastAsia="Times New Roman" w:hAnsi="Calibri" w:cs="Calibri"/>
                <w:color w:val="000000"/>
                <w:sz w:val="20"/>
                <w:szCs w:val="20"/>
                <w:lang w:val="en-US" w:eastAsia="zh-CN"/>
                <w14:ligatures w14:val="none"/>
              </w:rPr>
            </w:pPr>
            <w:r w:rsidRPr="00326C3A">
              <w:rPr>
                <w:rFonts w:ascii="Calibri" w:eastAsia="Times New Roman" w:hAnsi="Calibri" w:cs="Calibri"/>
                <w:color w:val="000000"/>
                <w:sz w:val="20"/>
                <w:szCs w:val="20"/>
                <w:lang w:val="en-US" w:eastAsia="zh-CN"/>
                <w14:ligatures w14:val="none"/>
              </w:rPr>
              <w:t>338</w:t>
            </w:r>
          </w:p>
        </w:tc>
        <w:tc>
          <w:tcPr>
            <w:tcW w:w="791" w:type="dxa"/>
            <w:tcBorders>
              <w:top w:val="nil"/>
              <w:left w:val="nil"/>
              <w:bottom w:val="single" w:sz="4" w:space="0" w:color="000000"/>
              <w:right w:val="single" w:sz="8" w:space="0" w:color="auto"/>
            </w:tcBorders>
            <w:shd w:val="clear" w:color="auto" w:fill="auto"/>
            <w:noWrap/>
            <w:vAlign w:val="center"/>
            <w:hideMark/>
          </w:tcPr>
          <w:p w14:paraId="151196BA" w14:textId="77777777" w:rsidR="00326C3A" w:rsidRPr="00326C3A" w:rsidRDefault="00326C3A" w:rsidP="00326C3A">
            <w:pPr>
              <w:spacing w:after="0" w:line="240" w:lineRule="auto"/>
              <w:jc w:val="center"/>
              <w:rPr>
                <w:rFonts w:ascii="Calibri" w:eastAsia="Times New Roman" w:hAnsi="Calibri" w:cs="Calibri"/>
                <w:b/>
                <w:bCs/>
                <w:color w:val="EE0000"/>
                <w:sz w:val="20"/>
                <w:szCs w:val="20"/>
                <w:lang w:val="en-US" w:eastAsia="zh-CN"/>
                <w14:ligatures w14:val="none"/>
              </w:rPr>
            </w:pPr>
            <w:r w:rsidRPr="00326C3A">
              <w:rPr>
                <w:rFonts w:ascii="Calibri" w:eastAsia="Times New Roman" w:hAnsi="Calibri" w:cs="Calibri"/>
                <w:b/>
                <w:bCs/>
                <w:color w:val="EE0000"/>
                <w:sz w:val="20"/>
                <w:szCs w:val="20"/>
                <w:lang w:val="en-US" w:eastAsia="zh-CN"/>
                <w14:ligatures w14:val="none"/>
              </w:rPr>
              <w:t>-46</w:t>
            </w:r>
          </w:p>
        </w:tc>
      </w:tr>
      <w:tr w:rsidR="00326C3A" w:rsidRPr="00326C3A" w14:paraId="2F48BC85" w14:textId="77777777" w:rsidTr="00326C3A">
        <w:trPr>
          <w:trHeight w:val="290"/>
          <w:jc w:val="center"/>
        </w:trPr>
        <w:tc>
          <w:tcPr>
            <w:tcW w:w="1336" w:type="dxa"/>
            <w:tcBorders>
              <w:top w:val="nil"/>
              <w:left w:val="single" w:sz="8" w:space="0" w:color="auto"/>
              <w:bottom w:val="single" w:sz="4" w:space="0" w:color="000000"/>
              <w:right w:val="nil"/>
            </w:tcBorders>
            <w:shd w:val="clear" w:color="D9D9D9" w:fill="D9D9D9"/>
            <w:noWrap/>
            <w:vAlign w:val="bottom"/>
            <w:hideMark/>
          </w:tcPr>
          <w:p w14:paraId="6EB7D034" w14:textId="77777777" w:rsidR="00326C3A" w:rsidRPr="00326C3A" w:rsidRDefault="00326C3A" w:rsidP="00326C3A">
            <w:pPr>
              <w:spacing w:after="0" w:line="240" w:lineRule="auto"/>
              <w:jc w:val="center"/>
              <w:rPr>
                <w:rFonts w:ascii="Calibri" w:eastAsia="Times New Roman" w:hAnsi="Calibri" w:cs="Calibri"/>
                <w:color w:val="000000"/>
                <w:sz w:val="20"/>
                <w:szCs w:val="20"/>
                <w:lang w:val="en-US" w:eastAsia="zh-CN"/>
                <w14:ligatures w14:val="none"/>
              </w:rPr>
            </w:pPr>
            <w:r w:rsidRPr="00326C3A">
              <w:rPr>
                <w:rFonts w:ascii="Calibri" w:eastAsia="Times New Roman" w:hAnsi="Calibri" w:cs="Calibri"/>
                <w:color w:val="000000"/>
                <w:sz w:val="20"/>
                <w:szCs w:val="20"/>
                <w:lang w:val="en-US" w:eastAsia="zh-CN"/>
                <w14:ligatures w14:val="none"/>
              </w:rPr>
              <w:t>423</w:t>
            </w:r>
          </w:p>
        </w:tc>
        <w:tc>
          <w:tcPr>
            <w:tcW w:w="4648" w:type="dxa"/>
            <w:tcBorders>
              <w:top w:val="nil"/>
              <w:left w:val="single" w:sz="4" w:space="0" w:color="000000"/>
              <w:bottom w:val="single" w:sz="4" w:space="0" w:color="000000"/>
              <w:right w:val="nil"/>
            </w:tcBorders>
            <w:shd w:val="clear" w:color="D9D9D9" w:fill="D9D9D9"/>
            <w:noWrap/>
            <w:vAlign w:val="bottom"/>
            <w:hideMark/>
          </w:tcPr>
          <w:p w14:paraId="1CBB3FAC" w14:textId="652CAA3C" w:rsidR="00326C3A" w:rsidRPr="00326C3A" w:rsidRDefault="00897900" w:rsidP="00326C3A">
            <w:pPr>
              <w:spacing w:after="0" w:line="240" w:lineRule="auto"/>
              <w:rPr>
                <w:rFonts w:ascii="Calibri" w:eastAsia="Times New Roman" w:hAnsi="Calibri" w:cs="Calibri"/>
                <w:color w:val="000000"/>
                <w:sz w:val="20"/>
                <w:szCs w:val="20"/>
                <w:lang w:val="it-IT" w:eastAsia="zh-CN"/>
                <w14:ligatures w14:val="none"/>
              </w:rPr>
            </w:pPr>
            <w:r w:rsidRPr="00326C3A">
              <w:rPr>
                <w:rFonts w:ascii="Calibri" w:eastAsia="Times New Roman" w:hAnsi="Calibri" w:cs="Calibri"/>
                <w:color w:val="000000"/>
                <w:sz w:val="20"/>
                <w:szCs w:val="20"/>
                <w:lang w:val="it-IT" w:eastAsia="zh-CN"/>
                <w14:ligatures w14:val="none"/>
              </w:rPr>
              <w:t xml:space="preserve">Università degli </w:t>
            </w:r>
            <w:r w:rsidR="00326C3A" w:rsidRPr="00326C3A">
              <w:rPr>
                <w:rFonts w:ascii="Calibri" w:eastAsia="Times New Roman" w:hAnsi="Calibri" w:cs="Calibri"/>
                <w:color w:val="000000"/>
                <w:sz w:val="20"/>
                <w:szCs w:val="20"/>
                <w:lang w:val="it-IT" w:eastAsia="zh-CN"/>
                <w14:ligatures w14:val="none"/>
              </w:rPr>
              <w:t>Studi di Pavia</w:t>
            </w:r>
          </w:p>
        </w:tc>
        <w:tc>
          <w:tcPr>
            <w:tcW w:w="599" w:type="dxa"/>
            <w:tcBorders>
              <w:top w:val="nil"/>
              <w:left w:val="nil"/>
              <w:bottom w:val="single" w:sz="4" w:space="0" w:color="000000"/>
              <w:right w:val="nil"/>
            </w:tcBorders>
            <w:shd w:val="clear" w:color="D9D9D9" w:fill="D9D9D9"/>
            <w:noWrap/>
            <w:vAlign w:val="center"/>
            <w:hideMark/>
          </w:tcPr>
          <w:p w14:paraId="568668CC" w14:textId="77777777" w:rsidR="00326C3A" w:rsidRPr="00326C3A" w:rsidRDefault="00326C3A" w:rsidP="00326C3A">
            <w:pPr>
              <w:spacing w:after="0" w:line="240" w:lineRule="auto"/>
              <w:jc w:val="center"/>
              <w:rPr>
                <w:rFonts w:ascii="Calibri" w:eastAsia="Times New Roman" w:hAnsi="Calibri" w:cs="Calibri"/>
                <w:color w:val="000000"/>
                <w:sz w:val="20"/>
                <w:szCs w:val="20"/>
                <w:lang w:val="en-US" w:eastAsia="zh-CN"/>
                <w14:ligatures w14:val="none"/>
              </w:rPr>
            </w:pPr>
            <w:r w:rsidRPr="00326C3A">
              <w:rPr>
                <w:rFonts w:ascii="Calibri" w:eastAsia="Times New Roman" w:hAnsi="Calibri" w:cs="Calibri"/>
                <w:color w:val="000000"/>
                <w:sz w:val="20"/>
                <w:szCs w:val="20"/>
                <w:lang w:val="en-US" w:eastAsia="zh-CN"/>
                <w14:ligatures w14:val="none"/>
              </w:rPr>
              <w:t>80.4</w:t>
            </w:r>
          </w:p>
        </w:tc>
        <w:tc>
          <w:tcPr>
            <w:tcW w:w="546" w:type="dxa"/>
            <w:tcBorders>
              <w:top w:val="nil"/>
              <w:left w:val="nil"/>
              <w:bottom w:val="single" w:sz="4" w:space="0" w:color="000000"/>
              <w:right w:val="nil"/>
            </w:tcBorders>
            <w:shd w:val="clear" w:color="D9D9D9" w:fill="D9D9D9"/>
            <w:noWrap/>
            <w:vAlign w:val="center"/>
            <w:hideMark/>
          </w:tcPr>
          <w:p w14:paraId="7D6F469A" w14:textId="77777777" w:rsidR="00326C3A" w:rsidRPr="00326C3A" w:rsidRDefault="00326C3A" w:rsidP="00326C3A">
            <w:pPr>
              <w:spacing w:after="0" w:line="240" w:lineRule="auto"/>
              <w:jc w:val="center"/>
              <w:rPr>
                <w:rFonts w:ascii="Calibri" w:eastAsia="Times New Roman" w:hAnsi="Calibri" w:cs="Calibri"/>
                <w:color w:val="000000"/>
                <w:sz w:val="20"/>
                <w:szCs w:val="20"/>
                <w:lang w:val="en-US" w:eastAsia="zh-CN"/>
                <w14:ligatures w14:val="none"/>
              </w:rPr>
            </w:pPr>
            <w:r w:rsidRPr="00326C3A">
              <w:rPr>
                <w:rFonts w:ascii="Calibri" w:eastAsia="Times New Roman" w:hAnsi="Calibri" w:cs="Calibri"/>
                <w:color w:val="000000"/>
                <w:sz w:val="20"/>
                <w:szCs w:val="20"/>
                <w:lang w:val="en-US" w:eastAsia="zh-CN"/>
                <w14:ligatures w14:val="none"/>
              </w:rPr>
              <w:t>346</w:t>
            </w:r>
          </w:p>
        </w:tc>
        <w:tc>
          <w:tcPr>
            <w:tcW w:w="791" w:type="dxa"/>
            <w:tcBorders>
              <w:top w:val="nil"/>
              <w:left w:val="nil"/>
              <w:bottom w:val="single" w:sz="4" w:space="0" w:color="000000"/>
              <w:right w:val="single" w:sz="8" w:space="0" w:color="auto"/>
            </w:tcBorders>
            <w:shd w:val="clear" w:color="D9D9D9" w:fill="D9D9D9"/>
            <w:noWrap/>
            <w:vAlign w:val="center"/>
            <w:hideMark/>
          </w:tcPr>
          <w:p w14:paraId="30F482C0" w14:textId="77777777" w:rsidR="00326C3A" w:rsidRPr="00326C3A" w:rsidRDefault="00326C3A" w:rsidP="00326C3A">
            <w:pPr>
              <w:spacing w:after="0" w:line="240" w:lineRule="auto"/>
              <w:jc w:val="center"/>
              <w:rPr>
                <w:rFonts w:ascii="Calibri" w:eastAsia="Times New Roman" w:hAnsi="Calibri" w:cs="Calibri"/>
                <w:b/>
                <w:bCs/>
                <w:color w:val="EE0000"/>
                <w:sz w:val="20"/>
                <w:szCs w:val="20"/>
                <w:lang w:val="en-US" w:eastAsia="zh-CN"/>
                <w14:ligatures w14:val="none"/>
              </w:rPr>
            </w:pPr>
            <w:r w:rsidRPr="00326C3A">
              <w:rPr>
                <w:rFonts w:ascii="Calibri" w:eastAsia="Times New Roman" w:hAnsi="Calibri" w:cs="Calibri"/>
                <w:b/>
                <w:bCs/>
                <w:color w:val="EE0000"/>
                <w:sz w:val="20"/>
                <w:szCs w:val="20"/>
                <w:lang w:val="en-US" w:eastAsia="zh-CN"/>
                <w14:ligatures w14:val="none"/>
              </w:rPr>
              <w:t>-65</w:t>
            </w:r>
          </w:p>
        </w:tc>
      </w:tr>
      <w:tr w:rsidR="00326C3A" w:rsidRPr="00326C3A" w14:paraId="4EBABC10" w14:textId="77777777" w:rsidTr="00326C3A">
        <w:trPr>
          <w:trHeight w:val="290"/>
          <w:jc w:val="center"/>
        </w:trPr>
        <w:tc>
          <w:tcPr>
            <w:tcW w:w="1336" w:type="dxa"/>
            <w:tcBorders>
              <w:top w:val="nil"/>
              <w:left w:val="single" w:sz="8" w:space="0" w:color="auto"/>
              <w:bottom w:val="single" w:sz="4" w:space="0" w:color="000000"/>
              <w:right w:val="nil"/>
            </w:tcBorders>
            <w:shd w:val="clear" w:color="auto" w:fill="auto"/>
            <w:noWrap/>
            <w:vAlign w:val="bottom"/>
            <w:hideMark/>
          </w:tcPr>
          <w:p w14:paraId="1474F9B5" w14:textId="77777777" w:rsidR="00326C3A" w:rsidRPr="00326C3A" w:rsidRDefault="00326C3A" w:rsidP="00326C3A">
            <w:pPr>
              <w:spacing w:after="0" w:line="240" w:lineRule="auto"/>
              <w:jc w:val="center"/>
              <w:rPr>
                <w:rFonts w:ascii="Calibri" w:eastAsia="Times New Roman" w:hAnsi="Calibri" w:cs="Calibri"/>
                <w:color w:val="000000"/>
                <w:sz w:val="20"/>
                <w:szCs w:val="20"/>
                <w:lang w:val="en-US" w:eastAsia="zh-CN"/>
                <w14:ligatures w14:val="none"/>
              </w:rPr>
            </w:pPr>
            <w:r w:rsidRPr="00326C3A">
              <w:rPr>
                <w:rFonts w:ascii="Calibri" w:eastAsia="Times New Roman" w:hAnsi="Calibri" w:cs="Calibri"/>
                <w:color w:val="000000"/>
                <w:sz w:val="20"/>
                <w:szCs w:val="20"/>
                <w:lang w:val="en-US" w:eastAsia="zh-CN"/>
                <w14:ligatures w14:val="none"/>
              </w:rPr>
              <w:t>242</w:t>
            </w:r>
          </w:p>
        </w:tc>
        <w:tc>
          <w:tcPr>
            <w:tcW w:w="4648" w:type="dxa"/>
            <w:tcBorders>
              <w:top w:val="nil"/>
              <w:left w:val="single" w:sz="4" w:space="0" w:color="000000"/>
              <w:bottom w:val="single" w:sz="4" w:space="0" w:color="000000"/>
              <w:right w:val="nil"/>
            </w:tcBorders>
            <w:shd w:val="clear" w:color="auto" w:fill="auto"/>
            <w:noWrap/>
            <w:vAlign w:val="bottom"/>
            <w:hideMark/>
          </w:tcPr>
          <w:p w14:paraId="669C61DA" w14:textId="77777777" w:rsidR="00326C3A" w:rsidRPr="00326C3A" w:rsidRDefault="00326C3A" w:rsidP="00326C3A">
            <w:pPr>
              <w:spacing w:after="0" w:line="240" w:lineRule="auto"/>
              <w:rPr>
                <w:rFonts w:ascii="Calibri" w:eastAsia="Times New Roman" w:hAnsi="Calibri" w:cs="Calibri"/>
                <w:color w:val="000000"/>
                <w:sz w:val="20"/>
                <w:szCs w:val="20"/>
                <w:lang w:val="en-US" w:eastAsia="zh-CN"/>
                <w14:ligatures w14:val="none"/>
              </w:rPr>
            </w:pPr>
            <w:r w:rsidRPr="00326C3A">
              <w:rPr>
                <w:rFonts w:ascii="Calibri" w:eastAsia="Times New Roman" w:hAnsi="Calibri" w:cs="Calibri"/>
                <w:color w:val="000000"/>
                <w:sz w:val="20"/>
                <w:szCs w:val="20"/>
                <w:lang w:val="en-US" w:eastAsia="zh-CN"/>
                <w14:ligatures w14:val="none"/>
              </w:rPr>
              <w:t>Politecnico di Torino</w:t>
            </w:r>
          </w:p>
        </w:tc>
        <w:tc>
          <w:tcPr>
            <w:tcW w:w="599" w:type="dxa"/>
            <w:tcBorders>
              <w:top w:val="nil"/>
              <w:left w:val="nil"/>
              <w:bottom w:val="single" w:sz="4" w:space="0" w:color="000000"/>
              <w:right w:val="nil"/>
            </w:tcBorders>
            <w:shd w:val="clear" w:color="auto" w:fill="auto"/>
            <w:noWrap/>
            <w:vAlign w:val="center"/>
            <w:hideMark/>
          </w:tcPr>
          <w:p w14:paraId="1862E4E1" w14:textId="77777777" w:rsidR="00326C3A" w:rsidRPr="00326C3A" w:rsidRDefault="00326C3A" w:rsidP="00326C3A">
            <w:pPr>
              <w:spacing w:after="0" w:line="240" w:lineRule="auto"/>
              <w:jc w:val="center"/>
              <w:rPr>
                <w:rFonts w:ascii="Calibri" w:eastAsia="Times New Roman" w:hAnsi="Calibri" w:cs="Calibri"/>
                <w:color w:val="000000"/>
                <w:sz w:val="20"/>
                <w:szCs w:val="20"/>
                <w:lang w:val="en-US" w:eastAsia="zh-CN"/>
                <w14:ligatures w14:val="none"/>
              </w:rPr>
            </w:pPr>
            <w:r w:rsidRPr="00326C3A">
              <w:rPr>
                <w:rFonts w:ascii="Calibri" w:eastAsia="Times New Roman" w:hAnsi="Calibri" w:cs="Calibri"/>
                <w:color w:val="000000"/>
                <w:sz w:val="20"/>
                <w:szCs w:val="20"/>
                <w:lang w:val="en-US" w:eastAsia="zh-CN"/>
                <w14:ligatures w14:val="none"/>
              </w:rPr>
              <w:t>79.1</w:t>
            </w:r>
          </w:p>
        </w:tc>
        <w:tc>
          <w:tcPr>
            <w:tcW w:w="546" w:type="dxa"/>
            <w:tcBorders>
              <w:top w:val="nil"/>
              <w:left w:val="nil"/>
              <w:bottom w:val="single" w:sz="4" w:space="0" w:color="000000"/>
              <w:right w:val="nil"/>
            </w:tcBorders>
            <w:shd w:val="clear" w:color="auto" w:fill="auto"/>
            <w:noWrap/>
            <w:vAlign w:val="center"/>
            <w:hideMark/>
          </w:tcPr>
          <w:p w14:paraId="24F348CF" w14:textId="77777777" w:rsidR="00326C3A" w:rsidRPr="00326C3A" w:rsidRDefault="00326C3A" w:rsidP="00326C3A">
            <w:pPr>
              <w:spacing w:after="0" w:line="240" w:lineRule="auto"/>
              <w:jc w:val="center"/>
              <w:rPr>
                <w:rFonts w:ascii="Calibri" w:eastAsia="Times New Roman" w:hAnsi="Calibri" w:cs="Calibri"/>
                <w:color w:val="000000"/>
                <w:sz w:val="20"/>
                <w:szCs w:val="20"/>
                <w:lang w:val="en-US" w:eastAsia="zh-CN"/>
                <w14:ligatures w14:val="none"/>
              </w:rPr>
            </w:pPr>
            <w:r w:rsidRPr="00326C3A">
              <w:rPr>
                <w:rFonts w:ascii="Calibri" w:eastAsia="Times New Roman" w:hAnsi="Calibri" w:cs="Calibri"/>
                <w:color w:val="000000"/>
                <w:sz w:val="20"/>
                <w:szCs w:val="20"/>
                <w:lang w:val="en-US" w:eastAsia="zh-CN"/>
                <w14:ligatures w14:val="none"/>
              </w:rPr>
              <w:t>366</w:t>
            </w:r>
          </w:p>
        </w:tc>
        <w:tc>
          <w:tcPr>
            <w:tcW w:w="791" w:type="dxa"/>
            <w:tcBorders>
              <w:top w:val="nil"/>
              <w:left w:val="nil"/>
              <w:bottom w:val="single" w:sz="4" w:space="0" w:color="000000"/>
              <w:right w:val="single" w:sz="8" w:space="0" w:color="auto"/>
            </w:tcBorders>
            <w:shd w:val="clear" w:color="auto" w:fill="auto"/>
            <w:noWrap/>
            <w:vAlign w:val="center"/>
            <w:hideMark/>
          </w:tcPr>
          <w:p w14:paraId="243CE21A" w14:textId="77777777" w:rsidR="00326C3A" w:rsidRPr="00326C3A" w:rsidRDefault="00326C3A" w:rsidP="00326C3A">
            <w:pPr>
              <w:spacing w:after="0" w:line="240" w:lineRule="auto"/>
              <w:jc w:val="center"/>
              <w:rPr>
                <w:rFonts w:ascii="Calibri" w:eastAsia="Times New Roman" w:hAnsi="Calibri" w:cs="Calibri"/>
                <w:b/>
                <w:bCs/>
                <w:color w:val="EE0000"/>
                <w:sz w:val="20"/>
                <w:szCs w:val="20"/>
                <w:lang w:val="en-US" w:eastAsia="zh-CN"/>
                <w14:ligatures w14:val="none"/>
              </w:rPr>
            </w:pPr>
            <w:r w:rsidRPr="00326C3A">
              <w:rPr>
                <w:rFonts w:ascii="Calibri" w:eastAsia="Times New Roman" w:hAnsi="Calibri" w:cs="Calibri"/>
                <w:b/>
                <w:bCs/>
                <w:color w:val="EE0000"/>
                <w:sz w:val="20"/>
                <w:szCs w:val="20"/>
                <w:lang w:val="en-US" w:eastAsia="zh-CN"/>
                <w14:ligatures w14:val="none"/>
              </w:rPr>
              <w:t>-69</w:t>
            </w:r>
          </w:p>
        </w:tc>
      </w:tr>
      <w:tr w:rsidR="00326C3A" w:rsidRPr="00326C3A" w14:paraId="3D3A2457" w14:textId="77777777" w:rsidTr="00326C3A">
        <w:trPr>
          <w:trHeight w:val="290"/>
          <w:jc w:val="center"/>
        </w:trPr>
        <w:tc>
          <w:tcPr>
            <w:tcW w:w="1336" w:type="dxa"/>
            <w:tcBorders>
              <w:top w:val="nil"/>
              <w:left w:val="single" w:sz="8" w:space="0" w:color="auto"/>
              <w:bottom w:val="single" w:sz="4" w:space="0" w:color="000000"/>
              <w:right w:val="nil"/>
            </w:tcBorders>
            <w:shd w:val="clear" w:color="D9D9D9" w:fill="D9D9D9"/>
            <w:noWrap/>
            <w:vAlign w:val="bottom"/>
            <w:hideMark/>
          </w:tcPr>
          <w:p w14:paraId="6CCD89A0" w14:textId="77777777" w:rsidR="00326C3A" w:rsidRPr="00326C3A" w:rsidRDefault="00326C3A" w:rsidP="00326C3A">
            <w:pPr>
              <w:spacing w:after="0" w:line="240" w:lineRule="auto"/>
              <w:jc w:val="center"/>
              <w:rPr>
                <w:rFonts w:ascii="Calibri" w:eastAsia="Times New Roman" w:hAnsi="Calibri" w:cs="Calibri"/>
                <w:color w:val="000000"/>
                <w:sz w:val="20"/>
                <w:szCs w:val="20"/>
                <w:lang w:val="en-US" w:eastAsia="zh-CN"/>
                <w14:ligatures w14:val="none"/>
              </w:rPr>
            </w:pPr>
            <w:r w:rsidRPr="00326C3A">
              <w:rPr>
                <w:rFonts w:ascii="Calibri" w:eastAsia="Times New Roman" w:hAnsi="Calibri" w:cs="Calibri"/>
                <w:color w:val="000000"/>
                <w:sz w:val="20"/>
                <w:szCs w:val="20"/>
                <w:lang w:val="en-US" w:eastAsia="zh-CN"/>
                <w14:ligatures w14:val="none"/>
              </w:rPr>
              <w:t>951-1000</w:t>
            </w:r>
          </w:p>
        </w:tc>
        <w:tc>
          <w:tcPr>
            <w:tcW w:w="4648" w:type="dxa"/>
            <w:tcBorders>
              <w:top w:val="nil"/>
              <w:left w:val="single" w:sz="4" w:space="0" w:color="000000"/>
              <w:bottom w:val="single" w:sz="4" w:space="0" w:color="000000"/>
              <w:right w:val="nil"/>
            </w:tcBorders>
            <w:shd w:val="clear" w:color="D9D9D9" w:fill="D9D9D9"/>
            <w:noWrap/>
            <w:vAlign w:val="bottom"/>
            <w:hideMark/>
          </w:tcPr>
          <w:p w14:paraId="2425BAD5" w14:textId="77777777" w:rsidR="00326C3A" w:rsidRPr="00326C3A" w:rsidRDefault="00326C3A" w:rsidP="00326C3A">
            <w:pPr>
              <w:spacing w:after="0" w:line="240" w:lineRule="auto"/>
              <w:rPr>
                <w:rFonts w:ascii="Calibri" w:eastAsia="Times New Roman" w:hAnsi="Calibri" w:cs="Calibri"/>
                <w:color w:val="000000"/>
                <w:sz w:val="20"/>
                <w:szCs w:val="20"/>
                <w:lang w:val="en-US" w:eastAsia="zh-CN"/>
                <w14:ligatures w14:val="none"/>
              </w:rPr>
            </w:pPr>
            <w:r w:rsidRPr="00326C3A">
              <w:rPr>
                <w:rFonts w:ascii="Calibri" w:eastAsia="Times New Roman" w:hAnsi="Calibri" w:cs="Calibri"/>
                <w:color w:val="000000"/>
                <w:sz w:val="20"/>
                <w:szCs w:val="20"/>
                <w:lang w:val="en-US" w:eastAsia="zh-CN"/>
                <w14:ligatures w14:val="none"/>
              </w:rPr>
              <w:t>Università della Calabria</w:t>
            </w:r>
          </w:p>
        </w:tc>
        <w:tc>
          <w:tcPr>
            <w:tcW w:w="599" w:type="dxa"/>
            <w:tcBorders>
              <w:top w:val="nil"/>
              <w:left w:val="nil"/>
              <w:bottom w:val="single" w:sz="4" w:space="0" w:color="000000"/>
              <w:right w:val="nil"/>
            </w:tcBorders>
            <w:shd w:val="clear" w:color="D9D9D9" w:fill="D9D9D9"/>
            <w:noWrap/>
            <w:vAlign w:val="center"/>
            <w:hideMark/>
          </w:tcPr>
          <w:p w14:paraId="567D5305" w14:textId="77777777" w:rsidR="00326C3A" w:rsidRPr="00326C3A" w:rsidRDefault="00326C3A" w:rsidP="00326C3A">
            <w:pPr>
              <w:spacing w:after="0" w:line="240" w:lineRule="auto"/>
              <w:jc w:val="center"/>
              <w:rPr>
                <w:rFonts w:ascii="Calibri" w:eastAsia="Times New Roman" w:hAnsi="Calibri" w:cs="Calibri"/>
                <w:color w:val="000000"/>
                <w:sz w:val="20"/>
                <w:szCs w:val="20"/>
                <w:lang w:val="en-US" w:eastAsia="zh-CN"/>
                <w14:ligatures w14:val="none"/>
              </w:rPr>
            </w:pPr>
            <w:r w:rsidRPr="00326C3A">
              <w:rPr>
                <w:rFonts w:ascii="Calibri" w:eastAsia="Times New Roman" w:hAnsi="Calibri" w:cs="Calibri"/>
                <w:color w:val="000000"/>
                <w:sz w:val="20"/>
                <w:szCs w:val="20"/>
                <w:lang w:val="en-US" w:eastAsia="zh-CN"/>
                <w14:ligatures w14:val="none"/>
              </w:rPr>
              <w:t>79.1</w:t>
            </w:r>
          </w:p>
        </w:tc>
        <w:tc>
          <w:tcPr>
            <w:tcW w:w="546" w:type="dxa"/>
            <w:tcBorders>
              <w:top w:val="nil"/>
              <w:left w:val="nil"/>
              <w:bottom w:val="single" w:sz="4" w:space="0" w:color="000000"/>
              <w:right w:val="nil"/>
            </w:tcBorders>
            <w:shd w:val="clear" w:color="D9D9D9" w:fill="D9D9D9"/>
            <w:noWrap/>
            <w:vAlign w:val="center"/>
            <w:hideMark/>
          </w:tcPr>
          <w:p w14:paraId="20E6D843" w14:textId="77777777" w:rsidR="00326C3A" w:rsidRPr="00326C3A" w:rsidRDefault="00326C3A" w:rsidP="00326C3A">
            <w:pPr>
              <w:spacing w:after="0" w:line="240" w:lineRule="auto"/>
              <w:jc w:val="center"/>
              <w:rPr>
                <w:rFonts w:ascii="Calibri" w:eastAsia="Times New Roman" w:hAnsi="Calibri" w:cs="Calibri"/>
                <w:color w:val="000000"/>
                <w:sz w:val="20"/>
                <w:szCs w:val="20"/>
                <w:lang w:val="en-US" w:eastAsia="zh-CN"/>
                <w14:ligatures w14:val="none"/>
              </w:rPr>
            </w:pPr>
            <w:r w:rsidRPr="00326C3A">
              <w:rPr>
                <w:rFonts w:ascii="Calibri" w:eastAsia="Times New Roman" w:hAnsi="Calibri" w:cs="Calibri"/>
                <w:color w:val="000000"/>
                <w:sz w:val="20"/>
                <w:szCs w:val="20"/>
                <w:lang w:val="en-US" w:eastAsia="zh-CN"/>
                <w14:ligatures w14:val="none"/>
              </w:rPr>
              <w:t>367</w:t>
            </w:r>
          </w:p>
        </w:tc>
        <w:tc>
          <w:tcPr>
            <w:tcW w:w="791" w:type="dxa"/>
            <w:tcBorders>
              <w:top w:val="nil"/>
              <w:left w:val="nil"/>
              <w:bottom w:val="single" w:sz="4" w:space="0" w:color="000000"/>
              <w:right w:val="single" w:sz="8" w:space="0" w:color="auto"/>
            </w:tcBorders>
            <w:shd w:val="clear" w:color="D9D9D9" w:fill="D9D9D9"/>
            <w:noWrap/>
            <w:vAlign w:val="center"/>
            <w:hideMark/>
          </w:tcPr>
          <w:p w14:paraId="530335F7" w14:textId="77777777" w:rsidR="00326C3A" w:rsidRPr="00326C3A" w:rsidRDefault="00326C3A" w:rsidP="00326C3A">
            <w:pPr>
              <w:spacing w:after="0" w:line="240" w:lineRule="auto"/>
              <w:jc w:val="center"/>
              <w:rPr>
                <w:rFonts w:ascii="Calibri" w:eastAsia="Times New Roman" w:hAnsi="Calibri" w:cs="Calibri"/>
                <w:b/>
                <w:bCs/>
                <w:color w:val="EE0000"/>
                <w:sz w:val="20"/>
                <w:szCs w:val="20"/>
                <w:lang w:val="en-US" w:eastAsia="zh-CN"/>
                <w14:ligatures w14:val="none"/>
              </w:rPr>
            </w:pPr>
            <w:r w:rsidRPr="00326C3A">
              <w:rPr>
                <w:rFonts w:ascii="Calibri" w:eastAsia="Times New Roman" w:hAnsi="Calibri" w:cs="Calibri"/>
                <w:b/>
                <w:bCs/>
                <w:color w:val="EE0000"/>
                <w:sz w:val="20"/>
                <w:szCs w:val="20"/>
                <w:lang w:val="en-US" w:eastAsia="zh-CN"/>
                <w14:ligatures w14:val="none"/>
              </w:rPr>
              <w:t>-68</w:t>
            </w:r>
          </w:p>
        </w:tc>
      </w:tr>
      <w:tr w:rsidR="00326C3A" w:rsidRPr="00326C3A" w14:paraId="250CD08C" w14:textId="77777777" w:rsidTr="00326C3A">
        <w:trPr>
          <w:trHeight w:val="290"/>
          <w:jc w:val="center"/>
        </w:trPr>
        <w:tc>
          <w:tcPr>
            <w:tcW w:w="1336" w:type="dxa"/>
            <w:tcBorders>
              <w:top w:val="nil"/>
              <w:left w:val="single" w:sz="8" w:space="0" w:color="auto"/>
              <w:bottom w:val="single" w:sz="4" w:space="0" w:color="000000"/>
              <w:right w:val="nil"/>
            </w:tcBorders>
            <w:shd w:val="clear" w:color="auto" w:fill="auto"/>
            <w:noWrap/>
            <w:vAlign w:val="bottom"/>
            <w:hideMark/>
          </w:tcPr>
          <w:p w14:paraId="7A90EEC0" w14:textId="77777777" w:rsidR="00326C3A" w:rsidRPr="00326C3A" w:rsidRDefault="00326C3A" w:rsidP="00326C3A">
            <w:pPr>
              <w:spacing w:after="0" w:line="240" w:lineRule="auto"/>
              <w:jc w:val="center"/>
              <w:rPr>
                <w:rFonts w:ascii="Calibri" w:eastAsia="Times New Roman" w:hAnsi="Calibri" w:cs="Calibri"/>
                <w:color w:val="000000"/>
                <w:sz w:val="20"/>
                <w:szCs w:val="20"/>
                <w:lang w:val="en-US" w:eastAsia="zh-CN"/>
                <w14:ligatures w14:val="none"/>
              </w:rPr>
            </w:pPr>
            <w:r w:rsidRPr="00326C3A">
              <w:rPr>
                <w:rFonts w:ascii="Calibri" w:eastAsia="Times New Roman" w:hAnsi="Calibri" w:cs="Calibri"/>
                <w:color w:val="000000"/>
                <w:sz w:val="20"/>
                <w:szCs w:val="20"/>
                <w:lang w:val="en-US" w:eastAsia="zh-CN"/>
                <w14:ligatures w14:val="none"/>
              </w:rPr>
              <w:t>741-750</w:t>
            </w:r>
          </w:p>
        </w:tc>
        <w:tc>
          <w:tcPr>
            <w:tcW w:w="4648" w:type="dxa"/>
            <w:tcBorders>
              <w:top w:val="nil"/>
              <w:left w:val="single" w:sz="4" w:space="0" w:color="000000"/>
              <w:bottom w:val="single" w:sz="4" w:space="0" w:color="000000"/>
              <w:right w:val="nil"/>
            </w:tcBorders>
            <w:shd w:val="clear" w:color="auto" w:fill="auto"/>
            <w:noWrap/>
            <w:vAlign w:val="bottom"/>
            <w:hideMark/>
          </w:tcPr>
          <w:p w14:paraId="25243117" w14:textId="77777777" w:rsidR="00326C3A" w:rsidRPr="00326C3A" w:rsidRDefault="00326C3A" w:rsidP="00326C3A">
            <w:pPr>
              <w:spacing w:after="0" w:line="240" w:lineRule="auto"/>
              <w:rPr>
                <w:rFonts w:ascii="Calibri" w:eastAsia="Times New Roman" w:hAnsi="Calibri" w:cs="Calibri"/>
                <w:color w:val="000000"/>
                <w:sz w:val="20"/>
                <w:szCs w:val="20"/>
                <w:lang w:val="en-US" w:eastAsia="zh-CN"/>
                <w14:ligatures w14:val="none"/>
              </w:rPr>
            </w:pPr>
            <w:r w:rsidRPr="00326C3A">
              <w:rPr>
                <w:rFonts w:ascii="Calibri" w:eastAsia="Times New Roman" w:hAnsi="Calibri" w:cs="Calibri"/>
                <w:color w:val="000000"/>
                <w:sz w:val="20"/>
                <w:szCs w:val="20"/>
                <w:lang w:val="en-US" w:eastAsia="zh-CN"/>
                <w14:ligatures w14:val="none"/>
              </w:rPr>
              <w:t>Università di Messina</w:t>
            </w:r>
          </w:p>
        </w:tc>
        <w:tc>
          <w:tcPr>
            <w:tcW w:w="599" w:type="dxa"/>
            <w:tcBorders>
              <w:top w:val="nil"/>
              <w:left w:val="nil"/>
              <w:bottom w:val="single" w:sz="4" w:space="0" w:color="000000"/>
              <w:right w:val="nil"/>
            </w:tcBorders>
            <w:shd w:val="clear" w:color="auto" w:fill="auto"/>
            <w:noWrap/>
            <w:vAlign w:val="center"/>
            <w:hideMark/>
          </w:tcPr>
          <w:p w14:paraId="787C0436" w14:textId="77777777" w:rsidR="00326C3A" w:rsidRPr="00326C3A" w:rsidRDefault="00326C3A" w:rsidP="00326C3A">
            <w:pPr>
              <w:spacing w:after="0" w:line="240" w:lineRule="auto"/>
              <w:jc w:val="center"/>
              <w:rPr>
                <w:rFonts w:ascii="Calibri" w:eastAsia="Times New Roman" w:hAnsi="Calibri" w:cs="Calibri"/>
                <w:color w:val="000000"/>
                <w:sz w:val="20"/>
                <w:szCs w:val="20"/>
                <w:lang w:val="en-US" w:eastAsia="zh-CN"/>
                <w14:ligatures w14:val="none"/>
              </w:rPr>
            </w:pPr>
            <w:r w:rsidRPr="00326C3A">
              <w:rPr>
                <w:rFonts w:ascii="Calibri" w:eastAsia="Times New Roman" w:hAnsi="Calibri" w:cs="Calibri"/>
                <w:color w:val="000000"/>
                <w:sz w:val="20"/>
                <w:szCs w:val="20"/>
                <w:lang w:val="en-US" w:eastAsia="zh-CN"/>
                <w14:ligatures w14:val="none"/>
              </w:rPr>
              <w:t>78.6</w:t>
            </w:r>
          </w:p>
        </w:tc>
        <w:tc>
          <w:tcPr>
            <w:tcW w:w="546" w:type="dxa"/>
            <w:tcBorders>
              <w:top w:val="nil"/>
              <w:left w:val="nil"/>
              <w:bottom w:val="single" w:sz="4" w:space="0" w:color="000000"/>
              <w:right w:val="nil"/>
            </w:tcBorders>
            <w:shd w:val="clear" w:color="auto" w:fill="auto"/>
            <w:noWrap/>
            <w:vAlign w:val="center"/>
            <w:hideMark/>
          </w:tcPr>
          <w:p w14:paraId="48BA890C" w14:textId="77777777" w:rsidR="00326C3A" w:rsidRPr="00326C3A" w:rsidRDefault="00326C3A" w:rsidP="00326C3A">
            <w:pPr>
              <w:spacing w:after="0" w:line="240" w:lineRule="auto"/>
              <w:jc w:val="center"/>
              <w:rPr>
                <w:rFonts w:ascii="Calibri" w:eastAsia="Times New Roman" w:hAnsi="Calibri" w:cs="Calibri"/>
                <w:color w:val="000000"/>
                <w:sz w:val="20"/>
                <w:szCs w:val="20"/>
                <w:lang w:val="en-US" w:eastAsia="zh-CN"/>
                <w14:ligatures w14:val="none"/>
              </w:rPr>
            </w:pPr>
            <w:r w:rsidRPr="00326C3A">
              <w:rPr>
                <w:rFonts w:ascii="Calibri" w:eastAsia="Times New Roman" w:hAnsi="Calibri" w:cs="Calibri"/>
                <w:color w:val="000000"/>
                <w:sz w:val="20"/>
                <w:szCs w:val="20"/>
                <w:lang w:val="en-US" w:eastAsia="zh-CN"/>
                <w14:ligatures w14:val="none"/>
              </w:rPr>
              <w:t>375</w:t>
            </w:r>
          </w:p>
        </w:tc>
        <w:tc>
          <w:tcPr>
            <w:tcW w:w="791" w:type="dxa"/>
            <w:tcBorders>
              <w:top w:val="nil"/>
              <w:left w:val="nil"/>
              <w:bottom w:val="single" w:sz="4" w:space="0" w:color="000000"/>
              <w:right w:val="single" w:sz="8" w:space="0" w:color="auto"/>
            </w:tcBorders>
            <w:shd w:val="clear" w:color="auto" w:fill="auto"/>
            <w:noWrap/>
            <w:vAlign w:val="center"/>
            <w:hideMark/>
          </w:tcPr>
          <w:p w14:paraId="37286DE6" w14:textId="77777777" w:rsidR="00326C3A" w:rsidRPr="00326C3A" w:rsidRDefault="00326C3A" w:rsidP="00326C3A">
            <w:pPr>
              <w:spacing w:after="0" w:line="240" w:lineRule="auto"/>
              <w:jc w:val="center"/>
              <w:rPr>
                <w:rFonts w:ascii="Calibri" w:eastAsia="Times New Roman" w:hAnsi="Calibri" w:cs="Calibri"/>
                <w:b/>
                <w:bCs/>
                <w:color w:val="000000"/>
                <w:sz w:val="20"/>
                <w:szCs w:val="20"/>
                <w:lang w:val="en-US" w:eastAsia="zh-CN"/>
                <w14:ligatures w14:val="none"/>
              </w:rPr>
            </w:pPr>
            <w:r w:rsidRPr="00326C3A">
              <w:rPr>
                <w:rFonts w:ascii="Calibri" w:eastAsia="Times New Roman" w:hAnsi="Calibri" w:cs="Calibri"/>
                <w:b/>
                <w:bCs/>
                <w:color w:val="196B24" w:themeColor="accent3"/>
                <w:sz w:val="20"/>
                <w:szCs w:val="20"/>
                <w:lang w:val="en-US" w:eastAsia="zh-CN"/>
                <w14:ligatures w14:val="none"/>
              </w:rPr>
              <w:t>19</w:t>
            </w:r>
          </w:p>
        </w:tc>
      </w:tr>
      <w:tr w:rsidR="00326C3A" w:rsidRPr="00326C3A" w14:paraId="2C0A06D3" w14:textId="77777777" w:rsidTr="00326C3A">
        <w:trPr>
          <w:trHeight w:val="290"/>
          <w:jc w:val="center"/>
        </w:trPr>
        <w:tc>
          <w:tcPr>
            <w:tcW w:w="1336" w:type="dxa"/>
            <w:tcBorders>
              <w:top w:val="nil"/>
              <w:left w:val="single" w:sz="8" w:space="0" w:color="auto"/>
              <w:bottom w:val="single" w:sz="4" w:space="0" w:color="000000"/>
              <w:right w:val="nil"/>
            </w:tcBorders>
            <w:shd w:val="clear" w:color="D9D9D9" w:fill="D9D9D9"/>
            <w:noWrap/>
            <w:vAlign w:val="bottom"/>
            <w:hideMark/>
          </w:tcPr>
          <w:p w14:paraId="77A942FA" w14:textId="77777777" w:rsidR="00326C3A" w:rsidRPr="00326C3A" w:rsidRDefault="00326C3A" w:rsidP="00326C3A">
            <w:pPr>
              <w:spacing w:after="0" w:line="240" w:lineRule="auto"/>
              <w:jc w:val="center"/>
              <w:rPr>
                <w:rFonts w:ascii="Calibri" w:eastAsia="Times New Roman" w:hAnsi="Calibri" w:cs="Calibri"/>
                <w:color w:val="000000"/>
                <w:sz w:val="20"/>
                <w:szCs w:val="20"/>
                <w:lang w:val="en-US" w:eastAsia="zh-CN"/>
                <w14:ligatures w14:val="none"/>
              </w:rPr>
            </w:pPr>
            <w:r w:rsidRPr="00326C3A">
              <w:rPr>
                <w:rFonts w:ascii="Calibri" w:eastAsia="Times New Roman" w:hAnsi="Calibri" w:cs="Calibri"/>
                <w:color w:val="000000"/>
                <w:sz w:val="20"/>
                <w:szCs w:val="20"/>
                <w:lang w:val="en-US" w:eastAsia="zh-CN"/>
                <w14:ligatures w14:val="none"/>
              </w:rPr>
              <w:t>801-850</w:t>
            </w:r>
          </w:p>
        </w:tc>
        <w:tc>
          <w:tcPr>
            <w:tcW w:w="4648" w:type="dxa"/>
            <w:tcBorders>
              <w:top w:val="nil"/>
              <w:left w:val="single" w:sz="4" w:space="0" w:color="000000"/>
              <w:bottom w:val="single" w:sz="4" w:space="0" w:color="000000"/>
              <w:right w:val="nil"/>
            </w:tcBorders>
            <w:shd w:val="clear" w:color="D9D9D9" w:fill="D9D9D9"/>
            <w:noWrap/>
            <w:vAlign w:val="bottom"/>
            <w:hideMark/>
          </w:tcPr>
          <w:p w14:paraId="337B72E6" w14:textId="4733CA1D" w:rsidR="00326C3A" w:rsidRPr="00326C3A" w:rsidRDefault="008335CE" w:rsidP="00326C3A">
            <w:pPr>
              <w:spacing w:after="0" w:line="240" w:lineRule="auto"/>
              <w:rPr>
                <w:rFonts w:ascii="Calibri" w:eastAsia="Times New Roman" w:hAnsi="Calibri" w:cs="Calibri"/>
                <w:color w:val="000000"/>
                <w:sz w:val="20"/>
                <w:szCs w:val="20"/>
                <w:lang w:val="it-IT" w:eastAsia="zh-CN"/>
                <w14:ligatures w14:val="none"/>
              </w:rPr>
            </w:pPr>
            <w:r w:rsidRPr="00326C3A">
              <w:rPr>
                <w:rFonts w:ascii="Calibri" w:eastAsia="Times New Roman" w:hAnsi="Calibri" w:cs="Calibri"/>
                <w:color w:val="000000"/>
                <w:sz w:val="20"/>
                <w:szCs w:val="20"/>
                <w:lang w:val="it-IT" w:eastAsia="zh-CN"/>
                <w14:ligatures w14:val="none"/>
              </w:rPr>
              <w:t xml:space="preserve">Università </w:t>
            </w:r>
            <w:r w:rsidR="00326C3A" w:rsidRPr="00326C3A">
              <w:rPr>
                <w:rFonts w:ascii="Calibri" w:eastAsia="Times New Roman" w:hAnsi="Calibri" w:cs="Calibri"/>
                <w:color w:val="000000"/>
                <w:sz w:val="20"/>
                <w:szCs w:val="20"/>
                <w:lang w:val="it-IT" w:eastAsia="zh-CN"/>
                <w14:ligatures w14:val="none"/>
              </w:rPr>
              <w:t>Politecnica delle Marche - UNIVPM</w:t>
            </w:r>
          </w:p>
        </w:tc>
        <w:tc>
          <w:tcPr>
            <w:tcW w:w="599" w:type="dxa"/>
            <w:tcBorders>
              <w:top w:val="nil"/>
              <w:left w:val="nil"/>
              <w:bottom w:val="single" w:sz="4" w:space="0" w:color="000000"/>
              <w:right w:val="nil"/>
            </w:tcBorders>
            <w:shd w:val="clear" w:color="D9D9D9" w:fill="D9D9D9"/>
            <w:noWrap/>
            <w:vAlign w:val="center"/>
            <w:hideMark/>
          </w:tcPr>
          <w:p w14:paraId="21F3A19F" w14:textId="77777777" w:rsidR="00326C3A" w:rsidRPr="00326C3A" w:rsidRDefault="00326C3A" w:rsidP="00326C3A">
            <w:pPr>
              <w:spacing w:after="0" w:line="240" w:lineRule="auto"/>
              <w:jc w:val="center"/>
              <w:rPr>
                <w:rFonts w:ascii="Calibri" w:eastAsia="Times New Roman" w:hAnsi="Calibri" w:cs="Calibri"/>
                <w:color w:val="000000"/>
                <w:sz w:val="20"/>
                <w:szCs w:val="20"/>
                <w:lang w:val="en-US" w:eastAsia="zh-CN"/>
                <w14:ligatures w14:val="none"/>
              </w:rPr>
            </w:pPr>
            <w:r w:rsidRPr="00326C3A">
              <w:rPr>
                <w:rFonts w:ascii="Calibri" w:eastAsia="Times New Roman" w:hAnsi="Calibri" w:cs="Calibri"/>
                <w:color w:val="000000"/>
                <w:sz w:val="20"/>
                <w:szCs w:val="20"/>
                <w:lang w:val="en-US" w:eastAsia="zh-CN"/>
                <w14:ligatures w14:val="none"/>
              </w:rPr>
              <w:t>77.4</w:t>
            </w:r>
          </w:p>
        </w:tc>
        <w:tc>
          <w:tcPr>
            <w:tcW w:w="546" w:type="dxa"/>
            <w:tcBorders>
              <w:top w:val="nil"/>
              <w:left w:val="nil"/>
              <w:bottom w:val="single" w:sz="4" w:space="0" w:color="000000"/>
              <w:right w:val="nil"/>
            </w:tcBorders>
            <w:shd w:val="clear" w:color="D9D9D9" w:fill="D9D9D9"/>
            <w:noWrap/>
            <w:vAlign w:val="center"/>
            <w:hideMark/>
          </w:tcPr>
          <w:p w14:paraId="1A8C0FDB" w14:textId="77777777" w:rsidR="00326C3A" w:rsidRPr="00326C3A" w:rsidRDefault="00326C3A" w:rsidP="00326C3A">
            <w:pPr>
              <w:spacing w:after="0" w:line="240" w:lineRule="auto"/>
              <w:jc w:val="center"/>
              <w:rPr>
                <w:rFonts w:ascii="Calibri" w:eastAsia="Times New Roman" w:hAnsi="Calibri" w:cs="Calibri"/>
                <w:color w:val="000000"/>
                <w:sz w:val="20"/>
                <w:szCs w:val="20"/>
                <w:lang w:val="en-US" w:eastAsia="zh-CN"/>
                <w14:ligatures w14:val="none"/>
              </w:rPr>
            </w:pPr>
            <w:r w:rsidRPr="00326C3A">
              <w:rPr>
                <w:rFonts w:ascii="Calibri" w:eastAsia="Times New Roman" w:hAnsi="Calibri" w:cs="Calibri"/>
                <w:color w:val="000000"/>
                <w:sz w:val="20"/>
                <w:szCs w:val="20"/>
                <w:lang w:val="en-US" w:eastAsia="zh-CN"/>
                <w14:ligatures w14:val="none"/>
              </w:rPr>
              <w:t>396</w:t>
            </w:r>
          </w:p>
        </w:tc>
        <w:tc>
          <w:tcPr>
            <w:tcW w:w="791" w:type="dxa"/>
            <w:tcBorders>
              <w:top w:val="nil"/>
              <w:left w:val="nil"/>
              <w:bottom w:val="single" w:sz="4" w:space="0" w:color="000000"/>
              <w:right w:val="single" w:sz="8" w:space="0" w:color="auto"/>
            </w:tcBorders>
            <w:shd w:val="clear" w:color="D9D9D9" w:fill="D9D9D9"/>
            <w:noWrap/>
            <w:vAlign w:val="center"/>
            <w:hideMark/>
          </w:tcPr>
          <w:p w14:paraId="0A48F5CA" w14:textId="77777777" w:rsidR="00326C3A" w:rsidRPr="00326C3A" w:rsidRDefault="00326C3A" w:rsidP="00326C3A">
            <w:pPr>
              <w:spacing w:after="0" w:line="240" w:lineRule="auto"/>
              <w:jc w:val="center"/>
              <w:rPr>
                <w:rFonts w:ascii="Calibri" w:eastAsia="Times New Roman" w:hAnsi="Calibri" w:cs="Calibri"/>
                <w:b/>
                <w:bCs/>
                <w:color w:val="000000"/>
                <w:sz w:val="20"/>
                <w:szCs w:val="20"/>
                <w:lang w:val="en-US" w:eastAsia="zh-CN"/>
                <w14:ligatures w14:val="none"/>
              </w:rPr>
            </w:pPr>
            <w:r w:rsidRPr="00326C3A">
              <w:rPr>
                <w:rFonts w:ascii="Calibri" w:eastAsia="Times New Roman" w:hAnsi="Calibri" w:cs="Calibri"/>
                <w:b/>
                <w:bCs/>
                <w:color w:val="EE0000"/>
                <w:sz w:val="20"/>
                <w:szCs w:val="20"/>
                <w:lang w:val="en-US" w:eastAsia="zh-CN"/>
                <w14:ligatures w14:val="none"/>
              </w:rPr>
              <w:t>-30</w:t>
            </w:r>
          </w:p>
        </w:tc>
      </w:tr>
      <w:tr w:rsidR="00326C3A" w:rsidRPr="00326C3A" w14:paraId="60210973" w14:textId="77777777" w:rsidTr="00326C3A">
        <w:trPr>
          <w:trHeight w:val="290"/>
          <w:jc w:val="center"/>
        </w:trPr>
        <w:tc>
          <w:tcPr>
            <w:tcW w:w="1336" w:type="dxa"/>
            <w:tcBorders>
              <w:top w:val="nil"/>
              <w:left w:val="single" w:sz="8" w:space="0" w:color="auto"/>
              <w:bottom w:val="single" w:sz="4" w:space="0" w:color="000000"/>
              <w:right w:val="nil"/>
            </w:tcBorders>
            <w:shd w:val="clear" w:color="auto" w:fill="auto"/>
            <w:noWrap/>
            <w:vAlign w:val="bottom"/>
            <w:hideMark/>
          </w:tcPr>
          <w:p w14:paraId="17B48839" w14:textId="77777777" w:rsidR="00326C3A" w:rsidRPr="00326C3A" w:rsidRDefault="00326C3A" w:rsidP="00326C3A">
            <w:pPr>
              <w:spacing w:after="0" w:line="240" w:lineRule="auto"/>
              <w:jc w:val="center"/>
              <w:rPr>
                <w:rFonts w:ascii="Calibri" w:eastAsia="Times New Roman" w:hAnsi="Calibri" w:cs="Calibri"/>
                <w:color w:val="000000"/>
                <w:sz w:val="20"/>
                <w:szCs w:val="20"/>
                <w:lang w:val="en-US" w:eastAsia="zh-CN"/>
                <w14:ligatures w14:val="none"/>
              </w:rPr>
            </w:pPr>
            <w:r w:rsidRPr="00326C3A">
              <w:rPr>
                <w:rFonts w:ascii="Calibri" w:eastAsia="Times New Roman" w:hAnsi="Calibri" w:cs="Calibri"/>
                <w:color w:val="000000"/>
                <w:sz w:val="20"/>
                <w:szCs w:val="20"/>
                <w:lang w:val="en-US" w:eastAsia="zh-CN"/>
                <w14:ligatures w14:val="none"/>
              </w:rPr>
              <w:t>851-900</w:t>
            </w:r>
          </w:p>
        </w:tc>
        <w:tc>
          <w:tcPr>
            <w:tcW w:w="4648" w:type="dxa"/>
            <w:tcBorders>
              <w:top w:val="nil"/>
              <w:left w:val="single" w:sz="4" w:space="0" w:color="000000"/>
              <w:bottom w:val="single" w:sz="4" w:space="0" w:color="000000"/>
              <w:right w:val="nil"/>
            </w:tcBorders>
            <w:shd w:val="clear" w:color="auto" w:fill="auto"/>
            <w:noWrap/>
            <w:vAlign w:val="bottom"/>
            <w:hideMark/>
          </w:tcPr>
          <w:p w14:paraId="03DAB5B2" w14:textId="77777777" w:rsidR="00326C3A" w:rsidRPr="00326C3A" w:rsidRDefault="00326C3A" w:rsidP="00326C3A">
            <w:pPr>
              <w:spacing w:after="0" w:line="240" w:lineRule="auto"/>
              <w:rPr>
                <w:rFonts w:ascii="Calibri" w:eastAsia="Times New Roman" w:hAnsi="Calibri" w:cs="Calibri"/>
                <w:color w:val="000000"/>
                <w:sz w:val="20"/>
                <w:szCs w:val="20"/>
                <w:lang w:val="en-US" w:eastAsia="zh-CN"/>
                <w14:ligatures w14:val="none"/>
              </w:rPr>
            </w:pPr>
            <w:r w:rsidRPr="00326C3A">
              <w:rPr>
                <w:rFonts w:ascii="Calibri" w:eastAsia="Times New Roman" w:hAnsi="Calibri" w:cs="Calibri"/>
                <w:color w:val="000000"/>
                <w:sz w:val="20"/>
                <w:szCs w:val="20"/>
                <w:lang w:val="en-US" w:eastAsia="zh-CN"/>
                <w14:ligatures w14:val="none"/>
              </w:rPr>
              <w:t>Università di Catania</w:t>
            </w:r>
          </w:p>
        </w:tc>
        <w:tc>
          <w:tcPr>
            <w:tcW w:w="599" w:type="dxa"/>
            <w:tcBorders>
              <w:top w:val="nil"/>
              <w:left w:val="nil"/>
              <w:bottom w:val="single" w:sz="4" w:space="0" w:color="000000"/>
              <w:right w:val="nil"/>
            </w:tcBorders>
            <w:shd w:val="clear" w:color="auto" w:fill="auto"/>
            <w:noWrap/>
            <w:vAlign w:val="center"/>
            <w:hideMark/>
          </w:tcPr>
          <w:p w14:paraId="78792FF9" w14:textId="77777777" w:rsidR="00326C3A" w:rsidRPr="00326C3A" w:rsidRDefault="00326C3A" w:rsidP="00326C3A">
            <w:pPr>
              <w:spacing w:after="0" w:line="240" w:lineRule="auto"/>
              <w:jc w:val="center"/>
              <w:rPr>
                <w:rFonts w:ascii="Calibri" w:eastAsia="Times New Roman" w:hAnsi="Calibri" w:cs="Calibri"/>
                <w:color w:val="000000"/>
                <w:sz w:val="20"/>
                <w:szCs w:val="20"/>
                <w:lang w:val="en-US" w:eastAsia="zh-CN"/>
                <w14:ligatures w14:val="none"/>
              </w:rPr>
            </w:pPr>
            <w:r w:rsidRPr="00326C3A">
              <w:rPr>
                <w:rFonts w:ascii="Calibri" w:eastAsia="Times New Roman" w:hAnsi="Calibri" w:cs="Calibri"/>
                <w:color w:val="000000"/>
                <w:sz w:val="20"/>
                <w:szCs w:val="20"/>
                <w:lang w:val="en-US" w:eastAsia="zh-CN"/>
                <w14:ligatures w14:val="none"/>
              </w:rPr>
              <w:t>74.4</w:t>
            </w:r>
          </w:p>
        </w:tc>
        <w:tc>
          <w:tcPr>
            <w:tcW w:w="546" w:type="dxa"/>
            <w:tcBorders>
              <w:top w:val="nil"/>
              <w:left w:val="nil"/>
              <w:bottom w:val="single" w:sz="4" w:space="0" w:color="000000"/>
              <w:right w:val="nil"/>
            </w:tcBorders>
            <w:shd w:val="clear" w:color="auto" w:fill="auto"/>
            <w:noWrap/>
            <w:vAlign w:val="center"/>
            <w:hideMark/>
          </w:tcPr>
          <w:p w14:paraId="5C325A24" w14:textId="77777777" w:rsidR="00326C3A" w:rsidRPr="00326C3A" w:rsidRDefault="00326C3A" w:rsidP="00326C3A">
            <w:pPr>
              <w:spacing w:after="0" w:line="240" w:lineRule="auto"/>
              <w:jc w:val="center"/>
              <w:rPr>
                <w:rFonts w:ascii="Calibri" w:eastAsia="Times New Roman" w:hAnsi="Calibri" w:cs="Calibri"/>
                <w:color w:val="000000"/>
                <w:sz w:val="20"/>
                <w:szCs w:val="20"/>
                <w:lang w:val="en-US" w:eastAsia="zh-CN"/>
                <w14:ligatures w14:val="none"/>
              </w:rPr>
            </w:pPr>
            <w:r w:rsidRPr="00326C3A">
              <w:rPr>
                <w:rFonts w:ascii="Calibri" w:eastAsia="Times New Roman" w:hAnsi="Calibri" w:cs="Calibri"/>
                <w:color w:val="000000"/>
                <w:sz w:val="20"/>
                <w:szCs w:val="20"/>
                <w:lang w:val="en-US" w:eastAsia="zh-CN"/>
                <w14:ligatures w14:val="none"/>
              </w:rPr>
              <w:t>456</w:t>
            </w:r>
          </w:p>
        </w:tc>
        <w:tc>
          <w:tcPr>
            <w:tcW w:w="791" w:type="dxa"/>
            <w:tcBorders>
              <w:top w:val="nil"/>
              <w:left w:val="nil"/>
              <w:bottom w:val="single" w:sz="4" w:space="0" w:color="000000"/>
              <w:right w:val="single" w:sz="8" w:space="0" w:color="auto"/>
            </w:tcBorders>
            <w:shd w:val="clear" w:color="auto" w:fill="auto"/>
            <w:noWrap/>
            <w:vAlign w:val="center"/>
            <w:hideMark/>
          </w:tcPr>
          <w:p w14:paraId="12B90C7E" w14:textId="77777777" w:rsidR="00326C3A" w:rsidRPr="00326C3A" w:rsidRDefault="00326C3A" w:rsidP="00326C3A">
            <w:pPr>
              <w:spacing w:after="0" w:line="240" w:lineRule="auto"/>
              <w:jc w:val="center"/>
              <w:rPr>
                <w:rFonts w:ascii="Calibri" w:eastAsia="Times New Roman" w:hAnsi="Calibri" w:cs="Calibri"/>
                <w:b/>
                <w:bCs/>
                <w:color w:val="196B24" w:themeColor="accent3"/>
                <w:sz w:val="20"/>
                <w:szCs w:val="20"/>
                <w:lang w:val="en-US" w:eastAsia="zh-CN"/>
                <w14:ligatures w14:val="none"/>
              </w:rPr>
            </w:pPr>
            <w:r w:rsidRPr="00326C3A">
              <w:rPr>
                <w:rFonts w:ascii="Calibri" w:eastAsia="Times New Roman" w:hAnsi="Calibri" w:cs="Calibri"/>
                <w:b/>
                <w:bCs/>
                <w:color w:val="196B24" w:themeColor="accent3"/>
                <w:sz w:val="20"/>
                <w:szCs w:val="20"/>
                <w:lang w:val="en-US" w:eastAsia="zh-CN"/>
                <w14:ligatures w14:val="none"/>
              </w:rPr>
              <w:t>9</w:t>
            </w:r>
          </w:p>
        </w:tc>
      </w:tr>
      <w:tr w:rsidR="00326C3A" w:rsidRPr="00326C3A" w14:paraId="7482C920" w14:textId="77777777" w:rsidTr="00326C3A">
        <w:trPr>
          <w:trHeight w:val="300"/>
          <w:jc w:val="center"/>
        </w:trPr>
        <w:tc>
          <w:tcPr>
            <w:tcW w:w="1336" w:type="dxa"/>
            <w:tcBorders>
              <w:top w:val="nil"/>
              <w:left w:val="single" w:sz="8" w:space="0" w:color="auto"/>
              <w:bottom w:val="single" w:sz="8" w:space="0" w:color="auto"/>
              <w:right w:val="nil"/>
            </w:tcBorders>
            <w:shd w:val="clear" w:color="D9D9D9" w:fill="D9D9D9"/>
            <w:noWrap/>
            <w:vAlign w:val="bottom"/>
            <w:hideMark/>
          </w:tcPr>
          <w:p w14:paraId="6E746C26" w14:textId="77777777" w:rsidR="00326C3A" w:rsidRPr="00326C3A" w:rsidRDefault="00326C3A" w:rsidP="00326C3A">
            <w:pPr>
              <w:spacing w:after="0" w:line="240" w:lineRule="auto"/>
              <w:jc w:val="center"/>
              <w:rPr>
                <w:rFonts w:ascii="Calibri" w:eastAsia="Times New Roman" w:hAnsi="Calibri" w:cs="Calibri"/>
                <w:color w:val="000000"/>
                <w:sz w:val="20"/>
                <w:szCs w:val="20"/>
                <w:lang w:val="en-US" w:eastAsia="zh-CN"/>
                <w14:ligatures w14:val="none"/>
              </w:rPr>
            </w:pPr>
            <w:r w:rsidRPr="00326C3A">
              <w:rPr>
                <w:rFonts w:ascii="Calibri" w:eastAsia="Times New Roman" w:hAnsi="Calibri" w:cs="Calibri"/>
                <w:color w:val="000000"/>
                <w:sz w:val="20"/>
                <w:szCs w:val="20"/>
                <w:lang w:val="en-US" w:eastAsia="zh-CN"/>
                <w14:ligatures w14:val="none"/>
              </w:rPr>
              <w:t>409</w:t>
            </w:r>
          </w:p>
        </w:tc>
        <w:tc>
          <w:tcPr>
            <w:tcW w:w="4648" w:type="dxa"/>
            <w:tcBorders>
              <w:top w:val="nil"/>
              <w:left w:val="single" w:sz="4" w:space="0" w:color="000000"/>
              <w:bottom w:val="single" w:sz="8" w:space="0" w:color="auto"/>
              <w:right w:val="nil"/>
            </w:tcBorders>
            <w:shd w:val="clear" w:color="D9D9D9" w:fill="D9D9D9"/>
            <w:noWrap/>
            <w:vAlign w:val="bottom"/>
            <w:hideMark/>
          </w:tcPr>
          <w:p w14:paraId="0365D2D0" w14:textId="71D959A1" w:rsidR="00326C3A" w:rsidRPr="00326C3A" w:rsidRDefault="00897900" w:rsidP="00326C3A">
            <w:pPr>
              <w:spacing w:after="0" w:line="240" w:lineRule="auto"/>
              <w:rPr>
                <w:rFonts w:ascii="Calibri" w:eastAsia="Times New Roman" w:hAnsi="Calibri" w:cs="Calibri"/>
                <w:color w:val="000000"/>
                <w:sz w:val="20"/>
                <w:szCs w:val="20"/>
                <w:lang w:val="it-IT" w:eastAsia="zh-CN"/>
                <w14:ligatures w14:val="none"/>
              </w:rPr>
            </w:pPr>
            <w:r w:rsidRPr="00326C3A">
              <w:rPr>
                <w:rFonts w:ascii="Calibri" w:eastAsia="Times New Roman" w:hAnsi="Calibri" w:cs="Calibri"/>
                <w:color w:val="000000"/>
                <w:sz w:val="20"/>
                <w:szCs w:val="20"/>
                <w:lang w:val="it-IT" w:eastAsia="zh-CN"/>
                <w14:ligatures w14:val="none"/>
              </w:rPr>
              <w:t xml:space="preserve">Università Cattolica </w:t>
            </w:r>
            <w:r w:rsidR="00326C3A" w:rsidRPr="00326C3A">
              <w:rPr>
                <w:rFonts w:ascii="Calibri" w:eastAsia="Times New Roman" w:hAnsi="Calibri" w:cs="Calibri"/>
                <w:color w:val="000000"/>
                <w:sz w:val="20"/>
                <w:szCs w:val="20"/>
                <w:lang w:val="it-IT" w:eastAsia="zh-CN"/>
                <w14:ligatures w14:val="none"/>
              </w:rPr>
              <w:t>del Sacro Cuore</w:t>
            </w:r>
          </w:p>
        </w:tc>
        <w:tc>
          <w:tcPr>
            <w:tcW w:w="599" w:type="dxa"/>
            <w:tcBorders>
              <w:top w:val="nil"/>
              <w:left w:val="nil"/>
              <w:bottom w:val="single" w:sz="8" w:space="0" w:color="auto"/>
              <w:right w:val="nil"/>
            </w:tcBorders>
            <w:shd w:val="clear" w:color="D9D9D9" w:fill="D9D9D9"/>
            <w:noWrap/>
            <w:vAlign w:val="center"/>
            <w:hideMark/>
          </w:tcPr>
          <w:p w14:paraId="74552357" w14:textId="77777777" w:rsidR="00326C3A" w:rsidRPr="00326C3A" w:rsidRDefault="00326C3A" w:rsidP="00326C3A">
            <w:pPr>
              <w:spacing w:after="0" w:line="240" w:lineRule="auto"/>
              <w:jc w:val="center"/>
              <w:rPr>
                <w:rFonts w:ascii="Calibri" w:eastAsia="Times New Roman" w:hAnsi="Calibri" w:cs="Calibri"/>
                <w:color w:val="000000"/>
                <w:sz w:val="20"/>
                <w:szCs w:val="20"/>
                <w:lang w:val="en-US" w:eastAsia="zh-CN"/>
                <w14:ligatures w14:val="none"/>
              </w:rPr>
            </w:pPr>
            <w:r w:rsidRPr="00326C3A">
              <w:rPr>
                <w:rFonts w:ascii="Calibri" w:eastAsia="Times New Roman" w:hAnsi="Calibri" w:cs="Calibri"/>
                <w:color w:val="000000"/>
                <w:sz w:val="20"/>
                <w:szCs w:val="20"/>
                <w:lang w:val="en-US" w:eastAsia="zh-CN"/>
                <w14:ligatures w14:val="none"/>
              </w:rPr>
              <w:t>72.4</w:t>
            </w:r>
          </w:p>
        </w:tc>
        <w:tc>
          <w:tcPr>
            <w:tcW w:w="546" w:type="dxa"/>
            <w:tcBorders>
              <w:top w:val="nil"/>
              <w:left w:val="nil"/>
              <w:bottom w:val="single" w:sz="8" w:space="0" w:color="auto"/>
              <w:right w:val="nil"/>
            </w:tcBorders>
            <w:shd w:val="clear" w:color="D9D9D9" w:fill="D9D9D9"/>
            <w:noWrap/>
            <w:vAlign w:val="center"/>
            <w:hideMark/>
          </w:tcPr>
          <w:p w14:paraId="0139C023" w14:textId="77777777" w:rsidR="00326C3A" w:rsidRPr="00326C3A" w:rsidRDefault="00326C3A" w:rsidP="00326C3A">
            <w:pPr>
              <w:spacing w:after="0" w:line="240" w:lineRule="auto"/>
              <w:jc w:val="center"/>
              <w:rPr>
                <w:rFonts w:ascii="Calibri" w:eastAsia="Times New Roman" w:hAnsi="Calibri" w:cs="Calibri"/>
                <w:color w:val="000000"/>
                <w:sz w:val="20"/>
                <w:szCs w:val="20"/>
                <w:lang w:val="en-US" w:eastAsia="zh-CN"/>
                <w14:ligatures w14:val="none"/>
              </w:rPr>
            </w:pPr>
            <w:r w:rsidRPr="00326C3A">
              <w:rPr>
                <w:rFonts w:ascii="Calibri" w:eastAsia="Times New Roman" w:hAnsi="Calibri" w:cs="Calibri"/>
                <w:color w:val="000000"/>
                <w:sz w:val="20"/>
                <w:szCs w:val="20"/>
                <w:lang w:val="en-US" w:eastAsia="zh-CN"/>
                <w14:ligatures w14:val="none"/>
              </w:rPr>
              <w:t>492</w:t>
            </w:r>
          </w:p>
        </w:tc>
        <w:tc>
          <w:tcPr>
            <w:tcW w:w="791" w:type="dxa"/>
            <w:tcBorders>
              <w:top w:val="nil"/>
              <w:left w:val="nil"/>
              <w:bottom w:val="single" w:sz="8" w:space="0" w:color="auto"/>
              <w:right w:val="single" w:sz="8" w:space="0" w:color="auto"/>
            </w:tcBorders>
            <w:shd w:val="clear" w:color="D9D9D9" w:fill="D9D9D9"/>
            <w:noWrap/>
            <w:vAlign w:val="center"/>
            <w:hideMark/>
          </w:tcPr>
          <w:p w14:paraId="1F8CB830" w14:textId="77777777" w:rsidR="00326C3A" w:rsidRPr="00326C3A" w:rsidRDefault="00326C3A" w:rsidP="00326C3A">
            <w:pPr>
              <w:spacing w:after="0" w:line="240" w:lineRule="auto"/>
              <w:jc w:val="center"/>
              <w:rPr>
                <w:rFonts w:ascii="Calibri" w:eastAsia="Times New Roman" w:hAnsi="Calibri" w:cs="Calibri"/>
                <w:b/>
                <w:bCs/>
                <w:color w:val="196B24" w:themeColor="accent3"/>
                <w:sz w:val="20"/>
                <w:szCs w:val="20"/>
                <w:lang w:val="en-US" w:eastAsia="zh-CN"/>
                <w14:ligatures w14:val="none"/>
              </w:rPr>
            </w:pPr>
            <w:r w:rsidRPr="00326C3A">
              <w:rPr>
                <w:rFonts w:ascii="Calibri" w:eastAsia="Times New Roman" w:hAnsi="Calibri" w:cs="Calibri"/>
                <w:b/>
                <w:bCs/>
                <w:color w:val="196B24" w:themeColor="accent3"/>
                <w:sz w:val="20"/>
                <w:szCs w:val="20"/>
                <w:lang w:val="en-US" w:eastAsia="zh-CN"/>
                <w14:ligatures w14:val="none"/>
              </w:rPr>
              <w:t>136</w:t>
            </w:r>
          </w:p>
        </w:tc>
      </w:tr>
    </w:tbl>
    <w:p w14:paraId="76EE1266" w14:textId="29BFE9E4" w:rsidR="009A3EB3" w:rsidRDefault="009A3EB3" w:rsidP="00EF48FA">
      <w:pPr>
        <w:spacing w:line="360" w:lineRule="auto"/>
        <w:ind w:left="720"/>
        <w:rPr>
          <w:rFonts w:ascii="Calibri" w:eastAsia="SimSun" w:hAnsi="Calibri" w:cs="Calibri"/>
          <w:kern w:val="2"/>
          <w:lang w:val="en-US" w:eastAsia="zh-CN"/>
        </w:rPr>
      </w:pPr>
    </w:p>
    <w:p w14:paraId="1AFA2E35" w14:textId="3DA81A6E" w:rsidR="00E34602" w:rsidRPr="00804522" w:rsidRDefault="00E34602" w:rsidP="00966BF9">
      <w:pPr>
        <w:spacing w:line="360" w:lineRule="auto"/>
        <w:ind w:firstLine="720"/>
        <w:rPr>
          <w:rFonts w:ascii="Calibri" w:eastAsia="SimSun" w:hAnsi="Calibri" w:cs="Calibri"/>
          <w:b/>
          <w:bCs/>
          <w:kern w:val="2"/>
          <w:u w:val="single"/>
          <w:lang w:val="it-IT" w:eastAsia="zh-CN"/>
        </w:rPr>
      </w:pPr>
      <w:r w:rsidRPr="00804522">
        <w:rPr>
          <w:rFonts w:ascii="Calibri" w:eastAsia="SimSun" w:hAnsi="Calibri" w:cs="Calibri"/>
          <w:b/>
          <w:bCs/>
          <w:kern w:val="2"/>
          <w:u w:val="single"/>
          <w:lang w:val="it-IT" w:eastAsia="zh-CN"/>
        </w:rPr>
        <w:t>Sostenibilità: Impegno di pochi, regressione per molti</w:t>
      </w:r>
    </w:p>
    <w:p w14:paraId="6A45F724" w14:textId="3E8A0110" w:rsidR="006D42B1" w:rsidRPr="006D42B1" w:rsidRDefault="00E34602" w:rsidP="006D42B1">
      <w:pPr>
        <w:spacing w:line="360" w:lineRule="auto"/>
        <w:ind w:left="720"/>
        <w:rPr>
          <w:rFonts w:ascii="Calibri" w:eastAsia="SimSun" w:hAnsi="Calibri" w:cs="Calibri"/>
          <w:kern w:val="2"/>
          <w:lang w:val="it-IT" w:eastAsia="zh-CN"/>
        </w:rPr>
      </w:pPr>
      <w:r w:rsidRPr="00804522">
        <w:rPr>
          <w:rFonts w:ascii="Calibri" w:eastAsia="SimSun" w:hAnsi="Calibri" w:cs="Calibri"/>
          <w:kern w:val="2"/>
          <w:lang w:val="it-IT" w:eastAsia="zh-CN"/>
        </w:rPr>
        <w:t xml:space="preserve">L'indicatore di </w:t>
      </w:r>
      <w:r w:rsidRPr="00804522">
        <w:rPr>
          <w:rFonts w:ascii="Calibri" w:eastAsia="SimSun" w:hAnsi="Calibri" w:cs="Calibri"/>
          <w:b/>
          <w:bCs/>
          <w:kern w:val="2"/>
          <w:lang w:val="it-IT" w:eastAsia="zh-CN"/>
        </w:rPr>
        <w:t>sostenibilità</w:t>
      </w:r>
      <w:r w:rsidRPr="00804522">
        <w:rPr>
          <w:rFonts w:ascii="Calibri" w:eastAsia="SimSun" w:hAnsi="Calibri" w:cs="Calibri"/>
          <w:kern w:val="2"/>
          <w:lang w:val="it-IT" w:eastAsia="zh-CN"/>
        </w:rPr>
        <w:t>, che unisce l'impatto ambientale a quello sociale, offre una lente diversa sulla performance istituzionale</w:t>
      </w:r>
      <w:r w:rsidR="00663BB8" w:rsidRPr="00804522">
        <w:rPr>
          <w:rFonts w:ascii="Calibri" w:eastAsia="SimSun" w:hAnsi="Calibri" w:cs="Calibri"/>
          <w:kern w:val="2"/>
          <w:lang w:val="it-IT" w:eastAsia="zh-CN"/>
        </w:rPr>
        <w:t xml:space="preserve">. </w:t>
      </w:r>
      <w:r w:rsidRPr="00804522">
        <w:rPr>
          <w:rFonts w:ascii="Calibri" w:eastAsia="SimSun" w:hAnsi="Calibri" w:cs="Calibri"/>
          <w:kern w:val="2"/>
          <w:lang w:val="it-IT" w:eastAsia="zh-CN"/>
        </w:rPr>
        <w:t>La sostenibilità rimane una dimensione emergente - ma instabile - della performance del</w:t>
      </w:r>
      <w:r w:rsidR="00F219CE">
        <w:rPr>
          <w:rFonts w:ascii="Calibri" w:eastAsia="SimSun" w:hAnsi="Calibri" w:cs="Calibri"/>
          <w:kern w:val="2"/>
          <w:lang w:val="it-IT" w:eastAsia="zh-CN"/>
        </w:rPr>
        <w:t xml:space="preserve"> settore </w:t>
      </w:r>
      <w:r w:rsidR="00F75BB9">
        <w:rPr>
          <w:rFonts w:ascii="Calibri" w:eastAsia="SimSun" w:hAnsi="Calibri" w:cs="Calibri"/>
          <w:kern w:val="2"/>
          <w:lang w:val="it-IT" w:eastAsia="zh-CN"/>
        </w:rPr>
        <w:t xml:space="preserve">universitario </w:t>
      </w:r>
      <w:r w:rsidR="00F219CE">
        <w:rPr>
          <w:rFonts w:ascii="Calibri" w:eastAsia="SimSun" w:hAnsi="Calibri" w:cs="Calibri"/>
          <w:kern w:val="2"/>
          <w:lang w:val="it-IT" w:eastAsia="zh-CN"/>
        </w:rPr>
        <w:t xml:space="preserve">in Italia </w:t>
      </w:r>
      <w:r w:rsidRPr="00804522">
        <w:rPr>
          <w:rFonts w:ascii="Calibri" w:eastAsia="SimSun" w:hAnsi="Calibri" w:cs="Calibri"/>
          <w:kern w:val="2"/>
          <w:lang w:val="it-IT" w:eastAsia="zh-CN"/>
        </w:rPr>
        <w:t xml:space="preserve">. </w:t>
      </w:r>
      <w:r w:rsidR="00E76D7F" w:rsidRPr="00804522">
        <w:rPr>
          <w:rFonts w:ascii="Calibri" w:eastAsia="SimSun" w:hAnsi="Calibri" w:cs="Calibri"/>
          <w:kern w:val="2"/>
          <w:lang w:val="it-IT" w:eastAsia="zh-CN"/>
        </w:rPr>
        <w:t>Ancora una volta, l'</w:t>
      </w:r>
      <w:r w:rsidR="00E76D7F" w:rsidRPr="00804522">
        <w:rPr>
          <w:rFonts w:ascii="Calibri" w:eastAsia="SimSun" w:hAnsi="Calibri" w:cs="Calibri"/>
          <w:b/>
          <w:bCs/>
          <w:kern w:val="2"/>
          <w:lang w:val="it-IT" w:eastAsia="zh-CN"/>
        </w:rPr>
        <w:t xml:space="preserve">Università di Padova </w:t>
      </w:r>
      <w:r w:rsidR="00E76D7F" w:rsidRPr="00804522">
        <w:rPr>
          <w:rFonts w:ascii="Calibri" w:eastAsia="SimSun" w:hAnsi="Calibri" w:cs="Calibri"/>
          <w:kern w:val="2"/>
          <w:lang w:val="it-IT" w:eastAsia="zh-CN"/>
        </w:rPr>
        <w:t xml:space="preserve">è al primo posto a livello nazionale, al </w:t>
      </w:r>
      <w:r w:rsidR="00E76D7F" w:rsidRPr="00804522">
        <w:rPr>
          <w:rFonts w:ascii="Calibri" w:eastAsia="SimSun" w:hAnsi="Calibri" w:cs="Calibri"/>
          <w:b/>
          <w:bCs/>
          <w:kern w:val="2"/>
          <w:lang w:val="it-IT" w:eastAsia="zh-CN"/>
        </w:rPr>
        <w:t xml:space="preserve">110° </w:t>
      </w:r>
      <w:r w:rsidR="00E76D7F" w:rsidRPr="00804522">
        <w:rPr>
          <w:rFonts w:ascii="Calibri" w:eastAsia="SimSun" w:hAnsi="Calibri" w:cs="Calibri"/>
          <w:kern w:val="2"/>
          <w:lang w:val="it-IT" w:eastAsia="zh-CN"/>
        </w:rPr>
        <w:t xml:space="preserve">posto con un punteggio di </w:t>
      </w:r>
      <w:r w:rsidR="00E76D7F" w:rsidRPr="00804522">
        <w:rPr>
          <w:rFonts w:ascii="Calibri" w:eastAsia="SimSun" w:hAnsi="Calibri" w:cs="Calibri"/>
          <w:b/>
          <w:bCs/>
          <w:kern w:val="2"/>
          <w:lang w:val="it-IT" w:eastAsia="zh-CN"/>
        </w:rPr>
        <w:t>85</w:t>
      </w:r>
      <w:r w:rsidR="00E76D7F" w:rsidRPr="00804522">
        <w:rPr>
          <w:rFonts w:ascii="Calibri" w:eastAsia="SimSun" w:hAnsi="Calibri" w:cs="Calibri"/>
          <w:kern w:val="2"/>
          <w:lang w:val="it-IT" w:eastAsia="zh-CN"/>
        </w:rPr>
        <w:t xml:space="preserve">. </w:t>
      </w:r>
      <w:r w:rsidR="006D42B1" w:rsidRPr="006D42B1">
        <w:rPr>
          <w:rFonts w:ascii="Calibri" w:eastAsia="SimSun" w:hAnsi="Calibri" w:cs="Calibri"/>
          <w:kern w:val="2"/>
          <w:lang w:val="it-IT" w:eastAsia="zh-CN"/>
        </w:rPr>
        <w:t xml:space="preserve">Segue l’Università di Bologna che, pur avendo perso terreno quest’anno, si conferma saldamente tra le </w:t>
      </w:r>
      <w:r w:rsidR="006D42B1" w:rsidRPr="006D42B1">
        <w:rPr>
          <w:rFonts w:ascii="Calibri" w:eastAsia="SimSun" w:hAnsi="Calibri" w:cs="Calibri"/>
          <w:b/>
          <w:bCs/>
          <w:kern w:val="2"/>
          <w:lang w:val="it-IT" w:eastAsia="zh-CN"/>
        </w:rPr>
        <w:t>prime 150 al mondo</w:t>
      </w:r>
      <w:r w:rsidR="006D42B1" w:rsidRPr="006D42B1">
        <w:rPr>
          <w:rFonts w:ascii="Calibri" w:eastAsia="SimSun" w:hAnsi="Calibri" w:cs="Calibri"/>
          <w:kern w:val="2"/>
          <w:lang w:val="it-IT" w:eastAsia="zh-CN"/>
        </w:rPr>
        <w:t xml:space="preserve">. </w:t>
      </w:r>
      <w:r w:rsidR="006D42B1" w:rsidRPr="006D42B1">
        <w:rPr>
          <w:rFonts w:ascii="Calibri" w:eastAsia="SimSun" w:hAnsi="Calibri" w:cs="Calibri"/>
          <w:b/>
          <w:bCs/>
          <w:kern w:val="2"/>
          <w:lang w:val="it-IT" w:eastAsia="zh-CN"/>
        </w:rPr>
        <w:t>La Sapienza</w:t>
      </w:r>
      <w:r w:rsidR="006D42B1" w:rsidRPr="006D42B1">
        <w:rPr>
          <w:rFonts w:ascii="Calibri" w:eastAsia="SimSun" w:hAnsi="Calibri" w:cs="Calibri"/>
          <w:kern w:val="2"/>
          <w:lang w:val="it-IT" w:eastAsia="zh-CN"/>
        </w:rPr>
        <w:t xml:space="preserve"> registra il maggiore avanzamento tra i top performer, con un balzo di </w:t>
      </w:r>
      <w:r w:rsidR="006D42B1" w:rsidRPr="006D42B1">
        <w:rPr>
          <w:rFonts w:ascii="Calibri" w:eastAsia="SimSun" w:hAnsi="Calibri" w:cs="Calibri"/>
          <w:b/>
          <w:bCs/>
          <w:kern w:val="2"/>
          <w:lang w:val="it-IT" w:eastAsia="zh-CN"/>
        </w:rPr>
        <w:t>54 posizioni fino al 151° posto</w:t>
      </w:r>
      <w:r w:rsidR="006D42B1" w:rsidRPr="006D42B1">
        <w:rPr>
          <w:rFonts w:ascii="Calibri" w:eastAsia="SimSun" w:hAnsi="Calibri" w:cs="Calibri"/>
          <w:kern w:val="2"/>
          <w:lang w:val="it-IT" w:eastAsia="zh-CN"/>
        </w:rPr>
        <w:t>. Ancora più notevole il progresso dell’</w:t>
      </w:r>
      <w:r w:rsidR="006D42B1" w:rsidRPr="006D42B1">
        <w:rPr>
          <w:rFonts w:ascii="Calibri" w:eastAsia="SimSun" w:hAnsi="Calibri" w:cs="Calibri"/>
          <w:b/>
          <w:bCs/>
          <w:kern w:val="2"/>
          <w:lang w:val="it-IT" w:eastAsia="zh-CN"/>
        </w:rPr>
        <w:t>Università di Pavia</w:t>
      </w:r>
      <w:r w:rsidR="006D42B1" w:rsidRPr="006D42B1">
        <w:rPr>
          <w:rFonts w:ascii="Calibri" w:eastAsia="SimSun" w:hAnsi="Calibri" w:cs="Calibri"/>
          <w:kern w:val="2"/>
          <w:lang w:val="it-IT" w:eastAsia="zh-CN"/>
        </w:rPr>
        <w:t xml:space="preserve">, che scala </w:t>
      </w:r>
      <w:r w:rsidR="006D42B1" w:rsidRPr="006D42B1">
        <w:rPr>
          <w:rFonts w:ascii="Calibri" w:eastAsia="SimSun" w:hAnsi="Calibri" w:cs="Calibri"/>
          <w:b/>
          <w:bCs/>
          <w:kern w:val="2"/>
          <w:lang w:val="it-IT" w:eastAsia="zh-CN"/>
        </w:rPr>
        <w:t>348 posizioni fino alla 237ª</w:t>
      </w:r>
      <w:r w:rsidR="006D42B1" w:rsidRPr="006D42B1">
        <w:rPr>
          <w:rFonts w:ascii="Calibri" w:eastAsia="SimSun" w:hAnsi="Calibri" w:cs="Calibri"/>
          <w:kern w:val="2"/>
          <w:lang w:val="it-IT" w:eastAsia="zh-CN"/>
        </w:rPr>
        <w:t xml:space="preserve">, grazie a un duplice fattore: il miglioramento nella qualità e completezza dei dati </w:t>
      </w:r>
      <w:r w:rsidR="006D42B1">
        <w:rPr>
          <w:rFonts w:ascii="Calibri" w:eastAsia="SimSun" w:hAnsi="Calibri" w:cs="Calibri"/>
          <w:kern w:val="2"/>
          <w:lang w:val="it-IT" w:eastAsia="zh-CN"/>
        </w:rPr>
        <w:t>condivisi con</w:t>
      </w:r>
      <w:r w:rsidR="006D42B1" w:rsidRPr="006D42B1">
        <w:rPr>
          <w:rFonts w:ascii="Calibri" w:eastAsia="SimSun" w:hAnsi="Calibri" w:cs="Calibri"/>
          <w:kern w:val="2"/>
          <w:lang w:val="it-IT" w:eastAsia="zh-CN"/>
        </w:rPr>
        <w:t xml:space="preserve"> QS e un </w:t>
      </w:r>
      <w:r w:rsidR="006D42B1" w:rsidRPr="006D42B1">
        <w:rPr>
          <w:rFonts w:ascii="Calibri" w:eastAsia="SimSun" w:hAnsi="Calibri" w:cs="Calibri"/>
          <w:b/>
          <w:bCs/>
          <w:kern w:val="2"/>
          <w:lang w:val="it-IT" w:eastAsia="zh-CN"/>
        </w:rPr>
        <w:t>tangibile rafforzamento delle performance accademiche</w:t>
      </w:r>
      <w:r w:rsidR="006D42B1" w:rsidRPr="006D42B1">
        <w:rPr>
          <w:rFonts w:ascii="Calibri" w:eastAsia="SimSun" w:hAnsi="Calibri" w:cs="Calibri"/>
          <w:kern w:val="2"/>
          <w:lang w:val="it-IT" w:eastAsia="zh-CN"/>
        </w:rPr>
        <w:t>.</w:t>
      </w:r>
    </w:p>
    <w:p w14:paraId="37FF971D" w14:textId="2A7EC2BB" w:rsidR="00E34602" w:rsidRPr="00B24052" w:rsidRDefault="00E34602" w:rsidP="00E34602">
      <w:pPr>
        <w:spacing w:line="360" w:lineRule="auto"/>
        <w:ind w:left="720"/>
        <w:rPr>
          <w:rFonts w:ascii="Calibri" w:eastAsia="SimSun" w:hAnsi="Calibri" w:cs="Calibri"/>
          <w:kern w:val="2"/>
          <w:lang w:val="it-IT" w:eastAsia="zh-CN"/>
        </w:rPr>
      </w:pPr>
      <w:r w:rsidRPr="00804522">
        <w:rPr>
          <w:rFonts w:ascii="Calibri" w:eastAsia="SimSun" w:hAnsi="Calibri" w:cs="Calibri"/>
          <w:kern w:val="2"/>
          <w:lang w:val="it-IT" w:eastAsia="zh-CN"/>
        </w:rPr>
        <w:lastRenderedPageBreak/>
        <w:t xml:space="preserve">Tuttavia, la maggior parte delle </w:t>
      </w:r>
      <w:r w:rsidR="000A4C67">
        <w:rPr>
          <w:rFonts w:ascii="Calibri" w:eastAsia="SimSun" w:hAnsi="Calibri" w:cs="Calibri"/>
          <w:kern w:val="2"/>
          <w:lang w:val="it-IT" w:eastAsia="zh-CN"/>
        </w:rPr>
        <w:t xml:space="preserve">università italiane ha perso posizioni in questa </w:t>
      </w:r>
      <w:r w:rsidR="0027604E">
        <w:rPr>
          <w:rFonts w:ascii="Calibri" w:eastAsia="SimSun" w:hAnsi="Calibri" w:cs="Calibri"/>
          <w:kern w:val="2"/>
          <w:lang w:val="it-IT" w:eastAsia="zh-CN"/>
        </w:rPr>
        <w:t>dimensione della classifica</w:t>
      </w:r>
      <w:r w:rsidRPr="00804522">
        <w:rPr>
          <w:rFonts w:ascii="Calibri" w:eastAsia="SimSun" w:hAnsi="Calibri" w:cs="Calibri"/>
          <w:kern w:val="2"/>
          <w:lang w:val="it-IT" w:eastAsia="zh-CN"/>
        </w:rPr>
        <w:t xml:space="preserve">. </w:t>
      </w:r>
      <w:r w:rsidRPr="00804522">
        <w:rPr>
          <w:rFonts w:ascii="Calibri" w:eastAsia="SimSun" w:hAnsi="Calibri" w:cs="Calibri"/>
          <w:b/>
          <w:bCs/>
          <w:kern w:val="2"/>
          <w:lang w:val="it-IT" w:eastAsia="zh-CN"/>
        </w:rPr>
        <w:t xml:space="preserve">La Cattolica </w:t>
      </w:r>
      <w:r w:rsidRPr="00804522">
        <w:rPr>
          <w:rFonts w:ascii="Calibri" w:eastAsia="SimSun" w:hAnsi="Calibri" w:cs="Calibri"/>
          <w:kern w:val="2"/>
          <w:lang w:val="it-IT" w:eastAsia="zh-CN"/>
        </w:rPr>
        <w:t xml:space="preserve">ha subito il calo più marcato. Tra gli altri </w:t>
      </w:r>
      <w:r w:rsidR="0027604E">
        <w:rPr>
          <w:rFonts w:ascii="Calibri" w:eastAsia="SimSun" w:hAnsi="Calibri" w:cs="Calibri"/>
          <w:kern w:val="2"/>
          <w:lang w:val="it-IT" w:eastAsia="zh-CN"/>
        </w:rPr>
        <w:t>atenei</w:t>
      </w:r>
      <w:r w:rsidRPr="00804522">
        <w:rPr>
          <w:rFonts w:ascii="Calibri" w:eastAsia="SimSun" w:hAnsi="Calibri" w:cs="Calibri"/>
          <w:kern w:val="2"/>
          <w:lang w:val="it-IT" w:eastAsia="zh-CN"/>
        </w:rPr>
        <w:t xml:space="preserve"> che hanno registrato cali a due cifre figurano il </w:t>
      </w:r>
      <w:r w:rsidRPr="00804522">
        <w:rPr>
          <w:rFonts w:ascii="Calibri" w:eastAsia="SimSun" w:hAnsi="Calibri" w:cs="Calibri"/>
          <w:b/>
          <w:bCs/>
          <w:kern w:val="2"/>
          <w:lang w:val="it-IT" w:eastAsia="zh-CN"/>
        </w:rPr>
        <w:t>Politecnico di Torino</w:t>
      </w:r>
      <w:r w:rsidRPr="00804522">
        <w:rPr>
          <w:rFonts w:ascii="Calibri" w:eastAsia="SimSun" w:hAnsi="Calibri" w:cs="Calibri"/>
          <w:kern w:val="2"/>
          <w:lang w:val="it-IT" w:eastAsia="zh-CN"/>
        </w:rPr>
        <w:t xml:space="preserve">, il </w:t>
      </w:r>
      <w:r w:rsidRPr="00804522">
        <w:rPr>
          <w:rFonts w:ascii="Calibri" w:eastAsia="SimSun" w:hAnsi="Calibri" w:cs="Calibri"/>
          <w:b/>
          <w:bCs/>
          <w:kern w:val="2"/>
          <w:lang w:val="it-IT" w:eastAsia="zh-CN"/>
        </w:rPr>
        <w:t xml:space="preserve">Politecnico di </w:t>
      </w:r>
      <w:r w:rsidR="00DB29CD" w:rsidRPr="00804522">
        <w:rPr>
          <w:rFonts w:ascii="Calibri" w:eastAsia="SimSun" w:hAnsi="Calibri" w:cs="Calibri"/>
          <w:b/>
          <w:bCs/>
          <w:kern w:val="2"/>
          <w:lang w:val="it-IT" w:eastAsia="zh-CN"/>
        </w:rPr>
        <w:t>Milano</w:t>
      </w:r>
      <w:r w:rsidR="00DB29CD" w:rsidRPr="00804522">
        <w:rPr>
          <w:rFonts w:ascii="Calibri" w:eastAsia="SimSun" w:hAnsi="Calibri" w:cs="Calibri"/>
          <w:kern w:val="2"/>
          <w:lang w:val="it-IT" w:eastAsia="zh-CN"/>
        </w:rPr>
        <w:t xml:space="preserve">, </w:t>
      </w:r>
      <w:r w:rsidR="00DB29CD" w:rsidRPr="0027604E">
        <w:rPr>
          <w:rFonts w:ascii="Calibri" w:eastAsia="SimSun" w:hAnsi="Calibri" w:cs="Calibri"/>
          <w:b/>
          <w:bCs/>
          <w:kern w:val="2"/>
          <w:lang w:val="it-IT" w:eastAsia="zh-CN"/>
        </w:rPr>
        <w:t xml:space="preserve">Firenze </w:t>
      </w:r>
      <w:r w:rsidRPr="00804522">
        <w:rPr>
          <w:rFonts w:ascii="Calibri" w:eastAsia="SimSun" w:hAnsi="Calibri" w:cs="Calibri"/>
          <w:kern w:val="2"/>
          <w:lang w:val="it-IT" w:eastAsia="zh-CN"/>
        </w:rPr>
        <w:t xml:space="preserve">e </w:t>
      </w:r>
      <w:r w:rsidRPr="00804522">
        <w:rPr>
          <w:rFonts w:ascii="Calibri" w:eastAsia="SimSun" w:hAnsi="Calibri" w:cs="Calibri"/>
          <w:b/>
          <w:bCs/>
          <w:kern w:val="2"/>
          <w:lang w:val="it-IT" w:eastAsia="zh-CN"/>
        </w:rPr>
        <w:t>Brescia</w:t>
      </w:r>
      <w:r w:rsidRPr="00804522">
        <w:rPr>
          <w:rFonts w:ascii="Calibri" w:eastAsia="SimSun" w:hAnsi="Calibri" w:cs="Calibri"/>
          <w:kern w:val="2"/>
          <w:lang w:val="it-IT" w:eastAsia="zh-CN"/>
        </w:rPr>
        <w:t>.</w:t>
      </w:r>
      <w:r w:rsidRPr="00804522">
        <w:rPr>
          <w:rFonts w:ascii="Calibri" w:eastAsia="SimSun" w:hAnsi="Calibri" w:cs="Calibri"/>
          <w:kern w:val="2"/>
          <w:lang w:val="it-IT" w:eastAsia="zh-CN"/>
        </w:rPr>
        <w:br/>
        <w:t xml:space="preserve">Delle 42 </w:t>
      </w:r>
      <w:r w:rsidR="0027604E">
        <w:rPr>
          <w:rFonts w:ascii="Calibri" w:eastAsia="SimSun" w:hAnsi="Calibri" w:cs="Calibri"/>
          <w:kern w:val="2"/>
          <w:lang w:val="it-IT" w:eastAsia="zh-CN"/>
        </w:rPr>
        <w:t xml:space="preserve">università </w:t>
      </w:r>
      <w:r w:rsidRPr="00804522">
        <w:rPr>
          <w:rFonts w:ascii="Calibri" w:eastAsia="SimSun" w:hAnsi="Calibri" w:cs="Calibri"/>
          <w:kern w:val="2"/>
          <w:lang w:val="it-IT" w:eastAsia="zh-CN"/>
        </w:rPr>
        <w:t xml:space="preserve"> classificate anche l'anno scorso: </w:t>
      </w:r>
      <w:r w:rsidRPr="00E34602">
        <w:rPr>
          <w:rFonts w:ascii="Segoe UI Emoji" w:eastAsia="SimSun" w:hAnsi="Segoe UI Emoji" w:cs="Segoe UI Emoji"/>
          <w:kern w:val="2"/>
          <w:lang w:val="en-US" w:eastAsia="zh-CN"/>
        </w:rPr>
        <w:t>📈</w:t>
      </w:r>
      <w:r w:rsidRPr="00804522">
        <w:rPr>
          <w:rFonts w:ascii="Calibri" w:eastAsia="SimSun" w:hAnsi="Calibri" w:cs="Calibri"/>
          <w:b/>
          <w:bCs/>
          <w:kern w:val="2"/>
          <w:lang w:val="it-IT" w:eastAsia="zh-CN"/>
        </w:rPr>
        <w:t xml:space="preserve"> 7 sono migliorate,</w:t>
      </w:r>
      <w:r w:rsidRPr="00E34602">
        <w:rPr>
          <w:rFonts w:ascii="Segoe UI Emoji" w:eastAsia="SimSun" w:hAnsi="Segoe UI Emoji" w:cs="Segoe UI Emoji"/>
          <w:kern w:val="2"/>
          <w:lang w:val="en-US" w:eastAsia="zh-CN"/>
        </w:rPr>
        <w:t>📉</w:t>
      </w:r>
      <w:r w:rsidRPr="00804522">
        <w:rPr>
          <w:rFonts w:ascii="Calibri" w:eastAsia="SimSun" w:hAnsi="Calibri" w:cs="Calibri"/>
          <w:b/>
          <w:bCs/>
          <w:kern w:val="2"/>
          <w:lang w:val="it-IT" w:eastAsia="zh-CN"/>
        </w:rPr>
        <w:t xml:space="preserve"> 34 </w:t>
      </w:r>
      <w:r w:rsidR="000D384C">
        <w:rPr>
          <w:rFonts w:ascii="Calibri" w:eastAsia="SimSun" w:hAnsi="Calibri" w:cs="Calibri"/>
          <w:b/>
          <w:bCs/>
          <w:kern w:val="2"/>
          <w:lang w:val="it-IT" w:eastAsia="zh-CN"/>
        </w:rPr>
        <w:t>hanno perso posizioni</w:t>
      </w:r>
      <w:r w:rsidRPr="00804522">
        <w:rPr>
          <w:rFonts w:ascii="Segoe UI Emoji" w:eastAsia="SimSun" w:hAnsi="Segoe UI Emoji" w:cs="Segoe UI Emoji"/>
          <w:kern w:val="2"/>
          <w:lang w:val="it-IT" w:eastAsia="zh-CN"/>
        </w:rPr>
        <w:t>➖</w:t>
      </w:r>
      <w:r w:rsidRPr="00804522">
        <w:rPr>
          <w:rFonts w:ascii="Calibri" w:eastAsia="SimSun" w:hAnsi="Calibri" w:cs="Calibri"/>
          <w:b/>
          <w:bCs/>
          <w:kern w:val="2"/>
          <w:lang w:val="it-IT" w:eastAsia="zh-CN"/>
        </w:rPr>
        <w:t xml:space="preserve"> 1 è rimasta invariata.</w:t>
      </w:r>
      <w:r w:rsidR="00FF7206" w:rsidRPr="00804522">
        <w:rPr>
          <w:rFonts w:ascii="Calibri" w:eastAsia="SimSun" w:hAnsi="Calibri" w:cs="Calibri"/>
          <w:b/>
          <w:bCs/>
          <w:kern w:val="2"/>
          <w:lang w:val="it-IT" w:eastAsia="zh-CN"/>
        </w:rPr>
        <w:br/>
        <w:t>Diciassette università italiane compaiono tra le prime 500.</w:t>
      </w:r>
      <w:r w:rsidR="00B24052">
        <w:rPr>
          <w:rFonts w:ascii="Calibri" w:eastAsia="SimSun" w:hAnsi="Calibri" w:cs="Calibri"/>
          <w:b/>
          <w:bCs/>
          <w:kern w:val="2"/>
          <w:lang w:val="it-IT" w:eastAsia="zh-CN"/>
        </w:rPr>
        <w:t xml:space="preserve"> </w:t>
      </w:r>
      <w:r w:rsidR="00B24052">
        <w:rPr>
          <w:rFonts w:ascii="Calibri" w:eastAsia="SimSun" w:hAnsi="Calibri" w:cs="Calibri"/>
          <w:b/>
          <w:bCs/>
          <w:kern w:val="2"/>
          <w:lang w:val="it-IT" w:eastAsia="zh-CN"/>
        </w:rPr>
        <w:br/>
      </w:r>
      <w:r w:rsidR="00B24052" w:rsidRPr="00B24052">
        <w:rPr>
          <w:rFonts w:ascii="Calibri" w:eastAsia="SimSun" w:hAnsi="Calibri" w:cs="Calibri"/>
          <w:kern w:val="2"/>
          <w:lang w:val="it-IT" w:eastAsia="zh-CN"/>
        </w:rPr>
        <w:t>In sintesi: l'Italia può contare su un nucleo di atenei che investono con convinzione nella sostenibilità, ma la tendenza complessiva è in calo. Rendere la sostenibilità un pilastro trasversale — e non un punto di forza riservato a pochi — resta la vera sfida per il futuro.</w:t>
      </w:r>
    </w:p>
    <w:tbl>
      <w:tblPr>
        <w:tblW w:w="6960" w:type="dxa"/>
        <w:jc w:val="center"/>
        <w:tblLook w:val="04A0" w:firstRow="1" w:lastRow="0" w:firstColumn="1" w:lastColumn="0" w:noHBand="0" w:noVBand="1"/>
      </w:tblPr>
      <w:tblGrid>
        <w:gridCol w:w="1175"/>
        <w:gridCol w:w="4083"/>
        <w:gridCol w:w="1054"/>
        <w:gridCol w:w="974"/>
        <w:gridCol w:w="1387"/>
      </w:tblGrid>
      <w:tr w:rsidR="00097B77" w:rsidRPr="00097B77" w14:paraId="27637615" w14:textId="77777777" w:rsidTr="009C5887">
        <w:trPr>
          <w:trHeight w:val="300"/>
          <w:jc w:val="center"/>
        </w:trPr>
        <w:tc>
          <w:tcPr>
            <w:tcW w:w="696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2580FD0" w14:textId="14455A8A" w:rsidR="00097B77" w:rsidRPr="00097B77" w:rsidRDefault="00DB29CD" w:rsidP="00097B77">
            <w:pPr>
              <w:spacing w:after="0" w:line="240" w:lineRule="auto"/>
              <w:jc w:val="center"/>
              <w:rPr>
                <w:rFonts w:ascii="Calibri" w:eastAsia="Times New Roman" w:hAnsi="Calibri" w:cs="Calibri"/>
                <w:b/>
                <w:bCs/>
                <w:color w:val="000000"/>
                <w:sz w:val="20"/>
                <w:szCs w:val="20"/>
                <w:lang w:val="en-US" w:eastAsia="zh-CN"/>
                <w14:ligatures w14:val="none"/>
              </w:rPr>
            </w:pPr>
            <w:proofErr w:type="spellStart"/>
            <w:r>
              <w:rPr>
                <w:rFonts w:ascii="Calibri" w:eastAsia="Times New Roman" w:hAnsi="Calibri" w:cs="Calibri"/>
                <w:b/>
                <w:bCs/>
                <w:color w:val="000000"/>
                <w:sz w:val="20"/>
                <w:szCs w:val="20"/>
                <w:lang w:val="en-US" w:eastAsia="zh-CN"/>
                <w14:ligatures w14:val="none"/>
              </w:rPr>
              <w:t>Sostenibilità</w:t>
            </w:r>
            <w:proofErr w:type="spellEnd"/>
            <w:r>
              <w:rPr>
                <w:rFonts w:ascii="Calibri" w:eastAsia="Times New Roman" w:hAnsi="Calibri" w:cs="Calibri"/>
                <w:b/>
                <w:bCs/>
                <w:color w:val="000000"/>
                <w:sz w:val="20"/>
                <w:szCs w:val="20"/>
                <w:lang w:val="en-US" w:eastAsia="zh-CN"/>
                <w14:ligatures w14:val="none"/>
              </w:rPr>
              <w:t xml:space="preserve"> </w:t>
            </w:r>
            <w:r w:rsidRPr="00097B77">
              <w:rPr>
                <w:rFonts w:ascii="Calibri" w:eastAsia="Times New Roman" w:hAnsi="Calibri" w:cs="Calibri"/>
                <w:b/>
                <w:bCs/>
                <w:color w:val="000000"/>
                <w:sz w:val="20"/>
                <w:szCs w:val="20"/>
                <w:lang w:val="en-US" w:eastAsia="zh-CN"/>
                <w14:ligatures w14:val="none"/>
              </w:rPr>
              <w:t xml:space="preserve">- </w:t>
            </w:r>
            <w:r w:rsidR="00097B77" w:rsidRPr="00097B77">
              <w:rPr>
                <w:rFonts w:ascii="Calibri" w:eastAsia="Times New Roman" w:hAnsi="Calibri" w:cs="Calibri"/>
                <w:b/>
                <w:bCs/>
                <w:color w:val="000000"/>
                <w:sz w:val="20"/>
                <w:szCs w:val="20"/>
                <w:lang w:val="en-US" w:eastAsia="zh-CN"/>
                <w14:ligatures w14:val="none"/>
              </w:rPr>
              <w:t>Top 500</w:t>
            </w:r>
          </w:p>
        </w:tc>
      </w:tr>
      <w:tr w:rsidR="0062003D" w:rsidRPr="00097B77" w14:paraId="105D3585" w14:textId="77777777" w:rsidTr="009C5887">
        <w:trPr>
          <w:trHeight w:val="290"/>
          <w:jc w:val="center"/>
        </w:trPr>
        <w:tc>
          <w:tcPr>
            <w:tcW w:w="1175" w:type="dxa"/>
            <w:tcBorders>
              <w:top w:val="nil"/>
              <w:left w:val="single" w:sz="8" w:space="0" w:color="auto"/>
              <w:bottom w:val="nil"/>
              <w:right w:val="nil"/>
            </w:tcBorders>
            <w:shd w:val="clear" w:color="auto" w:fill="auto"/>
            <w:noWrap/>
            <w:vAlign w:val="bottom"/>
            <w:hideMark/>
          </w:tcPr>
          <w:p w14:paraId="2DB5BD1A" w14:textId="77777777" w:rsidR="00097B77" w:rsidRPr="00097B77" w:rsidRDefault="00097B77" w:rsidP="00097B77">
            <w:pPr>
              <w:spacing w:after="0" w:line="240" w:lineRule="auto"/>
              <w:jc w:val="center"/>
              <w:rPr>
                <w:rFonts w:ascii="Calibri" w:eastAsia="Times New Roman" w:hAnsi="Calibri" w:cs="Calibri"/>
                <w:b/>
                <w:bCs/>
                <w:color w:val="000000"/>
                <w:sz w:val="20"/>
                <w:szCs w:val="20"/>
                <w:lang w:val="en-US" w:eastAsia="zh-CN"/>
                <w14:ligatures w14:val="none"/>
              </w:rPr>
            </w:pPr>
            <w:r w:rsidRPr="00097B77">
              <w:rPr>
                <w:rFonts w:ascii="Calibri" w:eastAsia="Times New Roman" w:hAnsi="Calibri" w:cs="Calibri"/>
                <w:b/>
                <w:bCs/>
                <w:color w:val="000000"/>
                <w:sz w:val="20"/>
                <w:szCs w:val="20"/>
                <w:lang w:val="en-US" w:eastAsia="zh-CN"/>
                <w14:ligatures w14:val="none"/>
              </w:rPr>
              <w:t>Classifica generale</w:t>
            </w:r>
          </w:p>
        </w:tc>
        <w:tc>
          <w:tcPr>
            <w:tcW w:w="4083" w:type="dxa"/>
            <w:tcBorders>
              <w:top w:val="nil"/>
              <w:left w:val="nil"/>
              <w:bottom w:val="nil"/>
              <w:right w:val="nil"/>
            </w:tcBorders>
            <w:shd w:val="clear" w:color="auto" w:fill="auto"/>
            <w:noWrap/>
            <w:vAlign w:val="bottom"/>
            <w:hideMark/>
          </w:tcPr>
          <w:p w14:paraId="30244E23" w14:textId="77777777" w:rsidR="00097B77" w:rsidRPr="00097B77" w:rsidRDefault="00097B77" w:rsidP="00097B77">
            <w:pPr>
              <w:spacing w:after="0" w:line="240" w:lineRule="auto"/>
              <w:rPr>
                <w:rFonts w:ascii="Calibri" w:eastAsia="Times New Roman" w:hAnsi="Calibri" w:cs="Calibri"/>
                <w:b/>
                <w:bCs/>
                <w:color w:val="000000"/>
                <w:sz w:val="20"/>
                <w:szCs w:val="20"/>
                <w:lang w:val="en-US" w:eastAsia="zh-CN"/>
                <w14:ligatures w14:val="none"/>
              </w:rPr>
            </w:pPr>
            <w:r w:rsidRPr="00097B77">
              <w:rPr>
                <w:rFonts w:ascii="Calibri" w:eastAsia="Times New Roman" w:hAnsi="Calibri" w:cs="Calibri"/>
                <w:b/>
                <w:bCs/>
                <w:color w:val="000000"/>
                <w:sz w:val="20"/>
                <w:szCs w:val="20"/>
                <w:lang w:val="en-US" w:eastAsia="zh-CN"/>
                <w14:ligatures w14:val="none"/>
              </w:rPr>
              <w:t>Istituzione</w:t>
            </w:r>
          </w:p>
        </w:tc>
        <w:tc>
          <w:tcPr>
            <w:tcW w:w="526" w:type="dxa"/>
            <w:tcBorders>
              <w:top w:val="nil"/>
              <w:left w:val="nil"/>
              <w:bottom w:val="nil"/>
              <w:right w:val="nil"/>
            </w:tcBorders>
            <w:shd w:val="clear" w:color="auto" w:fill="auto"/>
            <w:noWrap/>
            <w:vAlign w:val="center"/>
            <w:hideMark/>
          </w:tcPr>
          <w:p w14:paraId="7BD65753" w14:textId="77777777" w:rsidR="00097B77" w:rsidRPr="00097B77" w:rsidRDefault="00097B77" w:rsidP="00097B77">
            <w:pPr>
              <w:spacing w:after="0" w:line="240" w:lineRule="auto"/>
              <w:jc w:val="center"/>
              <w:rPr>
                <w:rFonts w:ascii="Calibri" w:eastAsia="Times New Roman" w:hAnsi="Calibri" w:cs="Calibri"/>
                <w:b/>
                <w:bCs/>
                <w:color w:val="000000"/>
                <w:sz w:val="20"/>
                <w:szCs w:val="20"/>
                <w:lang w:val="en-US" w:eastAsia="zh-CN"/>
                <w14:ligatures w14:val="none"/>
              </w:rPr>
            </w:pPr>
            <w:r w:rsidRPr="00097B77">
              <w:rPr>
                <w:rFonts w:ascii="Calibri" w:eastAsia="Times New Roman" w:hAnsi="Calibri" w:cs="Calibri"/>
                <w:b/>
                <w:bCs/>
                <w:color w:val="000000"/>
                <w:sz w:val="20"/>
                <w:szCs w:val="20"/>
                <w:lang w:val="en-US" w:eastAsia="zh-CN"/>
                <w14:ligatures w14:val="none"/>
              </w:rPr>
              <w:t>Punteggio</w:t>
            </w:r>
          </w:p>
        </w:tc>
        <w:tc>
          <w:tcPr>
            <w:tcW w:w="480" w:type="dxa"/>
            <w:tcBorders>
              <w:top w:val="nil"/>
              <w:left w:val="nil"/>
              <w:bottom w:val="nil"/>
              <w:right w:val="nil"/>
            </w:tcBorders>
            <w:shd w:val="clear" w:color="auto" w:fill="auto"/>
            <w:noWrap/>
            <w:vAlign w:val="center"/>
            <w:hideMark/>
          </w:tcPr>
          <w:p w14:paraId="68E0F759" w14:textId="77777777" w:rsidR="00097B77" w:rsidRPr="00097B77" w:rsidRDefault="00097B77" w:rsidP="00097B77">
            <w:pPr>
              <w:spacing w:after="0" w:line="240" w:lineRule="auto"/>
              <w:jc w:val="center"/>
              <w:rPr>
                <w:rFonts w:ascii="Calibri" w:eastAsia="Times New Roman" w:hAnsi="Calibri" w:cs="Calibri"/>
                <w:b/>
                <w:bCs/>
                <w:color w:val="000000"/>
                <w:sz w:val="20"/>
                <w:szCs w:val="20"/>
                <w:lang w:val="en-US" w:eastAsia="zh-CN"/>
                <w14:ligatures w14:val="none"/>
              </w:rPr>
            </w:pPr>
            <w:r w:rsidRPr="00097B77">
              <w:rPr>
                <w:rFonts w:ascii="Calibri" w:eastAsia="Times New Roman" w:hAnsi="Calibri" w:cs="Calibri"/>
                <w:b/>
                <w:bCs/>
                <w:color w:val="000000"/>
                <w:sz w:val="20"/>
                <w:szCs w:val="20"/>
                <w:lang w:val="en-US" w:eastAsia="zh-CN"/>
                <w14:ligatures w14:val="none"/>
              </w:rPr>
              <w:t>Classifica</w:t>
            </w:r>
          </w:p>
        </w:tc>
        <w:tc>
          <w:tcPr>
            <w:tcW w:w="696" w:type="dxa"/>
            <w:tcBorders>
              <w:top w:val="nil"/>
              <w:left w:val="nil"/>
              <w:bottom w:val="nil"/>
              <w:right w:val="single" w:sz="8" w:space="0" w:color="auto"/>
            </w:tcBorders>
            <w:shd w:val="clear" w:color="auto" w:fill="auto"/>
            <w:noWrap/>
            <w:vAlign w:val="center"/>
            <w:hideMark/>
          </w:tcPr>
          <w:p w14:paraId="197DF643" w14:textId="77777777" w:rsidR="00097B77" w:rsidRPr="00097B77" w:rsidRDefault="00097B77" w:rsidP="00097B77">
            <w:pPr>
              <w:spacing w:after="0" w:line="240" w:lineRule="auto"/>
              <w:jc w:val="center"/>
              <w:rPr>
                <w:rFonts w:ascii="Calibri" w:eastAsia="Times New Roman" w:hAnsi="Calibri" w:cs="Calibri"/>
                <w:b/>
                <w:bCs/>
                <w:color w:val="000000"/>
                <w:sz w:val="20"/>
                <w:szCs w:val="20"/>
                <w:lang w:val="en-US" w:eastAsia="zh-CN"/>
                <w14:ligatures w14:val="none"/>
              </w:rPr>
            </w:pPr>
            <w:r w:rsidRPr="00097B77">
              <w:rPr>
                <w:rFonts w:ascii="Calibri" w:eastAsia="Times New Roman" w:hAnsi="Calibri" w:cs="Calibri"/>
                <w:b/>
                <w:bCs/>
                <w:color w:val="000000"/>
                <w:sz w:val="20"/>
                <w:szCs w:val="20"/>
                <w:lang w:val="en-US" w:eastAsia="zh-CN"/>
                <w14:ligatures w14:val="none"/>
              </w:rPr>
              <w:t>Cambiamento</w:t>
            </w:r>
          </w:p>
        </w:tc>
      </w:tr>
      <w:tr w:rsidR="00097B77" w:rsidRPr="00097B77" w14:paraId="575920EB" w14:textId="77777777" w:rsidTr="009C5887">
        <w:trPr>
          <w:trHeight w:val="290"/>
          <w:jc w:val="center"/>
        </w:trPr>
        <w:tc>
          <w:tcPr>
            <w:tcW w:w="1175" w:type="dxa"/>
            <w:tcBorders>
              <w:top w:val="single" w:sz="4" w:space="0" w:color="000000"/>
              <w:left w:val="single" w:sz="8" w:space="0" w:color="auto"/>
              <w:bottom w:val="single" w:sz="4" w:space="0" w:color="000000"/>
              <w:right w:val="nil"/>
            </w:tcBorders>
            <w:shd w:val="clear" w:color="auto" w:fill="auto"/>
            <w:noWrap/>
            <w:vAlign w:val="bottom"/>
            <w:hideMark/>
          </w:tcPr>
          <w:p w14:paraId="62DAE63D" w14:textId="77777777" w:rsidR="00097B77" w:rsidRPr="00097B77" w:rsidRDefault="00097B77" w:rsidP="00097B77">
            <w:pPr>
              <w:spacing w:after="0" w:line="240" w:lineRule="auto"/>
              <w:jc w:val="center"/>
              <w:rPr>
                <w:rFonts w:ascii="Calibri" w:eastAsia="Times New Roman" w:hAnsi="Calibri" w:cs="Calibri"/>
                <w:color w:val="000000"/>
                <w:sz w:val="20"/>
                <w:szCs w:val="20"/>
                <w:lang w:val="en-US" w:eastAsia="zh-CN"/>
                <w14:ligatures w14:val="none"/>
              </w:rPr>
            </w:pPr>
            <w:r w:rsidRPr="00097B77">
              <w:rPr>
                <w:rFonts w:ascii="Calibri" w:eastAsia="Times New Roman" w:hAnsi="Calibri" w:cs="Calibri"/>
                <w:color w:val="000000"/>
                <w:sz w:val="20"/>
                <w:szCs w:val="20"/>
                <w:lang w:val="en-US" w:eastAsia="zh-CN"/>
                <w14:ligatures w14:val="none"/>
              </w:rPr>
              <w:t>233</w:t>
            </w:r>
          </w:p>
        </w:tc>
        <w:tc>
          <w:tcPr>
            <w:tcW w:w="4083" w:type="dxa"/>
            <w:tcBorders>
              <w:top w:val="single" w:sz="4" w:space="0" w:color="000000"/>
              <w:left w:val="single" w:sz="4" w:space="0" w:color="000000"/>
              <w:bottom w:val="single" w:sz="4" w:space="0" w:color="000000"/>
              <w:right w:val="nil"/>
            </w:tcBorders>
            <w:shd w:val="clear" w:color="auto" w:fill="auto"/>
            <w:noWrap/>
            <w:vAlign w:val="bottom"/>
            <w:hideMark/>
          </w:tcPr>
          <w:p w14:paraId="02BF9179" w14:textId="77777777" w:rsidR="00097B77" w:rsidRPr="00097B77" w:rsidRDefault="00097B77" w:rsidP="00097B77">
            <w:pPr>
              <w:spacing w:after="0" w:line="240" w:lineRule="auto"/>
              <w:rPr>
                <w:rFonts w:ascii="Calibri" w:eastAsia="Times New Roman" w:hAnsi="Calibri" w:cs="Calibri"/>
                <w:color w:val="000000"/>
                <w:sz w:val="20"/>
                <w:szCs w:val="20"/>
                <w:lang w:val="en-US" w:eastAsia="zh-CN"/>
                <w14:ligatures w14:val="none"/>
              </w:rPr>
            </w:pPr>
            <w:r w:rsidRPr="00097B77">
              <w:rPr>
                <w:rFonts w:ascii="Calibri" w:eastAsia="Times New Roman" w:hAnsi="Calibri" w:cs="Calibri"/>
                <w:color w:val="000000"/>
                <w:sz w:val="20"/>
                <w:szCs w:val="20"/>
                <w:lang w:val="en-US" w:eastAsia="zh-CN"/>
                <w14:ligatures w14:val="none"/>
              </w:rPr>
              <w:t>Università di Padova</w:t>
            </w:r>
          </w:p>
        </w:tc>
        <w:tc>
          <w:tcPr>
            <w:tcW w:w="526" w:type="dxa"/>
            <w:tcBorders>
              <w:top w:val="single" w:sz="4" w:space="0" w:color="000000"/>
              <w:left w:val="nil"/>
              <w:bottom w:val="single" w:sz="4" w:space="0" w:color="000000"/>
              <w:right w:val="nil"/>
            </w:tcBorders>
            <w:shd w:val="clear" w:color="auto" w:fill="auto"/>
            <w:noWrap/>
            <w:vAlign w:val="center"/>
            <w:hideMark/>
          </w:tcPr>
          <w:p w14:paraId="0A3C843C" w14:textId="77777777" w:rsidR="00097B77" w:rsidRPr="00097B77" w:rsidRDefault="00097B77" w:rsidP="00097B77">
            <w:pPr>
              <w:spacing w:after="0" w:line="240" w:lineRule="auto"/>
              <w:jc w:val="center"/>
              <w:rPr>
                <w:rFonts w:ascii="Calibri" w:eastAsia="Times New Roman" w:hAnsi="Calibri" w:cs="Calibri"/>
                <w:color w:val="000000"/>
                <w:sz w:val="20"/>
                <w:szCs w:val="20"/>
                <w:lang w:val="en-US" w:eastAsia="zh-CN"/>
                <w14:ligatures w14:val="none"/>
              </w:rPr>
            </w:pPr>
            <w:r w:rsidRPr="00097B77">
              <w:rPr>
                <w:rFonts w:ascii="Calibri" w:eastAsia="Times New Roman" w:hAnsi="Calibri" w:cs="Calibri"/>
                <w:color w:val="000000"/>
                <w:sz w:val="20"/>
                <w:szCs w:val="20"/>
                <w:lang w:val="en-US" w:eastAsia="zh-CN"/>
                <w14:ligatures w14:val="none"/>
              </w:rPr>
              <w:t>85</w:t>
            </w:r>
          </w:p>
        </w:tc>
        <w:tc>
          <w:tcPr>
            <w:tcW w:w="480" w:type="dxa"/>
            <w:tcBorders>
              <w:top w:val="single" w:sz="4" w:space="0" w:color="000000"/>
              <w:left w:val="nil"/>
              <w:bottom w:val="single" w:sz="4" w:space="0" w:color="000000"/>
              <w:right w:val="nil"/>
            </w:tcBorders>
            <w:shd w:val="clear" w:color="auto" w:fill="auto"/>
            <w:noWrap/>
            <w:vAlign w:val="center"/>
            <w:hideMark/>
          </w:tcPr>
          <w:p w14:paraId="4EA9AAE5" w14:textId="77777777" w:rsidR="00097B77" w:rsidRPr="00097B77" w:rsidRDefault="00097B77" w:rsidP="00097B77">
            <w:pPr>
              <w:spacing w:after="0" w:line="240" w:lineRule="auto"/>
              <w:jc w:val="center"/>
              <w:rPr>
                <w:rFonts w:ascii="Calibri" w:eastAsia="Times New Roman" w:hAnsi="Calibri" w:cs="Calibri"/>
                <w:color w:val="000000"/>
                <w:sz w:val="20"/>
                <w:szCs w:val="20"/>
                <w:lang w:val="en-US" w:eastAsia="zh-CN"/>
                <w14:ligatures w14:val="none"/>
              </w:rPr>
            </w:pPr>
            <w:r w:rsidRPr="00097B77">
              <w:rPr>
                <w:rFonts w:ascii="Calibri" w:eastAsia="Times New Roman" w:hAnsi="Calibri" w:cs="Calibri"/>
                <w:color w:val="000000"/>
                <w:sz w:val="20"/>
                <w:szCs w:val="20"/>
                <w:lang w:val="en-US" w:eastAsia="zh-CN"/>
                <w14:ligatures w14:val="none"/>
              </w:rPr>
              <w:t>110</w:t>
            </w:r>
          </w:p>
        </w:tc>
        <w:tc>
          <w:tcPr>
            <w:tcW w:w="696" w:type="dxa"/>
            <w:tcBorders>
              <w:top w:val="single" w:sz="4" w:space="0" w:color="000000"/>
              <w:left w:val="nil"/>
              <w:bottom w:val="single" w:sz="4" w:space="0" w:color="000000"/>
              <w:right w:val="single" w:sz="8" w:space="0" w:color="auto"/>
            </w:tcBorders>
            <w:shd w:val="clear" w:color="auto" w:fill="auto"/>
            <w:noWrap/>
            <w:vAlign w:val="center"/>
            <w:hideMark/>
          </w:tcPr>
          <w:p w14:paraId="5E0DED65" w14:textId="77777777" w:rsidR="00097B77" w:rsidRPr="00097B77" w:rsidRDefault="00097B77" w:rsidP="00097B77">
            <w:pPr>
              <w:spacing w:after="0" w:line="240" w:lineRule="auto"/>
              <w:jc w:val="center"/>
              <w:rPr>
                <w:rFonts w:ascii="Calibri" w:eastAsia="Times New Roman" w:hAnsi="Calibri" w:cs="Calibri"/>
                <w:b/>
                <w:bCs/>
                <w:color w:val="FFCC00"/>
                <w:sz w:val="20"/>
                <w:szCs w:val="20"/>
                <w:lang w:val="en-US" w:eastAsia="zh-CN"/>
                <w14:ligatures w14:val="none"/>
              </w:rPr>
            </w:pPr>
            <w:r w:rsidRPr="00097B77">
              <w:rPr>
                <w:rFonts w:ascii="Calibri" w:eastAsia="Times New Roman" w:hAnsi="Calibri" w:cs="Calibri"/>
                <w:b/>
                <w:bCs/>
                <w:color w:val="FFCC00"/>
                <w:sz w:val="20"/>
                <w:szCs w:val="20"/>
                <w:lang w:val="en-US" w:eastAsia="zh-CN"/>
                <w14:ligatures w14:val="none"/>
              </w:rPr>
              <w:t>0</w:t>
            </w:r>
          </w:p>
        </w:tc>
      </w:tr>
      <w:tr w:rsidR="00097B77" w:rsidRPr="00097B77" w14:paraId="38FEBA28" w14:textId="77777777" w:rsidTr="009C5887">
        <w:trPr>
          <w:trHeight w:val="290"/>
          <w:jc w:val="center"/>
        </w:trPr>
        <w:tc>
          <w:tcPr>
            <w:tcW w:w="1175" w:type="dxa"/>
            <w:tcBorders>
              <w:top w:val="nil"/>
              <w:left w:val="single" w:sz="8" w:space="0" w:color="auto"/>
              <w:bottom w:val="single" w:sz="4" w:space="0" w:color="000000"/>
              <w:right w:val="nil"/>
            </w:tcBorders>
            <w:shd w:val="clear" w:color="D9D9D9" w:fill="D9D9D9"/>
            <w:noWrap/>
            <w:vAlign w:val="bottom"/>
            <w:hideMark/>
          </w:tcPr>
          <w:p w14:paraId="1150C06C" w14:textId="77777777" w:rsidR="00097B77" w:rsidRPr="00097B77" w:rsidRDefault="00097B77" w:rsidP="00097B77">
            <w:pPr>
              <w:spacing w:after="0" w:line="240" w:lineRule="auto"/>
              <w:jc w:val="center"/>
              <w:rPr>
                <w:rFonts w:ascii="Calibri" w:eastAsia="Times New Roman" w:hAnsi="Calibri" w:cs="Calibri"/>
                <w:color w:val="000000"/>
                <w:sz w:val="20"/>
                <w:szCs w:val="20"/>
                <w:lang w:val="en-US" w:eastAsia="zh-CN"/>
                <w14:ligatures w14:val="none"/>
              </w:rPr>
            </w:pPr>
            <w:r w:rsidRPr="00097B77">
              <w:rPr>
                <w:rFonts w:ascii="Calibri" w:eastAsia="Times New Roman" w:hAnsi="Calibri" w:cs="Calibri"/>
                <w:color w:val="000000"/>
                <w:sz w:val="20"/>
                <w:szCs w:val="20"/>
                <w:lang w:val="en-US" w:eastAsia="zh-CN"/>
                <w14:ligatures w14:val="none"/>
              </w:rPr>
              <w:t>138</w:t>
            </w:r>
          </w:p>
        </w:tc>
        <w:tc>
          <w:tcPr>
            <w:tcW w:w="4083" w:type="dxa"/>
            <w:tcBorders>
              <w:top w:val="nil"/>
              <w:left w:val="single" w:sz="4" w:space="0" w:color="000000"/>
              <w:bottom w:val="single" w:sz="4" w:space="0" w:color="000000"/>
              <w:right w:val="nil"/>
            </w:tcBorders>
            <w:shd w:val="clear" w:color="D9D9D9" w:fill="D9D9D9"/>
            <w:noWrap/>
            <w:vAlign w:val="bottom"/>
            <w:hideMark/>
          </w:tcPr>
          <w:p w14:paraId="61F2BC09" w14:textId="77777777" w:rsidR="00097B77" w:rsidRPr="00804522" w:rsidRDefault="00097B77" w:rsidP="00097B77">
            <w:pPr>
              <w:spacing w:after="0" w:line="240" w:lineRule="auto"/>
              <w:rPr>
                <w:rFonts w:ascii="Calibri" w:eastAsia="Times New Roman" w:hAnsi="Calibri" w:cs="Calibri"/>
                <w:color w:val="000000"/>
                <w:sz w:val="20"/>
                <w:szCs w:val="20"/>
                <w:lang w:val="it-IT" w:eastAsia="zh-CN"/>
                <w14:ligatures w14:val="none"/>
              </w:rPr>
            </w:pPr>
            <w:r w:rsidRPr="00804522">
              <w:rPr>
                <w:rFonts w:ascii="Calibri" w:eastAsia="Times New Roman" w:hAnsi="Calibri" w:cs="Calibri"/>
                <w:color w:val="000000"/>
                <w:sz w:val="20"/>
                <w:szCs w:val="20"/>
                <w:lang w:val="it-IT" w:eastAsia="zh-CN"/>
                <w14:ligatures w14:val="none"/>
              </w:rPr>
              <w:t xml:space="preserve">Alma Mater </w:t>
            </w:r>
            <w:proofErr w:type="spellStart"/>
            <w:r w:rsidRPr="00804522">
              <w:rPr>
                <w:rFonts w:ascii="Calibri" w:eastAsia="Times New Roman" w:hAnsi="Calibri" w:cs="Calibri"/>
                <w:color w:val="000000"/>
                <w:sz w:val="20"/>
                <w:szCs w:val="20"/>
                <w:lang w:val="it-IT" w:eastAsia="zh-CN"/>
                <w14:ligatures w14:val="none"/>
              </w:rPr>
              <w:t>Studiorum</w:t>
            </w:r>
            <w:proofErr w:type="spellEnd"/>
            <w:r w:rsidRPr="00804522">
              <w:rPr>
                <w:rFonts w:ascii="Calibri" w:eastAsia="Times New Roman" w:hAnsi="Calibri" w:cs="Calibri"/>
                <w:color w:val="000000"/>
                <w:sz w:val="20"/>
                <w:szCs w:val="20"/>
                <w:lang w:val="it-IT" w:eastAsia="zh-CN"/>
                <w14:ligatures w14:val="none"/>
              </w:rPr>
              <w:t xml:space="preserve"> - Università di Bologna</w:t>
            </w:r>
          </w:p>
        </w:tc>
        <w:tc>
          <w:tcPr>
            <w:tcW w:w="526" w:type="dxa"/>
            <w:tcBorders>
              <w:top w:val="nil"/>
              <w:left w:val="nil"/>
              <w:bottom w:val="single" w:sz="4" w:space="0" w:color="000000"/>
              <w:right w:val="nil"/>
            </w:tcBorders>
            <w:shd w:val="clear" w:color="D9D9D9" w:fill="D9D9D9"/>
            <w:noWrap/>
            <w:vAlign w:val="center"/>
            <w:hideMark/>
          </w:tcPr>
          <w:p w14:paraId="38248614" w14:textId="77777777" w:rsidR="00097B77" w:rsidRPr="00097B77" w:rsidRDefault="00097B77" w:rsidP="00097B77">
            <w:pPr>
              <w:spacing w:after="0" w:line="240" w:lineRule="auto"/>
              <w:jc w:val="center"/>
              <w:rPr>
                <w:rFonts w:ascii="Calibri" w:eastAsia="Times New Roman" w:hAnsi="Calibri" w:cs="Calibri"/>
                <w:color w:val="000000"/>
                <w:sz w:val="20"/>
                <w:szCs w:val="20"/>
                <w:lang w:val="en-US" w:eastAsia="zh-CN"/>
                <w14:ligatures w14:val="none"/>
              </w:rPr>
            </w:pPr>
            <w:r w:rsidRPr="00097B77">
              <w:rPr>
                <w:rFonts w:ascii="Calibri" w:eastAsia="Times New Roman" w:hAnsi="Calibri" w:cs="Calibri"/>
                <w:color w:val="000000"/>
                <w:sz w:val="20"/>
                <w:szCs w:val="20"/>
                <w:lang w:val="en-US" w:eastAsia="zh-CN"/>
                <w14:ligatures w14:val="none"/>
              </w:rPr>
              <w:t>83.2</w:t>
            </w:r>
          </w:p>
        </w:tc>
        <w:tc>
          <w:tcPr>
            <w:tcW w:w="480" w:type="dxa"/>
            <w:tcBorders>
              <w:top w:val="nil"/>
              <w:left w:val="nil"/>
              <w:bottom w:val="single" w:sz="4" w:space="0" w:color="000000"/>
              <w:right w:val="nil"/>
            </w:tcBorders>
            <w:shd w:val="clear" w:color="D9D9D9" w:fill="D9D9D9"/>
            <w:noWrap/>
            <w:vAlign w:val="center"/>
            <w:hideMark/>
          </w:tcPr>
          <w:p w14:paraId="6C387AD0" w14:textId="77777777" w:rsidR="00097B77" w:rsidRPr="00097B77" w:rsidRDefault="00097B77" w:rsidP="00097B77">
            <w:pPr>
              <w:spacing w:after="0" w:line="240" w:lineRule="auto"/>
              <w:jc w:val="center"/>
              <w:rPr>
                <w:rFonts w:ascii="Calibri" w:eastAsia="Times New Roman" w:hAnsi="Calibri" w:cs="Calibri"/>
                <w:color w:val="000000"/>
                <w:sz w:val="20"/>
                <w:szCs w:val="20"/>
                <w:lang w:val="en-US" w:eastAsia="zh-CN"/>
                <w14:ligatures w14:val="none"/>
              </w:rPr>
            </w:pPr>
            <w:r w:rsidRPr="00097B77">
              <w:rPr>
                <w:rFonts w:ascii="Calibri" w:eastAsia="Times New Roman" w:hAnsi="Calibri" w:cs="Calibri"/>
                <w:color w:val="000000"/>
                <w:sz w:val="20"/>
                <w:szCs w:val="20"/>
                <w:lang w:val="en-US" w:eastAsia="zh-CN"/>
                <w14:ligatures w14:val="none"/>
              </w:rPr>
              <w:t>133</w:t>
            </w:r>
          </w:p>
        </w:tc>
        <w:tc>
          <w:tcPr>
            <w:tcW w:w="696" w:type="dxa"/>
            <w:tcBorders>
              <w:top w:val="nil"/>
              <w:left w:val="nil"/>
              <w:bottom w:val="single" w:sz="4" w:space="0" w:color="000000"/>
              <w:right w:val="single" w:sz="8" w:space="0" w:color="auto"/>
            </w:tcBorders>
            <w:shd w:val="clear" w:color="D9D9D9" w:fill="D9D9D9"/>
            <w:noWrap/>
            <w:vAlign w:val="center"/>
            <w:hideMark/>
          </w:tcPr>
          <w:p w14:paraId="4DCC7DB0" w14:textId="77777777" w:rsidR="00097B77" w:rsidRPr="00097B77" w:rsidRDefault="00097B77" w:rsidP="00097B77">
            <w:pPr>
              <w:spacing w:after="0" w:line="240" w:lineRule="auto"/>
              <w:jc w:val="center"/>
              <w:rPr>
                <w:rFonts w:ascii="Calibri" w:eastAsia="Times New Roman" w:hAnsi="Calibri" w:cs="Calibri"/>
                <w:b/>
                <w:bCs/>
                <w:color w:val="EE0000"/>
                <w:sz w:val="20"/>
                <w:szCs w:val="20"/>
                <w:lang w:val="en-US" w:eastAsia="zh-CN"/>
                <w14:ligatures w14:val="none"/>
              </w:rPr>
            </w:pPr>
            <w:r w:rsidRPr="00097B77">
              <w:rPr>
                <w:rFonts w:ascii="Calibri" w:eastAsia="Times New Roman" w:hAnsi="Calibri" w:cs="Calibri"/>
                <w:b/>
                <w:bCs/>
                <w:color w:val="EE0000"/>
                <w:sz w:val="20"/>
                <w:szCs w:val="20"/>
                <w:lang w:val="en-US" w:eastAsia="zh-CN"/>
                <w14:ligatures w14:val="none"/>
              </w:rPr>
              <w:t>-25</w:t>
            </w:r>
          </w:p>
        </w:tc>
      </w:tr>
      <w:tr w:rsidR="00097B77" w:rsidRPr="00097B77" w14:paraId="479FCDDF" w14:textId="77777777" w:rsidTr="009C5887">
        <w:trPr>
          <w:trHeight w:val="290"/>
          <w:jc w:val="center"/>
        </w:trPr>
        <w:tc>
          <w:tcPr>
            <w:tcW w:w="1175" w:type="dxa"/>
            <w:tcBorders>
              <w:top w:val="nil"/>
              <w:left w:val="single" w:sz="8" w:space="0" w:color="auto"/>
              <w:bottom w:val="single" w:sz="4" w:space="0" w:color="000000"/>
              <w:right w:val="nil"/>
            </w:tcBorders>
            <w:shd w:val="clear" w:color="auto" w:fill="auto"/>
            <w:noWrap/>
            <w:vAlign w:val="bottom"/>
            <w:hideMark/>
          </w:tcPr>
          <w:p w14:paraId="1F38559E" w14:textId="77777777" w:rsidR="00097B77" w:rsidRPr="00097B77" w:rsidRDefault="00097B77" w:rsidP="00097B77">
            <w:pPr>
              <w:spacing w:after="0" w:line="240" w:lineRule="auto"/>
              <w:jc w:val="center"/>
              <w:rPr>
                <w:rFonts w:ascii="Calibri" w:eastAsia="Times New Roman" w:hAnsi="Calibri" w:cs="Calibri"/>
                <w:color w:val="000000"/>
                <w:sz w:val="20"/>
                <w:szCs w:val="20"/>
                <w:lang w:val="en-US" w:eastAsia="zh-CN"/>
                <w14:ligatures w14:val="none"/>
              </w:rPr>
            </w:pPr>
            <w:r w:rsidRPr="00097B77">
              <w:rPr>
                <w:rFonts w:ascii="Calibri" w:eastAsia="Times New Roman" w:hAnsi="Calibri" w:cs="Calibri"/>
                <w:color w:val="000000"/>
                <w:sz w:val="20"/>
                <w:szCs w:val="20"/>
                <w:lang w:val="en-US" w:eastAsia="zh-CN"/>
                <w14:ligatures w14:val="none"/>
              </w:rPr>
              <w:t>128</w:t>
            </w:r>
          </w:p>
        </w:tc>
        <w:tc>
          <w:tcPr>
            <w:tcW w:w="4083" w:type="dxa"/>
            <w:tcBorders>
              <w:top w:val="nil"/>
              <w:left w:val="single" w:sz="4" w:space="0" w:color="000000"/>
              <w:bottom w:val="single" w:sz="4" w:space="0" w:color="000000"/>
              <w:right w:val="nil"/>
            </w:tcBorders>
            <w:shd w:val="clear" w:color="auto" w:fill="auto"/>
            <w:noWrap/>
            <w:vAlign w:val="bottom"/>
            <w:hideMark/>
          </w:tcPr>
          <w:p w14:paraId="4F395402" w14:textId="77777777" w:rsidR="00097B77" w:rsidRPr="00097B77" w:rsidRDefault="00097B77" w:rsidP="00097B77">
            <w:pPr>
              <w:spacing w:after="0" w:line="240" w:lineRule="auto"/>
              <w:rPr>
                <w:rFonts w:ascii="Calibri" w:eastAsia="Times New Roman" w:hAnsi="Calibri" w:cs="Calibri"/>
                <w:color w:val="000000"/>
                <w:sz w:val="20"/>
                <w:szCs w:val="20"/>
                <w:lang w:val="en-US" w:eastAsia="zh-CN"/>
                <w14:ligatures w14:val="none"/>
              </w:rPr>
            </w:pPr>
            <w:r w:rsidRPr="00097B77">
              <w:rPr>
                <w:rFonts w:ascii="Calibri" w:eastAsia="Times New Roman" w:hAnsi="Calibri" w:cs="Calibri"/>
                <w:color w:val="000000"/>
                <w:sz w:val="20"/>
                <w:szCs w:val="20"/>
                <w:lang w:val="en-US" w:eastAsia="zh-CN"/>
                <w14:ligatures w14:val="none"/>
              </w:rPr>
              <w:t>Sapienza Università di Roma</w:t>
            </w:r>
          </w:p>
        </w:tc>
        <w:tc>
          <w:tcPr>
            <w:tcW w:w="526" w:type="dxa"/>
            <w:tcBorders>
              <w:top w:val="nil"/>
              <w:left w:val="nil"/>
              <w:bottom w:val="single" w:sz="4" w:space="0" w:color="000000"/>
              <w:right w:val="nil"/>
            </w:tcBorders>
            <w:shd w:val="clear" w:color="auto" w:fill="auto"/>
            <w:noWrap/>
            <w:vAlign w:val="center"/>
            <w:hideMark/>
          </w:tcPr>
          <w:p w14:paraId="6558A0BF" w14:textId="77777777" w:rsidR="00097B77" w:rsidRPr="00097B77" w:rsidRDefault="00097B77" w:rsidP="00097B77">
            <w:pPr>
              <w:spacing w:after="0" w:line="240" w:lineRule="auto"/>
              <w:jc w:val="center"/>
              <w:rPr>
                <w:rFonts w:ascii="Calibri" w:eastAsia="Times New Roman" w:hAnsi="Calibri" w:cs="Calibri"/>
                <w:color w:val="000000"/>
                <w:sz w:val="20"/>
                <w:szCs w:val="20"/>
                <w:lang w:val="en-US" w:eastAsia="zh-CN"/>
                <w14:ligatures w14:val="none"/>
              </w:rPr>
            </w:pPr>
            <w:r w:rsidRPr="00097B77">
              <w:rPr>
                <w:rFonts w:ascii="Calibri" w:eastAsia="Times New Roman" w:hAnsi="Calibri" w:cs="Calibri"/>
                <w:color w:val="000000"/>
                <w:sz w:val="20"/>
                <w:szCs w:val="20"/>
                <w:lang w:val="en-US" w:eastAsia="zh-CN"/>
                <w14:ligatures w14:val="none"/>
              </w:rPr>
              <w:t>81.9</w:t>
            </w:r>
          </w:p>
        </w:tc>
        <w:tc>
          <w:tcPr>
            <w:tcW w:w="480" w:type="dxa"/>
            <w:tcBorders>
              <w:top w:val="nil"/>
              <w:left w:val="nil"/>
              <w:bottom w:val="single" w:sz="4" w:space="0" w:color="000000"/>
              <w:right w:val="nil"/>
            </w:tcBorders>
            <w:shd w:val="clear" w:color="auto" w:fill="auto"/>
            <w:noWrap/>
            <w:vAlign w:val="center"/>
            <w:hideMark/>
          </w:tcPr>
          <w:p w14:paraId="141BBF4B" w14:textId="77777777" w:rsidR="00097B77" w:rsidRPr="00097B77" w:rsidRDefault="00097B77" w:rsidP="00097B77">
            <w:pPr>
              <w:spacing w:after="0" w:line="240" w:lineRule="auto"/>
              <w:jc w:val="center"/>
              <w:rPr>
                <w:rFonts w:ascii="Calibri" w:eastAsia="Times New Roman" w:hAnsi="Calibri" w:cs="Calibri"/>
                <w:color w:val="000000"/>
                <w:sz w:val="20"/>
                <w:szCs w:val="20"/>
                <w:lang w:val="en-US" w:eastAsia="zh-CN"/>
                <w14:ligatures w14:val="none"/>
              </w:rPr>
            </w:pPr>
            <w:r w:rsidRPr="00097B77">
              <w:rPr>
                <w:rFonts w:ascii="Calibri" w:eastAsia="Times New Roman" w:hAnsi="Calibri" w:cs="Calibri"/>
                <w:color w:val="000000"/>
                <w:sz w:val="20"/>
                <w:szCs w:val="20"/>
                <w:lang w:val="en-US" w:eastAsia="zh-CN"/>
                <w14:ligatures w14:val="none"/>
              </w:rPr>
              <w:t>151</w:t>
            </w:r>
          </w:p>
        </w:tc>
        <w:tc>
          <w:tcPr>
            <w:tcW w:w="696" w:type="dxa"/>
            <w:tcBorders>
              <w:top w:val="nil"/>
              <w:left w:val="nil"/>
              <w:bottom w:val="single" w:sz="4" w:space="0" w:color="000000"/>
              <w:right w:val="single" w:sz="8" w:space="0" w:color="auto"/>
            </w:tcBorders>
            <w:shd w:val="clear" w:color="auto" w:fill="auto"/>
            <w:noWrap/>
            <w:vAlign w:val="center"/>
            <w:hideMark/>
          </w:tcPr>
          <w:p w14:paraId="0786560C" w14:textId="248BF919" w:rsidR="00097B77" w:rsidRPr="00097B77" w:rsidRDefault="00C85F78" w:rsidP="00097B77">
            <w:pPr>
              <w:spacing w:after="0" w:line="240" w:lineRule="auto"/>
              <w:jc w:val="center"/>
              <w:rPr>
                <w:rFonts w:ascii="Calibri" w:eastAsia="Times New Roman" w:hAnsi="Calibri" w:cs="Calibri"/>
                <w:b/>
                <w:bCs/>
                <w:color w:val="EE0000"/>
                <w:sz w:val="20"/>
                <w:szCs w:val="20"/>
                <w:lang w:val="en-US" w:eastAsia="zh-CN"/>
                <w14:ligatures w14:val="none"/>
              </w:rPr>
            </w:pPr>
            <w:r>
              <w:rPr>
                <w:rFonts w:ascii="Calibri" w:eastAsia="Times New Roman" w:hAnsi="Calibri" w:cs="Calibri"/>
                <w:b/>
                <w:bCs/>
                <w:color w:val="196B24" w:themeColor="accent3"/>
                <w:sz w:val="20"/>
                <w:szCs w:val="20"/>
                <w:lang w:val="en-US" w:eastAsia="zh-CN"/>
                <w14:ligatures w14:val="none"/>
              </w:rPr>
              <w:t>+</w:t>
            </w:r>
            <w:r w:rsidR="00097B77" w:rsidRPr="00097B77">
              <w:rPr>
                <w:rFonts w:ascii="Calibri" w:eastAsia="Times New Roman" w:hAnsi="Calibri" w:cs="Calibri"/>
                <w:b/>
                <w:bCs/>
                <w:color w:val="196B24" w:themeColor="accent3"/>
                <w:sz w:val="20"/>
                <w:szCs w:val="20"/>
                <w:lang w:val="en-US" w:eastAsia="zh-CN"/>
                <w14:ligatures w14:val="none"/>
              </w:rPr>
              <w:t>54</w:t>
            </w:r>
          </w:p>
        </w:tc>
      </w:tr>
      <w:tr w:rsidR="00097B77" w:rsidRPr="00097B77" w14:paraId="01E8DF6A" w14:textId="77777777" w:rsidTr="009C5887">
        <w:trPr>
          <w:trHeight w:val="290"/>
          <w:jc w:val="center"/>
        </w:trPr>
        <w:tc>
          <w:tcPr>
            <w:tcW w:w="1175" w:type="dxa"/>
            <w:tcBorders>
              <w:top w:val="nil"/>
              <w:left w:val="single" w:sz="8" w:space="0" w:color="auto"/>
              <w:bottom w:val="single" w:sz="4" w:space="0" w:color="000000"/>
              <w:right w:val="nil"/>
            </w:tcBorders>
            <w:shd w:val="clear" w:color="D9D9D9" w:fill="D9D9D9"/>
            <w:noWrap/>
            <w:vAlign w:val="bottom"/>
            <w:hideMark/>
          </w:tcPr>
          <w:p w14:paraId="58A9B0BD" w14:textId="77777777" w:rsidR="00097B77" w:rsidRPr="00097B77" w:rsidRDefault="00097B77" w:rsidP="00097B77">
            <w:pPr>
              <w:spacing w:after="0" w:line="240" w:lineRule="auto"/>
              <w:jc w:val="center"/>
              <w:rPr>
                <w:rFonts w:ascii="Calibri" w:eastAsia="Times New Roman" w:hAnsi="Calibri" w:cs="Calibri"/>
                <w:color w:val="000000"/>
                <w:sz w:val="20"/>
                <w:szCs w:val="20"/>
                <w:lang w:val="en-US" w:eastAsia="zh-CN"/>
                <w14:ligatures w14:val="none"/>
              </w:rPr>
            </w:pPr>
            <w:r w:rsidRPr="00097B77">
              <w:rPr>
                <w:rFonts w:ascii="Calibri" w:eastAsia="Times New Roman" w:hAnsi="Calibri" w:cs="Calibri"/>
                <w:color w:val="000000"/>
                <w:sz w:val="20"/>
                <w:szCs w:val="20"/>
                <w:lang w:val="en-US" w:eastAsia="zh-CN"/>
                <w14:ligatures w14:val="none"/>
              </w:rPr>
              <w:t>408</w:t>
            </w:r>
          </w:p>
        </w:tc>
        <w:tc>
          <w:tcPr>
            <w:tcW w:w="4083" w:type="dxa"/>
            <w:tcBorders>
              <w:top w:val="nil"/>
              <w:left w:val="single" w:sz="4" w:space="0" w:color="000000"/>
              <w:bottom w:val="single" w:sz="4" w:space="0" w:color="000000"/>
              <w:right w:val="nil"/>
            </w:tcBorders>
            <w:shd w:val="clear" w:color="D9D9D9" w:fill="D9D9D9"/>
            <w:noWrap/>
            <w:vAlign w:val="bottom"/>
            <w:hideMark/>
          </w:tcPr>
          <w:p w14:paraId="00EE1C81" w14:textId="77777777" w:rsidR="00097B77" w:rsidRPr="00097B77" w:rsidRDefault="00097B77" w:rsidP="00097B77">
            <w:pPr>
              <w:spacing w:after="0" w:line="240" w:lineRule="auto"/>
              <w:rPr>
                <w:rFonts w:ascii="Calibri" w:eastAsia="Times New Roman" w:hAnsi="Calibri" w:cs="Calibri"/>
                <w:color w:val="000000"/>
                <w:sz w:val="20"/>
                <w:szCs w:val="20"/>
                <w:lang w:val="en-US" w:eastAsia="zh-CN"/>
                <w14:ligatures w14:val="none"/>
              </w:rPr>
            </w:pPr>
            <w:r w:rsidRPr="00097B77">
              <w:rPr>
                <w:rFonts w:ascii="Calibri" w:eastAsia="Times New Roman" w:hAnsi="Calibri" w:cs="Calibri"/>
                <w:color w:val="000000"/>
                <w:sz w:val="20"/>
                <w:szCs w:val="20"/>
                <w:lang w:val="en-US" w:eastAsia="zh-CN"/>
                <w14:ligatures w14:val="none"/>
              </w:rPr>
              <w:t>Università di Torino</w:t>
            </w:r>
          </w:p>
        </w:tc>
        <w:tc>
          <w:tcPr>
            <w:tcW w:w="526" w:type="dxa"/>
            <w:tcBorders>
              <w:top w:val="nil"/>
              <w:left w:val="nil"/>
              <w:bottom w:val="single" w:sz="4" w:space="0" w:color="000000"/>
              <w:right w:val="nil"/>
            </w:tcBorders>
            <w:shd w:val="clear" w:color="D9D9D9" w:fill="D9D9D9"/>
            <w:noWrap/>
            <w:vAlign w:val="center"/>
            <w:hideMark/>
          </w:tcPr>
          <w:p w14:paraId="49C82C2C" w14:textId="77777777" w:rsidR="00097B77" w:rsidRPr="00097B77" w:rsidRDefault="00097B77" w:rsidP="00097B77">
            <w:pPr>
              <w:spacing w:after="0" w:line="240" w:lineRule="auto"/>
              <w:jc w:val="center"/>
              <w:rPr>
                <w:rFonts w:ascii="Calibri" w:eastAsia="Times New Roman" w:hAnsi="Calibri" w:cs="Calibri"/>
                <w:color w:val="000000"/>
                <w:sz w:val="20"/>
                <w:szCs w:val="20"/>
                <w:lang w:val="en-US" w:eastAsia="zh-CN"/>
                <w14:ligatures w14:val="none"/>
              </w:rPr>
            </w:pPr>
            <w:r w:rsidRPr="00097B77">
              <w:rPr>
                <w:rFonts w:ascii="Calibri" w:eastAsia="Times New Roman" w:hAnsi="Calibri" w:cs="Calibri"/>
                <w:color w:val="000000"/>
                <w:sz w:val="20"/>
                <w:szCs w:val="20"/>
                <w:lang w:val="en-US" w:eastAsia="zh-CN"/>
                <w14:ligatures w14:val="none"/>
              </w:rPr>
              <w:t>78.7</w:t>
            </w:r>
          </w:p>
        </w:tc>
        <w:tc>
          <w:tcPr>
            <w:tcW w:w="480" w:type="dxa"/>
            <w:tcBorders>
              <w:top w:val="nil"/>
              <w:left w:val="nil"/>
              <w:bottom w:val="single" w:sz="4" w:space="0" w:color="000000"/>
              <w:right w:val="nil"/>
            </w:tcBorders>
            <w:shd w:val="clear" w:color="D9D9D9" w:fill="D9D9D9"/>
            <w:noWrap/>
            <w:vAlign w:val="center"/>
            <w:hideMark/>
          </w:tcPr>
          <w:p w14:paraId="1F536D61" w14:textId="77777777" w:rsidR="00097B77" w:rsidRPr="00097B77" w:rsidRDefault="00097B77" w:rsidP="00097B77">
            <w:pPr>
              <w:spacing w:after="0" w:line="240" w:lineRule="auto"/>
              <w:jc w:val="center"/>
              <w:rPr>
                <w:rFonts w:ascii="Calibri" w:eastAsia="Times New Roman" w:hAnsi="Calibri" w:cs="Calibri"/>
                <w:color w:val="000000"/>
                <w:sz w:val="20"/>
                <w:szCs w:val="20"/>
                <w:lang w:val="en-US" w:eastAsia="zh-CN"/>
                <w14:ligatures w14:val="none"/>
              </w:rPr>
            </w:pPr>
            <w:r w:rsidRPr="00097B77">
              <w:rPr>
                <w:rFonts w:ascii="Calibri" w:eastAsia="Times New Roman" w:hAnsi="Calibri" w:cs="Calibri"/>
                <w:color w:val="000000"/>
                <w:sz w:val="20"/>
                <w:szCs w:val="20"/>
                <w:lang w:val="en-US" w:eastAsia="zh-CN"/>
                <w14:ligatures w14:val="none"/>
              </w:rPr>
              <w:t>188</w:t>
            </w:r>
          </w:p>
        </w:tc>
        <w:tc>
          <w:tcPr>
            <w:tcW w:w="696" w:type="dxa"/>
            <w:tcBorders>
              <w:top w:val="nil"/>
              <w:left w:val="nil"/>
              <w:bottom w:val="single" w:sz="4" w:space="0" w:color="000000"/>
              <w:right w:val="single" w:sz="8" w:space="0" w:color="auto"/>
            </w:tcBorders>
            <w:shd w:val="clear" w:color="D9D9D9" w:fill="D9D9D9"/>
            <w:noWrap/>
            <w:vAlign w:val="center"/>
            <w:hideMark/>
          </w:tcPr>
          <w:p w14:paraId="5E97D590" w14:textId="77777777" w:rsidR="00097B77" w:rsidRPr="00097B77" w:rsidRDefault="00097B77" w:rsidP="00097B77">
            <w:pPr>
              <w:spacing w:after="0" w:line="240" w:lineRule="auto"/>
              <w:jc w:val="center"/>
              <w:rPr>
                <w:rFonts w:ascii="Calibri" w:eastAsia="Times New Roman" w:hAnsi="Calibri" w:cs="Calibri"/>
                <w:b/>
                <w:bCs/>
                <w:color w:val="EE0000"/>
                <w:sz w:val="20"/>
                <w:szCs w:val="20"/>
                <w:lang w:val="en-US" w:eastAsia="zh-CN"/>
                <w14:ligatures w14:val="none"/>
              </w:rPr>
            </w:pPr>
            <w:r w:rsidRPr="00097B77">
              <w:rPr>
                <w:rFonts w:ascii="Calibri" w:eastAsia="Times New Roman" w:hAnsi="Calibri" w:cs="Calibri"/>
                <w:b/>
                <w:bCs/>
                <w:color w:val="EE0000"/>
                <w:sz w:val="20"/>
                <w:szCs w:val="20"/>
                <w:lang w:val="en-US" w:eastAsia="zh-CN"/>
                <w14:ligatures w14:val="none"/>
              </w:rPr>
              <w:t>-56</w:t>
            </w:r>
          </w:p>
        </w:tc>
      </w:tr>
      <w:tr w:rsidR="00097B77" w:rsidRPr="00097B77" w14:paraId="01F63EF9" w14:textId="77777777" w:rsidTr="009C5887">
        <w:trPr>
          <w:trHeight w:val="290"/>
          <w:jc w:val="center"/>
        </w:trPr>
        <w:tc>
          <w:tcPr>
            <w:tcW w:w="1175" w:type="dxa"/>
            <w:tcBorders>
              <w:top w:val="nil"/>
              <w:left w:val="single" w:sz="8" w:space="0" w:color="auto"/>
              <w:bottom w:val="single" w:sz="4" w:space="0" w:color="000000"/>
              <w:right w:val="nil"/>
            </w:tcBorders>
            <w:shd w:val="clear" w:color="auto" w:fill="auto"/>
            <w:noWrap/>
            <w:vAlign w:val="bottom"/>
            <w:hideMark/>
          </w:tcPr>
          <w:p w14:paraId="5DCFA0C6" w14:textId="77777777" w:rsidR="00097B77" w:rsidRPr="00097B77" w:rsidRDefault="00097B77" w:rsidP="00097B77">
            <w:pPr>
              <w:spacing w:after="0" w:line="240" w:lineRule="auto"/>
              <w:jc w:val="center"/>
              <w:rPr>
                <w:rFonts w:ascii="Calibri" w:eastAsia="Times New Roman" w:hAnsi="Calibri" w:cs="Calibri"/>
                <w:color w:val="000000"/>
                <w:sz w:val="20"/>
                <w:szCs w:val="20"/>
                <w:lang w:val="en-US" w:eastAsia="zh-CN"/>
                <w14:ligatures w14:val="none"/>
              </w:rPr>
            </w:pPr>
            <w:r w:rsidRPr="00097B77">
              <w:rPr>
                <w:rFonts w:ascii="Calibri" w:eastAsia="Times New Roman" w:hAnsi="Calibri" w:cs="Calibri"/>
                <w:color w:val="000000"/>
                <w:sz w:val="20"/>
                <w:szCs w:val="20"/>
                <w:lang w:val="en-US" w:eastAsia="zh-CN"/>
                <w14:ligatures w14:val="none"/>
              </w:rPr>
              <w:t>276</w:t>
            </w:r>
          </w:p>
        </w:tc>
        <w:tc>
          <w:tcPr>
            <w:tcW w:w="4083" w:type="dxa"/>
            <w:tcBorders>
              <w:top w:val="nil"/>
              <w:left w:val="single" w:sz="4" w:space="0" w:color="000000"/>
              <w:bottom w:val="single" w:sz="4" w:space="0" w:color="000000"/>
              <w:right w:val="nil"/>
            </w:tcBorders>
            <w:shd w:val="clear" w:color="auto" w:fill="auto"/>
            <w:noWrap/>
            <w:vAlign w:val="bottom"/>
            <w:hideMark/>
          </w:tcPr>
          <w:p w14:paraId="0157BFC6" w14:textId="77777777" w:rsidR="00097B77" w:rsidRPr="00097B77" w:rsidRDefault="00097B77" w:rsidP="00097B77">
            <w:pPr>
              <w:spacing w:after="0" w:line="240" w:lineRule="auto"/>
              <w:rPr>
                <w:rFonts w:ascii="Calibri" w:eastAsia="Times New Roman" w:hAnsi="Calibri" w:cs="Calibri"/>
                <w:color w:val="000000"/>
                <w:sz w:val="20"/>
                <w:szCs w:val="20"/>
                <w:lang w:val="en-US" w:eastAsia="zh-CN"/>
                <w14:ligatures w14:val="none"/>
              </w:rPr>
            </w:pPr>
            <w:r w:rsidRPr="00097B77">
              <w:rPr>
                <w:rFonts w:ascii="Calibri" w:eastAsia="Times New Roman" w:hAnsi="Calibri" w:cs="Calibri"/>
                <w:color w:val="000000"/>
                <w:sz w:val="20"/>
                <w:szCs w:val="20"/>
                <w:lang w:val="en-US" w:eastAsia="zh-CN"/>
                <w14:ligatures w14:val="none"/>
              </w:rPr>
              <w:t>Università di Milano</w:t>
            </w:r>
          </w:p>
        </w:tc>
        <w:tc>
          <w:tcPr>
            <w:tcW w:w="526" w:type="dxa"/>
            <w:tcBorders>
              <w:top w:val="nil"/>
              <w:left w:val="nil"/>
              <w:bottom w:val="single" w:sz="4" w:space="0" w:color="000000"/>
              <w:right w:val="nil"/>
            </w:tcBorders>
            <w:shd w:val="clear" w:color="auto" w:fill="auto"/>
            <w:noWrap/>
            <w:vAlign w:val="center"/>
            <w:hideMark/>
          </w:tcPr>
          <w:p w14:paraId="1E64D25E" w14:textId="77777777" w:rsidR="00097B77" w:rsidRPr="00097B77" w:rsidRDefault="00097B77" w:rsidP="00097B77">
            <w:pPr>
              <w:spacing w:after="0" w:line="240" w:lineRule="auto"/>
              <w:jc w:val="center"/>
              <w:rPr>
                <w:rFonts w:ascii="Calibri" w:eastAsia="Times New Roman" w:hAnsi="Calibri" w:cs="Calibri"/>
                <w:color w:val="000000"/>
                <w:sz w:val="20"/>
                <w:szCs w:val="20"/>
                <w:lang w:val="en-US" w:eastAsia="zh-CN"/>
                <w14:ligatures w14:val="none"/>
              </w:rPr>
            </w:pPr>
            <w:r w:rsidRPr="00097B77">
              <w:rPr>
                <w:rFonts w:ascii="Calibri" w:eastAsia="Times New Roman" w:hAnsi="Calibri" w:cs="Calibri"/>
                <w:color w:val="000000"/>
                <w:sz w:val="20"/>
                <w:szCs w:val="20"/>
                <w:lang w:val="en-US" w:eastAsia="zh-CN"/>
                <w14:ligatures w14:val="none"/>
              </w:rPr>
              <w:t>76.4</w:t>
            </w:r>
          </w:p>
        </w:tc>
        <w:tc>
          <w:tcPr>
            <w:tcW w:w="480" w:type="dxa"/>
            <w:tcBorders>
              <w:top w:val="nil"/>
              <w:left w:val="nil"/>
              <w:bottom w:val="single" w:sz="4" w:space="0" w:color="000000"/>
              <w:right w:val="nil"/>
            </w:tcBorders>
            <w:shd w:val="clear" w:color="auto" w:fill="auto"/>
            <w:noWrap/>
            <w:vAlign w:val="center"/>
            <w:hideMark/>
          </w:tcPr>
          <w:p w14:paraId="1CE725E9" w14:textId="77777777" w:rsidR="00097B77" w:rsidRPr="00097B77" w:rsidRDefault="00097B77" w:rsidP="00097B77">
            <w:pPr>
              <w:spacing w:after="0" w:line="240" w:lineRule="auto"/>
              <w:jc w:val="center"/>
              <w:rPr>
                <w:rFonts w:ascii="Calibri" w:eastAsia="Times New Roman" w:hAnsi="Calibri" w:cs="Calibri"/>
                <w:color w:val="000000"/>
                <w:sz w:val="20"/>
                <w:szCs w:val="20"/>
                <w:lang w:val="en-US" w:eastAsia="zh-CN"/>
                <w14:ligatures w14:val="none"/>
              </w:rPr>
            </w:pPr>
            <w:r w:rsidRPr="00097B77">
              <w:rPr>
                <w:rFonts w:ascii="Calibri" w:eastAsia="Times New Roman" w:hAnsi="Calibri" w:cs="Calibri"/>
                <w:color w:val="000000"/>
                <w:sz w:val="20"/>
                <w:szCs w:val="20"/>
                <w:lang w:val="en-US" w:eastAsia="zh-CN"/>
                <w14:ligatures w14:val="none"/>
              </w:rPr>
              <w:t>219</w:t>
            </w:r>
          </w:p>
        </w:tc>
        <w:tc>
          <w:tcPr>
            <w:tcW w:w="696" w:type="dxa"/>
            <w:tcBorders>
              <w:top w:val="nil"/>
              <w:left w:val="nil"/>
              <w:bottom w:val="single" w:sz="4" w:space="0" w:color="000000"/>
              <w:right w:val="single" w:sz="8" w:space="0" w:color="auto"/>
            </w:tcBorders>
            <w:shd w:val="clear" w:color="auto" w:fill="auto"/>
            <w:noWrap/>
            <w:vAlign w:val="center"/>
            <w:hideMark/>
          </w:tcPr>
          <w:p w14:paraId="6AA61EBE" w14:textId="77777777" w:rsidR="00097B77" w:rsidRPr="00097B77" w:rsidRDefault="00097B77" w:rsidP="00097B77">
            <w:pPr>
              <w:spacing w:after="0" w:line="240" w:lineRule="auto"/>
              <w:jc w:val="center"/>
              <w:rPr>
                <w:rFonts w:ascii="Calibri" w:eastAsia="Times New Roman" w:hAnsi="Calibri" w:cs="Calibri"/>
                <w:b/>
                <w:bCs/>
                <w:color w:val="EE0000"/>
                <w:sz w:val="20"/>
                <w:szCs w:val="20"/>
                <w:lang w:val="en-US" w:eastAsia="zh-CN"/>
                <w14:ligatures w14:val="none"/>
              </w:rPr>
            </w:pPr>
            <w:r w:rsidRPr="00097B77">
              <w:rPr>
                <w:rFonts w:ascii="Calibri" w:eastAsia="Times New Roman" w:hAnsi="Calibri" w:cs="Calibri"/>
                <w:b/>
                <w:bCs/>
                <w:color w:val="EE0000"/>
                <w:sz w:val="20"/>
                <w:szCs w:val="20"/>
                <w:lang w:val="en-US" w:eastAsia="zh-CN"/>
                <w14:ligatures w14:val="none"/>
              </w:rPr>
              <w:t>-29</w:t>
            </w:r>
          </w:p>
        </w:tc>
      </w:tr>
      <w:tr w:rsidR="00097B77" w:rsidRPr="00097B77" w14:paraId="5B704E47" w14:textId="77777777" w:rsidTr="009C5887">
        <w:trPr>
          <w:trHeight w:val="290"/>
          <w:jc w:val="center"/>
        </w:trPr>
        <w:tc>
          <w:tcPr>
            <w:tcW w:w="1175" w:type="dxa"/>
            <w:tcBorders>
              <w:top w:val="nil"/>
              <w:left w:val="single" w:sz="8" w:space="0" w:color="auto"/>
              <w:bottom w:val="single" w:sz="4" w:space="0" w:color="000000"/>
              <w:right w:val="nil"/>
            </w:tcBorders>
            <w:shd w:val="clear" w:color="auto" w:fill="auto"/>
            <w:noWrap/>
            <w:vAlign w:val="bottom"/>
            <w:hideMark/>
          </w:tcPr>
          <w:p w14:paraId="5EDA8D74" w14:textId="77777777" w:rsidR="00097B77" w:rsidRPr="00097B77" w:rsidRDefault="00097B77" w:rsidP="00097B77">
            <w:pPr>
              <w:spacing w:after="0" w:line="240" w:lineRule="auto"/>
              <w:jc w:val="center"/>
              <w:rPr>
                <w:rFonts w:ascii="Calibri" w:eastAsia="Times New Roman" w:hAnsi="Calibri" w:cs="Calibri"/>
                <w:color w:val="000000"/>
                <w:sz w:val="20"/>
                <w:szCs w:val="20"/>
                <w:lang w:val="en-US" w:eastAsia="zh-CN"/>
                <w14:ligatures w14:val="none"/>
              </w:rPr>
            </w:pPr>
            <w:r w:rsidRPr="00097B77">
              <w:rPr>
                <w:rFonts w:ascii="Calibri" w:eastAsia="Times New Roman" w:hAnsi="Calibri" w:cs="Calibri"/>
                <w:color w:val="000000"/>
                <w:sz w:val="20"/>
                <w:szCs w:val="20"/>
                <w:lang w:val="en-US" w:eastAsia="zh-CN"/>
                <w14:ligatures w14:val="none"/>
              </w:rPr>
              <w:t>423</w:t>
            </w:r>
          </w:p>
        </w:tc>
        <w:tc>
          <w:tcPr>
            <w:tcW w:w="4083" w:type="dxa"/>
            <w:tcBorders>
              <w:top w:val="nil"/>
              <w:left w:val="single" w:sz="4" w:space="0" w:color="000000"/>
              <w:bottom w:val="single" w:sz="4" w:space="0" w:color="000000"/>
              <w:right w:val="nil"/>
            </w:tcBorders>
            <w:shd w:val="clear" w:color="auto" w:fill="auto"/>
            <w:noWrap/>
            <w:vAlign w:val="bottom"/>
            <w:hideMark/>
          </w:tcPr>
          <w:p w14:paraId="0171816D" w14:textId="2F67AFA5" w:rsidR="00097B77" w:rsidRPr="00097B77" w:rsidRDefault="00DB29CD" w:rsidP="00097B77">
            <w:pPr>
              <w:spacing w:after="0" w:line="240" w:lineRule="auto"/>
              <w:rPr>
                <w:rFonts w:ascii="Calibri" w:eastAsia="Times New Roman" w:hAnsi="Calibri" w:cs="Calibri"/>
                <w:color w:val="000000"/>
                <w:sz w:val="20"/>
                <w:szCs w:val="20"/>
                <w:lang w:val="it-IT" w:eastAsia="zh-CN"/>
                <w14:ligatures w14:val="none"/>
              </w:rPr>
            </w:pPr>
            <w:r w:rsidRPr="00097B77">
              <w:rPr>
                <w:rFonts w:ascii="Calibri" w:eastAsia="Times New Roman" w:hAnsi="Calibri" w:cs="Calibri"/>
                <w:color w:val="000000"/>
                <w:sz w:val="20"/>
                <w:szCs w:val="20"/>
                <w:lang w:val="it-IT" w:eastAsia="zh-CN"/>
                <w14:ligatures w14:val="none"/>
              </w:rPr>
              <w:t xml:space="preserve">Università degli </w:t>
            </w:r>
            <w:r w:rsidR="00097B77" w:rsidRPr="00097B77">
              <w:rPr>
                <w:rFonts w:ascii="Calibri" w:eastAsia="Times New Roman" w:hAnsi="Calibri" w:cs="Calibri"/>
                <w:color w:val="000000"/>
                <w:sz w:val="20"/>
                <w:szCs w:val="20"/>
                <w:lang w:val="it-IT" w:eastAsia="zh-CN"/>
                <w14:ligatures w14:val="none"/>
              </w:rPr>
              <w:t>Studi di Pavia</w:t>
            </w:r>
          </w:p>
        </w:tc>
        <w:tc>
          <w:tcPr>
            <w:tcW w:w="526" w:type="dxa"/>
            <w:tcBorders>
              <w:top w:val="nil"/>
              <w:left w:val="nil"/>
              <w:bottom w:val="single" w:sz="4" w:space="0" w:color="000000"/>
              <w:right w:val="nil"/>
            </w:tcBorders>
            <w:shd w:val="clear" w:color="auto" w:fill="auto"/>
            <w:noWrap/>
            <w:vAlign w:val="center"/>
            <w:hideMark/>
          </w:tcPr>
          <w:p w14:paraId="7A7ED463" w14:textId="77777777" w:rsidR="00097B77" w:rsidRPr="00097B77" w:rsidRDefault="00097B77" w:rsidP="00097B77">
            <w:pPr>
              <w:spacing w:after="0" w:line="240" w:lineRule="auto"/>
              <w:jc w:val="center"/>
              <w:rPr>
                <w:rFonts w:ascii="Calibri" w:eastAsia="Times New Roman" w:hAnsi="Calibri" w:cs="Calibri"/>
                <w:color w:val="000000"/>
                <w:sz w:val="20"/>
                <w:szCs w:val="20"/>
                <w:lang w:val="en-US" w:eastAsia="zh-CN"/>
                <w14:ligatures w14:val="none"/>
              </w:rPr>
            </w:pPr>
            <w:r w:rsidRPr="00097B77">
              <w:rPr>
                <w:rFonts w:ascii="Calibri" w:eastAsia="Times New Roman" w:hAnsi="Calibri" w:cs="Calibri"/>
                <w:color w:val="000000"/>
                <w:sz w:val="20"/>
                <w:szCs w:val="20"/>
                <w:lang w:val="en-US" w:eastAsia="zh-CN"/>
                <w14:ligatures w14:val="none"/>
              </w:rPr>
              <w:t>74.9</w:t>
            </w:r>
          </w:p>
        </w:tc>
        <w:tc>
          <w:tcPr>
            <w:tcW w:w="480" w:type="dxa"/>
            <w:tcBorders>
              <w:top w:val="nil"/>
              <w:left w:val="nil"/>
              <w:bottom w:val="single" w:sz="4" w:space="0" w:color="000000"/>
              <w:right w:val="nil"/>
            </w:tcBorders>
            <w:shd w:val="clear" w:color="auto" w:fill="auto"/>
            <w:noWrap/>
            <w:vAlign w:val="center"/>
            <w:hideMark/>
          </w:tcPr>
          <w:p w14:paraId="6EA6D718" w14:textId="77777777" w:rsidR="00097B77" w:rsidRPr="00097B77" w:rsidRDefault="00097B77" w:rsidP="00097B77">
            <w:pPr>
              <w:spacing w:after="0" w:line="240" w:lineRule="auto"/>
              <w:jc w:val="center"/>
              <w:rPr>
                <w:rFonts w:ascii="Calibri" w:eastAsia="Times New Roman" w:hAnsi="Calibri" w:cs="Calibri"/>
                <w:color w:val="000000"/>
                <w:sz w:val="20"/>
                <w:szCs w:val="20"/>
                <w:lang w:val="en-US" w:eastAsia="zh-CN"/>
                <w14:ligatures w14:val="none"/>
              </w:rPr>
            </w:pPr>
            <w:r w:rsidRPr="00097B77">
              <w:rPr>
                <w:rFonts w:ascii="Calibri" w:eastAsia="Times New Roman" w:hAnsi="Calibri" w:cs="Calibri"/>
                <w:color w:val="000000"/>
                <w:sz w:val="20"/>
                <w:szCs w:val="20"/>
                <w:lang w:val="en-US" w:eastAsia="zh-CN"/>
                <w14:ligatures w14:val="none"/>
              </w:rPr>
              <w:t>237</w:t>
            </w:r>
          </w:p>
        </w:tc>
        <w:tc>
          <w:tcPr>
            <w:tcW w:w="696" w:type="dxa"/>
            <w:tcBorders>
              <w:top w:val="nil"/>
              <w:left w:val="nil"/>
              <w:bottom w:val="single" w:sz="4" w:space="0" w:color="000000"/>
              <w:right w:val="single" w:sz="8" w:space="0" w:color="auto"/>
            </w:tcBorders>
            <w:shd w:val="clear" w:color="auto" w:fill="auto"/>
            <w:noWrap/>
            <w:vAlign w:val="center"/>
            <w:hideMark/>
          </w:tcPr>
          <w:p w14:paraId="1196A623" w14:textId="10B255D9" w:rsidR="00097B77" w:rsidRPr="00097B77" w:rsidRDefault="009C29A0" w:rsidP="00097B77">
            <w:pPr>
              <w:spacing w:after="0" w:line="240" w:lineRule="auto"/>
              <w:jc w:val="center"/>
              <w:rPr>
                <w:rFonts w:ascii="Calibri" w:eastAsia="Times New Roman" w:hAnsi="Calibri" w:cs="Calibri"/>
                <w:b/>
                <w:bCs/>
                <w:color w:val="EE0000"/>
                <w:sz w:val="20"/>
                <w:szCs w:val="20"/>
                <w:lang w:val="en-US" w:eastAsia="zh-CN"/>
                <w14:ligatures w14:val="none"/>
              </w:rPr>
            </w:pPr>
            <w:r>
              <w:rPr>
                <w:rFonts w:ascii="Calibri" w:eastAsia="Times New Roman" w:hAnsi="Calibri" w:cs="Calibri"/>
                <w:b/>
                <w:bCs/>
                <w:color w:val="196B24" w:themeColor="accent3"/>
                <w:sz w:val="20"/>
                <w:szCs w:val="20"/>
                <w:lang w:val="en-US" w:eastAsia="zh-CN"/>
                <w14:ligatures w14:val="none"/>
              </w:rPr>
              <w:t>+</w:t>
            </w:r>
            <w:r w:rsidR="00097B77" w:rsidRPr="00097B77">
              <w:rPr>
                <w:rFonts w:ascii="Calibri" w:eastAsia="Times New Roman" w:hAnsi="Calibri" w:cs="Calibri"/>
                <w:b/>
                <w:bCs/>
                <w:color w:val="196B24" w:themeColor="accent3"/>
                <w:sz w:val="20"/>
                <w:szCs w:val="20"/>
                <w:lang w:val="en-US" w:eastAsia="zh-CN"/>
                <w14:ligatures w14:val="none"/>
              </w:rPr>
              <w:t>348</w:t>
            </w:r>
          </w:p>
        </w:tc>
      </w:tr>
      <w:tr w:rsidR="00097B77" w:rsidRPr="00097B77" w14:paraId="19EF8A46" w14:textId="77777777" w:rsidTr="009C5887">
        <w:trPr>
          <w:trHeight w:val="290"/>
          <w:jc w:val="center"/>
        </w:trPr>
        <w:tc>
          <w:tcPr>
            <w:tcW w:w="1175" w:type="dxa"/>
            <w:tcBorders>
              <w:top w:val="nil"/>
              <w:left w:val="single" w:sz="8" w:space="0" w:color="auto"/>
              <w:bottom w:val="single" w:sz="4" w:space="0" w:color="000000"/>
              <w:right w:val="nil"/>
            </w:tcBorders>
            <w:shd w:val="clear" w:color="D9D9D9" w:fill="D9D9D9"/>
            <w:noWrap/>
            <w:vAlign w:val="bottom"/>
            <w:hideMark/>
          </w:tcPr>
          <w:p w14:paraId="7E77D128" w14:textId="77777777" w:rsidR="00097B77" w:rsidRPr="00097B77" w:rsidRDefault="00097B77" w:rsidP="00097B77">
            <w:pPr>
              <w:spacing w:after="0" w:line="240" w:lineRule="auto"/>
              <w:jc w:val="center"/>
              <w:rPr>
                <w:rFonts w:ascii="Calibri" w:eastAsia="Times New Roman" w:hAnsi="Calibri" w:cs="Calibri"/>
                <w:color w:val="000000"/>
                <w:sz w:val="20"/>
                <w:szCs w:val="20"/>
                <w:lang w:val="en-US" w:eastAsia="zh-CN"/>
                <w14:ligatures w14:val="none"/>
              </w:rPr>
            </w:pPr>
            <w:r w:rsidRPr="00097B77">
              <w:rPr>
                <w:rFonts w:ascii="Calibri" w:eastAsia="Times New Roman" w:hAnsi="Calibri" w:cs="Calibri"/>
                <w:color w:val="000000"/>
                <w:sz w:val="20"/>
                <w:szCs w:val="20"/>
                <w:lang w:val="en-US" w:eastAsia="zh-CN"/>
                <w14:ligatures w14:val="none"/>
              </w:rPr>
              <w:t>660</w:t>
            </w:r>
          </w:p>
        </w:tc>
        <w:tc>
          <w:tcPr>
            <w:tcW w:w="4083" w:type="dxa"/>
            <w:tcBorders>
              <w:top w:val="nil"/>
              <w:left w:val="single" w:sz="4" w:space="0" w:color="000000"/>
              <w:bottom w:val="single" w:sz="4" w:space="0" w:color="000000"/>
              <w:right w:val="nil"/>
            </w:tcBorders>
            <w:shd w:val="clear" w:color="D9D9D9" w:fill="D9D9D9"/>
            <w:noWrap/>
            <w:vAlign w:val="bottom"/>
            <w:hideMark/>
          </w:tcPr>
          <w:p w14:paraId="559FE3CA" w14:textId="77777777" w:rsidR="00097B77" w:rsidRPr="00804522" w:rsidRDefault="00097B77" w:rsidP="00097B77">
            <w:pPr>
              <w:spacing w:after="0" w:line="240" w:lineRule="auto"/>
              <w:rPr>
                <w:rFonts w:ascii="Calibri" w:eastAsia="Times New Roman" w:hAnsi="Calibri" w:cs="Calibri"/>
                <w:color w:val="000000"/>
                <w:sz w:val="20"/>
                <w:szCs w:val="20"/>
                <w:lang w:val="it-IT" w:eastAsia="zh-CN"/>
                <w14:ligatures w14:val="none"/>
              </w:rPr>
            </w:pPr>
            <w:r w:rsidRPr="00804522">
              <w:rPr>
                <w:rFonts w:ascii="Calibri" w:eastAsia="Times New Roman" w:hAnsi="Calibri" w:cs="Calibri"/>
                <w:color w:val="000000"/>
                <w:sz w:val="20"/>
                <w:szCs w:val="20"/>
                <w:lang w:val="it-IT" w:eastAsia="zh-CN"/>
                <w14:ligatures w14:val="none"/>
              </w:rPr>
              <w:t>Università Ca' Foscari di Venezia</w:t>
            </w:r>
          </w:p>
        </w:tc>
        <w:tc>
          <w:tcPr>
            <w:tcW w:w="526" w:type="dxa"/>
            <w:tcBorders>
              <w:top w:val="nil"/>
              <w:left w:val="nil"/>
              <w:bottom w:val="single" w:sz="4" w:space="0" w:color="000000"/>
              <w:right w:val="nil"/>
            </w:tcBorders>
            <w:shd w:val="clear" w:color="D9D9D9" w:fill="D9D9D9"/>
            <w:noWrap/>
            <w:vAlign w:val="center"/>
            <w:hideMark/>
          </w:tcPr>
          <w:p w14:paraId="71F2AAC0" w14:textId="77777777" w:rsidR="00097B77" w:rsidRPr="00097B77" w:rsidRDefault="00097B77" w:rsidP="00097B77">
            <w:pPr>
              <w:spacing w:after="0" w:line="240" w:lineRule="auto"/>
              <w:jc w:val="center"/>
              <w:rPr>
                <w:rFonts w:ascii="Calibri" w:eastAsia="Times New Roman" w:hAnsi="Calibri" w:cs="Calibri"/>
                <w:color w:val="000000"/>
                <w:sz w:val="20"/>
                <w:szCs w:val="20"/>
                <w:lang w:val="en-US" w:eastAsia="zh-CN"/>
                <w14:ligatures w14:val="none"/>
              </w:rPr>
            </w:pPr>
            <w:r w:rsidRPr="00097B77">
              <w:rPr>
                <w:rFonts w:ascii="Calibri" w:eastAsia="Times New Roman" w:hAnsi="Calibri" w:cs="Calibri"/>
                <w:color w:val="000000"/>
                <w:sz w:val="20"/>
                <w:szCs w:val="20"/>
                <w:lang w:val="en-US" w:eastAsia="zh-CN"/>
                <w14:ligatures w14:val="none"/>
              </w:rPr>
              <w:t>74</w:t>
            </w:r>
          </w:p>
        </w:tc>
        <w:tc>
          <w:tcPr>
            <w:tcW w:w="480" w:type="dxa"/>
            <w:tcBorders>
              <w:top w:val="nil"/>
              <w:left w:val="nil"/>
              <w:bottom w:val="single" w:sz="4" w:space="0" w:color="000000"/>
              <w:right w:val="nil"/>
            </w:tcBorders>
            <w:shd w:val="clear" w:color="D9D9D9" w:fill="D9D9D9"/>
            <w:noWrap/>
            <w:vAlign w:val="center"/>
            <w:hideMark/>
          </w:tcPr>
          <w:p w14:paraId="058D76F3" w14:textId="77777777" w:rsidR="00097B77" w:rsidRPr="00097B77" w:rsidRDefault="00097B77" w:rsidP="00097B77">
            <w:pPr>
              <w:spacing w:after="0" w:line="240" w:lineRule="auto"/>
              <w:jc w:val="center"/>
              <w:rPr>
                <w:rFonts w:ascii="Calibri" w:eastAsia="Times New Roman" w:hAnsi="Calibri" w:cs="Calibri"/>
                <w:color w:val="000000"/>
                <w:sz w:val="20"/>
                <w:szCs w:val="20"/>
                <w:lang w:val="en-US" w:eastAsia="zh-CN"/>
                <w14:ligatures w14:val="none"/>
              </w:rPr>
            </w:pPr>
            <w:r w:rsidRPr="00097B77">
              <w:rPr>
                <w:rFonts w:ascii="Calibri" w:eastAsia="Times New Roman" w:hAnsi="Calibri" w:cs="Calibri"/>
                <w:color w:val="000000"/>
                <w:sz w:val="20"/>
                <w:szCs w:val="20"/>
                <w:lang w:val="en-US" w:eastAsia="zh-CN"/>
                <w14:ligatures w14:val="none"/>
              </w:rPr>
              <w:t>259</w:t>
            </w:r>
          </w:p>
        </w:tc>
        <w:tc>
          <w:tcPr>
            <w:tcW w:w="696" w:type="dxa"/>
            <w:tcBorders>
              <w:top w:val="nil"/>
              <w:left w:val="nil"/>
              <w:bottom w:val="single" w:sz="4" w:space="0" w:color="000000"/>
              <w:right w:val="single" w:sz="8" w:space="0" w:color="auto"/>
            </w:tcBorders>
            <w:shd w:val="clear" w:color="D9D9D9" w:fill="D9D9D9"/>
            <w:noWrap/>
            <w:vAlign w:val="center"/>
            <w:hideMark/>
          </w:tcPr>
          <w:p w14:paraId="1F18EAAC" w14:textId="77777777" w:rsidR="00097B77" w:rsidRPr="00097B77" w:rsidRDefault="00097B77" w:rsidP="00097B77">
            <w:pPr>
              <w:spacing w:after="0" w:line="240" w:lineRule="auto"/>
              <w:jc w:val="center"/>
              <w:rPr>
                <w:rFonts w:ascii="Calibri" w:eastAsia="Times New Roman" w:hAnsi="Calibri" w:cs="Calibri"/>
                <w:b/>
                <w:bCs/>
                <w:color w:val="EE0000"/>
                <w:sz w:val="20"/>
                <w:szCs w:val="20"/>
                <w:lang w:val="en-US" w:eastAsia="zh-CN"/>
                <w14:ligatures w14:val="none"/>
              </w:rPr>
            </w:pPr>
            <w:r w:rsidRPr="00097B77">
              <w:rPr>
                <w:rFonts w:ascii="Calibri" w:eastAsia="Times New Roman" w:hAnsi="Calibri" w:cs="Calibri"/>
                <w:b/>
                <w:bCs/>
                <w:color w:val="EE0000"/>
                <w:sz w:val="20"/>
                <w:szCs w:val="20"/>
                <w:lang w:val="en-US" w:eastAsia="zh-CN"/>
                <w14:ligatures w14:val="none"/>
              </w:rPr>
              <w:t>-66</w:t>
            </w:r>
          </w:p>
        </w:tc>
      </w:tr>
      <w:tr w:rsidR="00097B77" w:rsidRPr="00097B77" w14:paraId="0C3760C6" w14:textId="77777777" w:rsidTr="009C5887">
        <w:trPr>
          <w:trHeight w:val="290"/>
          <w:jc w:val="center"/>
        </w:trPr>
        <w:tc>
          <w:tcPr>
            <w:tcW w:w="1175" w:type="dxa"/>
            <w:tcBorders>
              <w:top w:val="nil"/>
              <w:left w:val="single" w:sz="8" w:space="0" w:color="auto"/>
              <w:bottom w:val="single" w:sz="4" w:space="0" w:color="000000"/>
              <w:right w:val="nil"/>
            </w:tcBorders>
            <w:shd w:val="clear" w:color="auto" w:fill="auto"/>
            <w:noWrap/>
            <w:vAlign w:val="bottom"/>
            <w:hideMark/>
          </w:tcPr>
          <w:p w14:paraId="15986557" w14:textId="77777777" w:rsidR="00097B77" w:rsidRPr="00097B77" w:rsidRDefault="00097B77" w:rsidP="00097B77">
            <w:pPr>
              <w:spacing w:after="0" w:line="240" w:lineRule="auto"/>
              <w:jc w:val="center"/>
              <w:rPr>
                <w:rFonts w:ascii="Calibri" w:eastAsia="Times New Roman" w:hAnsi="Calibri" w:cs="Calibri"/>
                <w:color w:val="000000"/>
                <w:sz w:val="20"/>
                <w:szCs w:val="20"/>
                <w:lang w:val="en-US" w:eastAsia="zh-CN"/>
                <w14:ligatures w14:val="none"/>
              </w:rPr>
            </w:pPr>
            <w:r w:rsidRPr="00097B77">
              <w:rPr>
                <w:rFonts w:ascii="Calibri" w:eastAsia="Times New Roman" w:hAnsi="Calibri" w:cs="Calibri"/>
                <w:color w:val="000000"/>
                <w:sz w:val="20"/>
                <w:szCs w:val="20"/>
                <w:lang w:val="en-US" w:eastAsia="zh-CN"/>
                <w14:ligatures w14:val="none"/>
              </w:rPr>
              <w:t>242</w:t>
            </w:r>
          </w:p>
        </w:tc>
        <w:tc>
          <w:tcPr>
            <w:tcW w:w="4083" w:type="dxa"/>
            <w:tcBorders>
              <w:top w:val="nil"/>
              <w:left w:val="single" w:sz="4" w:space="0" w:color="000000"/>
              <w:bottom w:val="single" w:sz="4" w:space="0" w:color="000000"/>
              <w:right w:val="nil"/>
            </w:tcBorders>
            <w:shd w:val="clear" w:color="auto" w:fill="auto"/>
            <w:noWrap/>
            <w:vAlign w:val="bottom"/>
            <w:hideMark/>
          </w:tcPr>
          <w:p w14:paraId="12748024" w14:textId="77777777" w:rsidR="00097B77" w:rsidRPr="00097B77" w:rsidRDefault="00097B77" w:rsidP="00097B77">
            <w:pPr>
              <w:spacing w:after="0" w:line="240" w:lineRule="auto"/>
              <w:rPr>
                <w:rFonts w:ascii="Calibri" w:eastAsia="Times New Roman" w:hAnsi="Calibri" w:cs="Calibri"/>
                <w:color w:val="000000"/>
                <w:sz w:val="20"/>
                <w:szCs w:val="20"/>
                <w:lang w:val="en-US" w:eastAsia="zh-CN"/>
                <w14:ligatures w14:val="none"/>
              </w:rPr>
            </w:pPr>
            <w:r w:rsidRPr="00097B77">
              <w:rPr>
                <w:rFonts w:ascii="Calibri" w:eastAsia="Times New Roman" w:hAnsi="Calibri" w:cs="Calibri"/>
                <w:color w:val="000000"/>
                <w:sz w:val="20"/>
                <w:szCs w:val="20"/>
                <w:lang w:val="en-US" w:eastAsia="zh-CN"/>
                <w14:ligatures w14:val="none"/>
              </w:rPr>
              <w:t>Politecnico di Torino</w:t>
            </w:r>
          </w:p>
        </w:tc>
        <w:tc>
          <w:tcPr>
            <w:tcW w:w="526" w:type="dxa"/>
            <w:tcBorders>
              <w:top w:val="nil"/>
              <w:left w:val="nil"/>
              <w:bottom w:val="single" w:sz="4" w:space="0" w:color="000000"/>
              <w:right w:val="nil"/>
            </w:tcBorders>
            <w:shd w:val="clear" w:color="auto" w:fill="auto"/>
            <w:noWrap/>
            <w:vAlign w:val="center"/>
            <w:hideMark/>
          </w:tcPr>
          <w:p w14:paraId="1A64AE23" w14:textId="77777777" w:rsidR="00097B77" w:rsidRPr="00097B77" w:rsidRDefault="00097B77" w:rsidP="00097B77">
            <w:pPr>
              <w:spacing w:after="0" w:line="240" w:lineRule="auto"/>
              <w:jc w:val="center"/>
              <w:rPr>
                <w:rFonts w:ascii="Calibri" w:eastAsia="Times New Roman" w:hAnsi="Calibri" w:cs="Calibri"/>
                <w:color w:val="000000"/>
                <w:sz w:val="20"/>
                <w:szCs w:val="20"/>
                <w:lang w:val="en-US" w:eastAsia="zh-CN"/>
                <w14:ligatures w14:val="none"/>
              </w:rPr>
            </w:pPr>
            <w:r w:rsidRPr="00097B77">
              <w:rPr>
                <w:rFonts w:ascii="Calibri" w:eastAsia="Times New Roman" w:hAnsi="Calibri" w:cs="Calibri"/>
                <w:color w:val="000000"/>
                <w:sz w:val="20"/>
                <w:szCs w:val="20"/>
                <w:lang w:val="en-US" w:eastAsia="zh-CN"/>
                <w14:ligatures w14:val="none"/>
              </w:rPr>
              <w:t>73.6</w:t>
            </w:r>
          </w:p>
        </w:tc>
        <w:tc>
          <w:tcPr>
            <w:tcW w:w="480" w:type="dxa"/>
            <w:tcBorders>
              <w:top w:val="nil"/>
              <w:left w:val="nil"/>
              <w:bottom w:val="single" w:sz="4" w:space="0" w:color="000000"/>
              <w:right w:val="nil"/>
            </w:tcBorders>
            <w:shd w:val="clear" w:color="auto" w:fill="auto"/>
            <w:noWrap/>
            <w:vAlign w:val="center"/>
            <w:hideMark/>
          </w:tcPr>
          <w:p w14:paraId="23792C04" w14:textId="77777777" w:rsidR="00097B77" w:rsidRPr="00097B77" w:rsidRDefault="00097B77" w:rsidP="00097B77">
            <w:pPr>
              <w:spacing w:after="0" w:line="240" w:lineRule="auto"/>
              <w:jc w:val="center"/>
              <w:rPr>
                <w:rFonts w:ascii="Calibri" w:eastAsia="Times New Roman" w:hAnsi="Calibri" w:cs="Calibri"/>
                <w:color w:val="000000"/>
                <w:sz w:val="20"/>
                <w:szCs w:val="20"/>
                <w:lang w:val="en-US" w:eastAsia="zh-CN"/>
                <w14:ligatures w14:val="none"/>
              </w:rPr>
            </w:pPr>
            <w:r w:rsidRPr="00097B77">
              <w:rPr>
                <w:rFonts w:ascii="Calibri" w:eastAsia="Times New Roman" w:hAnsi="Calibri" w:cs="Calibri"/>
                <w:color w:val="000000"/>
                <w:sz w:val="20"/>
                <w:szCs w:val="20"/>
                <w:lang w:val="en-US" w:eastAsia="zh-CN"/>
                <w14:ligatures w14:val="none"/>
              </w:rPr>
              <w:t>265</w:t>
            </w:r>
          </w:p>
        </w:tc>
        <w:tc>
          <w:tcPr>
            <w:tcW w:w="696" w:type="dxa"/>
            <w:tcBorders>
              <w:top w:val="nil"/>
              <w:left w:val="nil"/>
              <w:bottom w:val="single" w:sz="4" w:space="0" w:color="000000"/>
              <w:right w:val="single" w:sz="8" w:space="0" w:color="auto"/>
            </w:tcBorders>
            <w:shd w:val="clear" w:color="auto" w:fill="auto"/>
            <w:noWrap/>
            <w:vAlign w:val="center"/>
            <w:hideMark/>
          </w:tcPr>
          <w:p w14:paraId="7A9A4AE0" w14:textId="77777777" w:rsidR="00097B77" w:rsidRPr="00097B77" w:rsidRDefault="00097B77" w:rsidP="00097B77">
            <w:pPr>
              <w:spacing w:after="0" w:line="240" w:lineRule="auto"/>
              <w:jc w:val="center"/>
              <w:rPr>
                <w:rFonts w:ascii="Calibri" w:eastAsia="Times New Roman" w:hAnsi="Calibri" w:cs="Calibri"/>
                <w:b/>
                <w:bCs/>
                <w:color w:val="EE0000"/>
                <w:sz w:val="20"/>
                <w:szCs w:val="20"/>
                <w:lang w:val="en-US" w:eastAsia="zh-CN"/>
                <w14:ligatures w14:val="none"/>
              </w:rPr>
            </w:pPr>
            <w:r w:rsidRPr="00097B77">
              <w:rPr>
                <w:rFonts w:ascii="Calibri" w:eastAsia="Times New Roman" w:hAnsi="Calibri" w:cs="Calibri"/>
                <w:b/>
                <w:bCs/>
                <w:color w:val="EE0000"/>
                <w:sz w:val="20"/>
                <w:szCs w:val="20"/>
                <w:lang w:val="en-US" w:eastAsia="zh-CN"/>
                <w14:ligatures w14:val="none"/>
              </w:rPr>
              <w:t>-96</w:t>
            </w:r>
          </w:p>
        </w:tc>
      </w:tr>
      <w:tr w:rsidR="00097B77" w:rsidRPr="00097B77" w14:paraId="39B12AEE" w14:textId="77777777" w:rsidTr="009C5887">
        <w:trPr>
          <w:trHeight w:val="290"/>
          <w:jc w:val="center"/>
        </w:trPr>
        <w:tc>
          <w:tcPr>
            <w:tcW w:w="1175" w:type="dxa"/>
            <w:tcBorders>
              <w:top w:val="nil"/>
              <w:left w:val="single" w:sz="8" w:space="0" w:color="auto"/>
              <w:bottom w:val="single" w:sz="4" w:space="0" w:color="000000"/>
              <w:right w:val="nil"/>
            </w:tcBorders>
            <w:shd w:val="clear" w:color="D9D9D9" w:fill="D9D9D9"/>
            <w:noWrap/>
            <w:vAlign w:val="bottom"/>
            <w:hideMark/>
          </w:tcPr>
          <w:p w14:paraId="438846E6" w14:textId="77777777" w:rsidR="00097B77" w:rsidRPr="00097B77" w:rsidRDefault="00097B77" w:rsidP="00097B77">
            <w:pPr>
              <w:spacing w:after="0" w:line="240" w:lineRule="auto"/>
              <w:jc w:val="center"/>
              <w:rPr>
                <w:rFonts w:ascii="Calibri" w:eastAsia="Times New Roman" w:hAnsi="Calibri" w:cs="Calibri"/>
                <w:color w:val="000000"/>
                <w:sz w:val="20"/>
                <w:szCs w:val="20"/>
                <w:lang w:val="en-US" w:eastAsia="zh-CN"/>
                <w14:ligatures w14:val="none"/>
              </w:rPr>
            </w:pPr>
            <w:r w:rsidRPr="00097B77">
              <w:rPr>
                <w:rFonts w:ascii="Calibri" w:eastAsia="Times New Roman" w:hAnsi="Calibri" w:cs="Calibri"/>
                <w:color w:val="000000"/>
                <w:sz w:val="20"/>
                <w:szCs w:val="20"/>
                <w:lang w:val="en-US" w:eastAsia="zh-CN"/>
                <w14:ligatures w14:val="none"/>
              </w:rPr>
              <w:t>98</w:t>
            </w:r>
          </w:p>
        </w:tc>
        <w:tc>
          <w:tcPr>
            <w:tcW w:w="4083" w:type="dxa"/>
            <w:tcBorders>
              <w:top w:val="nil"/>
              <w:left w:val="single" w:sz="4" w:space="0" w:color="000000"/>
              <w:bottom w:val="single" w:sz="4" w:space="0" w:color="000000"/>
              <w:right w:val="nil"/>
            </w:tcBorders>
            <w:shd w:val="clear" w:color="D9D9D9" w:fill="D9D9D9"/>
            <w:noWrap/>
            <w:vAlign w:val="bottom"/>
            <w:hideMark/>
          </w:tcPr>
          <w:p w14:paraId="5E14BD85" w14:textId="77777777" w:rsidR="00097B77" w:rsidRPr="00097B77" w:rsidRDefault="00097B77" w:rsidP="00097B77">
            <w:pPr>
              <w:spacing w:after="0" w:line="240" w:lineRule="auto"/>
              <w:rPr>
                <w:rFonts w:ascii="Calibri" w:eastAsia="Times New Roman" w:hAnsi="Calibri" w:cs="Calibri"/>
                <w:color w:val="000000"/>
                <w:sz w:val="20"/>
                <w:szCs w:val="20"/>
                <w:lang w:val="en-US" w:eastAsia="zh-CN"/>
                <w14:ligatures w14:val="none"/>
              </w:rPr>
            </w:pPr>
            <w:r w:rsidRPr="00097B77">
              <w:rPr>
                <w:rFonts w:ascii="Calibri" w:eastAsia="Times New Roman" w:hAnsi="Calibri" w:cs="Calibri"/>
                <w:color w:val="000000"/>
                <w:sz w:val="20"/>
                <w:szCs w:val="20"/>
                <w:lang w:val="en-US" w:eastAsia="zh-CN"/>
                <w14:ligatures w14:val="none"/>
              </w:rPr>
              <w:t>Politecnico di Milano</w:t>
            </w:r>
          </w:p>
        </w:tc>
        <w:tc>
          <w:tcPr>
            <w:tcW w:w="526" w:type="dxa"/>
            <w:tcBorders>
              <w:top w:val="nil"/>
              <w:left w:val="nil"/>
              <w:bottom w:val="single" w:sz="4" w:space="0" w:color="000000"/>
              <w:right w:val="nil"/>
            </w:tcBorders>
            <w:shd w:val="clear" w:color="D9D9D9" w:fill="D9D9D9"/>
            <w:noWrap/>
            <w:vAlign w:val="center"/>
            <w:hideMark/>
          </w:tcPr>
          <w:p w14:paraId="5CB77A98" w14:textId="77777777" w:rsidR="00097B77" w:rsidRPr="00097B77" w:rsidRDefault="00097B77" w:rsidP="00097B77">
            <w:pPr>
              <w:spacing w:after="0" w:line="240" w:lineRule="auto"/>
              <w:jc w:val="center"/>
              <w:rPr>
                <w:rFonts w:ascii="Calibri" w:eastAsia="Times New Roman" w:hAnsi="Calibri" w:cs="Calibri"/>
                <w:color w:val="000000"/>
                <w:sz w:val="20"/>
                <w:szCs w:val="20"/>
                <w:lang w:val="en-US" w:eastAsia="zh-CN"/>
                <w14:ligatures w14:val="none"/>
              </w:rPr>
            </w:pPr>
            <w:r w:rsidRPr="00097B77">
              <w:rPr>
                <w:rFonts w:ascii="Calibri" w:eastAsia="Times New Roman" w:hAnsi="Calibri" w:cs="Calibri"/>
                <w:color w:val="000000"/>
                <w:sz w:val="20"/>
                <w:szCs w:val="20"/>
                <w:lang w:val="en-US" w:eastAsia="zh-CN"/>
                <w14:ligatures w14:val="none"/>
              </w:rPr>
              <w:t>72.9</w:t>
            </w:r>
          </w:p>
        </w:tc>
        <w:tc>
          <w:tcPr>
            <w:tcW w:w="480" w:type="dxa"/>
            <w:tcBorders>
              <w:top w:val="nil"/>
              <w:left w:val="nil"/>
              <w:bottom w:val="single" w:sz="4" w:space="0" w:color="000000"/>
              <w:right w:val="nil"/>
            </w:tcBorders>
            <w:shd w:val="clear" w:color="D9D9D9" w:fill="D9D9D9"/>
            <w:noWrap/>
            <w:vAlign w:val="center"/>
            <w:hideMark/>
          </w:tcPr>
          <w:p w14:paraId="05E70CE9" w14:textId="77777777" w:rsidR="00097B77" w:rsidRPr="00097B77" w:rsidRDefault="00097B77" w:rsidP="00097B77">
            <w:pPr>
              <w:spacing w:after="0" w:line="240" w:lineRule="auto"/>
              <w:jc w:val="center"/>
              <w:rPr>
                <w:rFonts w:ascii="Calibri" w:eastAsia="Times New Roman" w:hAnsi="Calibri" w:cs="Calibri"/>
                <w:color w:val="000000"/>
                <w:sz w:val="20"/>
                <w:szCs w:val="20"/>
                <w:lang w:val="en-US" w:eastAsia="zh-CN"/>
                <w14:ligatures w14:val="none"/>
              </w:rPr>
            </w:pPr>
            <w:r w:rsidRPr="00097B77">
              <w:rPr>
                <w:rFonts w:ascii="Calibri" w:eastAsia="Times New Roman" w:hAnsi="Calibri" w:cs="Calibri"/>
                <w:color w:val="000000"/>
                <w:sz w:val="20"/>
                <w:szCs w:val="20"/>
                <w:lang w:val="en-US" w:eastAsia="zh-CN"/>
                <w14:ligatures w14:val="none"/>
              </w:rPr>
              <w:t>275</w:t>
            </w:r>
          </w:p>
        </w:tc>
        <w:tc>
          <w:tcPr>
            <w:tcW w:w="696" w:type="dxa"/>
            <w:tcBorders>
              <w:top w:val="nil"/>
              <w:left w:val="nil"/>
              <w:bottom w:val="single" w:sz="4" w:space="0" w:color="000000"/>
              <w:right w:val="single" w:sz="8" w:space="0" w:color="auto"/>
            </w:tcBorders>
            <w:shd w:val="clear" w:color="D9D9D9" w:fill="D9D9D9"/>
            <w:noWrap/>
            <w:vAlign w:val="center"/>
            <w:hideMark/>
          </w:tcPr>
          <w:p w14:paraId="0BE70B82" w14:textId="77777777" w:rsidR="00097B77" w:rsidRPr="00097B77" w:rsidRDefault="00097B77" w:rsidP="00097B77">
            <w:pPr>
              <w:spacing w:after="0" w:line="240" w:lineRule="auto"/>
              <w:jc w:val="center"/>
              <w:rPr>
                <w:rFonts w:ascii="Calibri" w:eastAsia="Times New Roman" w:hAnsi="Calibri" w:cs="Calibri"/>
                <w:b/>
                <w:bCs/>
                <w:color w:val="EE0000"/>
                <w:sz w:val="20"/>
                <w:szCs w:val="20"/>
                <w:lang w:val="en-US" w:eastAsia="zh-CN"/>
                <w14:ligatures w14:val="none"/>
              </w:rPr>
            </w:pPr>
            <w:r w:rsidRPr="00097B77">
              <w:rPr>
                <w:rFonts w:ascii="Calibri" w:eastAsia="Times New Roman" w:hAnsi="Calibri" w:cs="Calibri"/>
                <w:b/>
                <w:bCs/>
                <w:color w:val="EE0000"/>
                <w:sz w:val="20"/>
                <w:szCs w:val="20"/>
                <w:lang w:val="en-US" w:eastAsia="zh-CN"/>
                <w14:ligatures w14:val="none"/>
              </w:rPr>
              <w:t>-73</w:t>
            </w:r>
          </w:p>
        </w:tc>
      </w:tr>
      <w:tr w:rsidR="00097B77" w:rsidRPr="00097B77" w14:paraId="27C6F92F" w14:textId="77777777" w:rsidTr="009C5887">
        <w:trPr>
          <w:trHeight w:val="290"/>
          <w:jc w:val="center"/>
        </w:trPr>
        <w:tc>
          <w:tcPr>
            <w:tcW w:w="1175" w:type="dxa"/>
            <w:tcBorders>
              <w:top w:val="nil"/>
              <w:left w:val="single" w:sz="8" w:space="0" w:color="auto"/>
              <w:bottom w:val="single" w:sz="4" w:space="0" w:color="000000"/>
              <w:right w:val="nil"/>
            </w:tcBorders>
            <w:shd w:val="clear" w:color="auto" w:fill="auto"/>
            <w:noWrap/>
            <w:vAlign w:val="bottom"/>
            <w:hideMark/>
          </w:tcPr>
          <w:p w14:paraId="5CC8C8D9" w14:textId="77777777" w:rsidR="00097B77" w:rsidRPr="00097B77" w:rsidRDefault="00097B77" w:rsidP="00097B77">
            <w:pPr>
              <w:spacing w:after="0" w:line="240" w:lineRule="auto"/>
              <w:jc w:val="center"/>
              <w:rPr>
                <w:rFonts w:ascii="Calibri" w:eastAsia="Times New Roman" w:hAnsi="Calibri" w:cs="Calibri"/>
                <w:color w:val="000000"/>
                <w:sz w:val="20"/>
                <w:szCs w:val="20"/>
                <w:lang w:val="en-US" w:eastAsia="zh-CN"/>
                <w14:ligatures w14:val="none"/>
              </w:rPr>
            </w:pPr>
            <w:r w:rsidRPr="00097B77">
              <w:rPr>
                <w:rFonts w:ascii="Calibri" w:eastAsia="Times New Roman" w:hAnsi="Calibri" w:cs="Calibri"/>
                <w:color w:val="000000"/>
                <w:sz w:val="20"/>
                <w:szCs w:val="20"/>
                <w:lang w:val="en-US" w:eastAsia="zh-CN"/>
                <w14:ligatures w14:val="none"/>
              </w:rPr>
              <w:t>404</w:t>
            </w:r>
          </w:p>
        </w:tc>
        <w:tc>
          <w:tcPr>
            <w:tcW w:w="4083" w:type="dxa"/>
            <w:tcBorders>
              <w:top w:val="nil"/>
              <w:left w:val="single" w:sz="4" w:space="0" w:color="000000"/>
              <w:bottom w:val="single" w:sz="4" w:space="0" w:color="000000"/>
              <w:right w:val="nil"/>
            </w:tcBorders>
            <w:shd w:val="clear" w:color="auto" w:fill="auto"/>
            <w:noWrap/>
            <w:vAlign w:val="bottom"/>
            <w:hideMark/>
          </w:tcPr>
          <w:p w14:paraId="1DCE0540" w14:textId="77777777" w:rsidR="00097B77" w:rsidRPr="00097B77" w:rsidRDefault="00097B77" w:rsidP="00097B77">
            <w:pPr>
              <w:spacing w:after="0" w:line="240" w:lineRule="auto"/>
              <w:rPr>
                <w:rFonts w:ascii="Calibri" w:eastAsia="Times New Roman" w:hAnsi="Calibri" w:cs="Calibri"/>
                <w:color w:val="000000"/>
                <w:sz w:val="20"/>
                <w:szCs w:val="20"/>
                <w:lang w:val="en-US" w:eastAsia="zh-CN"/>
                <w14:ligatures w14:val="none"/>
              </w:rPr>
            </w:pPr>
            <w:r w:rsidRPr="00097B77">
              <w:rPr>
                <w:rFonts w:ascii="Calibri" w:eastAsia="Times New Roman" w:hAnsi="Calibri" w:cs="Calibri"/>
                <w:color w:val="000000"/>
                <w:sz w:val="20"/>
                <w:szCs w:val="20"/>
                <w:lang w:val="en-US" w:eastAsia="zh-CN"/>
                <w14:ligatures w14:val="none"/>
              </w:rPr>
              <w:t>Università di Firenze</w:t>
            </w:r>
          </w:p>
        </w:tc>
        <w:tc>
          <w:tcPr>
            <w:tcW w:w="526" w:type="dxa"/>
            <w:tcBorders>
              <w:top w:val="nil"/>
              <w:left w:val="nil"/>
              <w:bottom w:val="single" w:sz="4" w:space="0" w:color="000000"/>
              <w:right w:val="nil"/>
            </w:tcBorders>
            <w:shd w:val="clear" w:color="auto" w:fill="auto"/>
            <w:noWrap/>
            <w:vAlign w:val="center"/>
            <w:hideMark/>
          </w:tcPr>
          <w:p w14:paraId="03AC289E" w14:textId="77777777" w:rsidR="00097B77" w:rsidRPr="00097B77" w:rsidRDefault="00097B77" w:rsidP="00097B77">
            <w:pPr>
              <w:spacing w:after="0" w:line="240" w:lineRule="auto"/>
              <w:jc w:val="center"/>
              <w:rPr>
                <w:rFonts w:ascii="Calibri" w:eastAsia="Times New Roman" w:hAnsi="Calibri" w:cs="Calibri"/>
                <w:color w:val="000000"/>
                <w:sz w:val="20"/>
                <w:szCs w:val="20"/>
                <w:lang w:val="en-US" w:eastAsia="zh-CN"/>
                <w14:ligatures w14:val="none"/>
              </w:rPr>
            </w:pPr>
            <w:r w:rsidRPr="00097B77">
              <w:rPr>
                <w:rFonts w:ascii="Calibri" w:eastAsia="Times New Roman" w:hAnsi="Calibri" w:cs="Calibri"/>
                <w:color w:val="000000"/>
                <w:sz w:val="20"/>
                <w:szCs w:val="20"/>
                <w:lang w:val="en-US" w:eastAsia="zh-CN"/>
                <w14:ligatures w14:val="none"/>
              </w:rPr>
              <w:t>72.9</w:t>
            </w:r>
          </w:p>
        </w:tc>
        <w:tc>
          <w:tcPr>
            <w:tcW w:w="480" w:type="dxa"/>
            <w:tcBorders>
              <w:top w:val="nil"/>
              <w:left w:val="nil"/>
              <w:bottom w:val="single" w:sz="4" w:space="0" w:color="000000"/>
              <w:right w:val="nil"/>
            </w:tcBorders>
            <w:shd w:val="clear" w:color="auto" w:fill="auto"/>
            <w:noWrap/>
            <w:vAlign w:val="center"/>
            <w:hideMark/>
          </w:tcPr>
          <w:p w14:paraId="7E9EE9FF" w14:textId="77777777" w:rsidR="00097B77" w:rsidRPr="00097B77" w:rsidRDefault="00097B77" w:rsidP="00097B77">
            <w:pPr>
              <w:spacing w:after="0" w:line="240" w:lineRule="auto"/>
              <w:jc w:val="center"/>
              <w:rPr>
                <w:rFonts w:ascii="Calibri" w:eastAsia="Times New Roman" w:hAnsi="Calibri" w:cs="Calibri"/>
                <w:color w:val="000000"/>
                <w:sz w:val="20"/>
                <w:szCs w:val="20"/>
                <w:lang w:val="en-US" w:eastAsia="zh-CN"/>
                <w14:ligatures w14:val="none"/>
              </w:rPr>
            </w:pPr>
            <w:r w:rsidRPr="00097B77">
              <w:rPr>
                <w:rFonts w:ascii="Calibri" w:eastAsia="Times New Roman" w:hAnsi="Calibri" w:cs="Calibri"/>
                <w:color w:val="000000"/>
                <w:sz w:val="20"/>
                <w:szCs w:val="20"/>
                <w:lang w:val="en-US" w:eastAsia="zh-CN"/>
                <w14:ligatures w14:val="none"/>
              </w:rPr>
              <w:t>275</w:t>
            </w:r>
          </w:p>
        </w:tc>
        <w:tc>
          <w:tcPr>
            <w:tcW w:w="696" w:type="dxa"/>
            <w:tcBorders>
              <w:top w:val="nil"/>
              <w:left w:val="nil"/>
              <w:bottom w:val="single" w:sz="4" w:space="0" w:color="000000"/>
              <w:right w:val="single" w:sz="8" w:space="0" w:color="auto"/>
            </w:tcBorders>
            <w:shd w:val="clear" w:color="auto" w:fill="auto"/>
            <w:noWrap/>
            <w:vAlign w:val="center"/>
            <w:hideMark/>
          </w:tcPr>
          <w:p w14:paraId="3183C91C" w14:textId="77777777" w:rsidR="00097B77" w:rsidRPr="00097B77" w:rsidRDefault="00097B77" w:rsidP="00097B77">
            <w:pPr>
              <w:spacing w:after="0" w:line="240" w:lineRule="auto"/>
              <w:jc w:val="center"/>
              <w:rPr>
                <w:rFonts w:ascii="Calibri" w:eastAsia="Times New Roman" w:hAnsi="Calibri" w:cs="Calibri"/>
                <w:b/>
                <w:bCs/>
                <w:color w:val="EE0000"/>
                <w:sz w:val="20"/>
                <w:szCs w:val="20"/>
                <w:lang w:val="en-US" w:eastAsia="zh-CN"/>
                <w14:ligatures w14:val="none"/>
              </w:rPr>
            </w:pPr>
            <w:r w:rsidRPr="00097B77">
              <w:rPr>
                <w:rFonts w:ascii="Calibri" w:eastAsia="Times New Roman" w:hAnsi="Calibri" w:cs="Calibri"/>
                <w:b/>
                <w:bCs/>
                <w:color w:val="EE0000"/>
                <w:sz w:val="20"/>
                <w:szCs w:val="20"/>
                <w:lang w:val="en-US" w:eastAsia="zh-CN"/>
                <w14:ligatures w14:val="none"/>
              </w:rPr>
              <w:t>-82</w:t>
            </w:r>
          </w:p>
        </w:tc>
      </w:tr>
      <w:tr w:rsidR="00097B77" w:rsidRPr="00097B77" w14:paraId="22DE706C" w14:textId="77777777" w:rsidTr="009C5887">
        <w:trPr>
          <w:trHeight w:val="290"/>
          <w:jc w:val="center"/>
        </w:trPr>
        <w:tc>
          <w:tcPr>
            <w:tcW w:w="1175" w:type="dxa"/>
            <w:tcBorders>
              <w:top w:val="nil"/>
              <w:left w:val="single" w:sz="8" w:space="0" w:color="auto"/>
              <w:bottom w:val="single" w:sz="4" w:space="0" w:color="000000"/>
              <w:right w:val="nil"/>
            </w:tcBorders>
            <w:shd w:val="clear" w:color="auto" w:fill="auto"/>
            <w:noWrap/>
            <w:vAlign w:val="bottom"/>
            <w:hideMark/>
          </w:tcPr>
          <w:p w14:paraId="17525AE4" w14:textId="77777777" w:rsidR="00097B77" w:rsidRPr="00097B77" w:rsidRDefault="00097B77" w:rsidP="00097B77">
            <w:pPr>
              <w:spacing w:after="0" w:line="240" w:lineRule="auto"/>
              <w:jc w:val="center"/>
              <w:rPr>
                <w:rFonts w:ascii="Calibri" w:eastAsia="Times New Roman" w:hAnsi="Calibri" w:cs="Calibri"/>
                <w:color w:val="000000"/>
                <w:sz w:val="20"/>
                <w:szCs w:val="20"/>
                <w:lang w:val="en-US" w:eastAsia="zh-CN"/>
                <w14:ligatures w14:val="none"/>
              </w:rPr>
            </w:pPr>
            <w:r w:rsidRPr="00097B77">
              <w:rPr>
                <w:rFonts w:ascii="Calibri" w:eastAsia="Times New Roman" w:hAnsi="Calibri" w:cs="Calibri"/>
                <w:color w:val="000000"/>
                <w:sz w:val="20"/>
                <w:szCs w:val="20"/>
                <w:lang w:val="en-US" w:eastAsia="zh-CN"/>
                <w14:ligatures w14:val="none"/>
              </w:rPr>
              <w:t>343</w:t>
            </w:r>
          </w:p>
        </w:tc>
        <w:tc>
          <w:tcPr>
            <w:tcW w:w="4083" w:type="dxa"/>
            <w:tcBorders>
              <w:top w:val="nil"/>
              <w:left w:val="single" w:sz="4" w:space="0" w:color="000000"/>
              <w:bottom w:val="single" w:sz="4" w:space="0" w:color="000000"/>
              <w:right w:val="nil"/>
            </w:tcBorders>
            <w:shd w:val="clear" w:color="auto" w:fill="auto"/>
            <w:noWrap/>
            <w:vAlign w:val="bottom"/>
            <w:hideMark/>
          </w:tcPr>
          <w:p w14:paraId="4D7595FF" w14:textId="77777777" w:rsidR="00097B77" w:rsidRPr="00097B77" w:rsidRDefault="00097B77" w:rsidP="00097B77">
            <w:pPr>
              <w:spacing w:after="0" w:line="240" w:lineRule="auto"/>
              <w:rPr>
                <w:rFonts w:ascii="Calibri" w:eastAsia="Times New Roman" w:hAnsi="Calibri" w:cs="Calibri"/>
                <w:color w:val="000000"/>
                <w:sz w:val="20"/>
                <w:szCs w:val="20"/>
                <w:lang w:val="en-US" w:eastAsia="zh-CN"/>
                <w14:ligatures w14:val="none"/>
              </w:rPr>
            </w:pPr>
            <w:r w:rsidRPr="00097B77">
              <w:rPr>
                <w:rFonts w:ascii="Calibri" w:eastAsia="Times New Roman" w:hAnsi="Calibri" w:cs="Calibri"/>
                <w:color w:val="000000"/>
                <w:sz w:val="20"/>
                <w:szCs w:val="20"/>
                <w:lang w:val="en-US" w:eastAsia="zh-CN"/>
                <w14:ligatures w14:val="none"/>
              </w:rPr>
              <w:t>Università di Pisa</w:t>
            </w:r>
          </w:p>
        </w:tc>
        <w:tc>
          <w:tcPr>
            <w:tcW w:w="526" w:type="dxa"/>
            <w:tcBorders>
              <w:top w:val="nil"/>
              <w:left w:val="nil"/>
              <w:bottom w:val="single" w:sz="4" w:space="0" w:color="000000"/>
              <w:right w:val="nil"/>
            </w:tcBorders>
            <w:shd w:val="clear" w:color="auto" w:fill="auto"/>
            <w:noWrap/>
            <w:vAlign w:val="center"/>
            <w:hideMark/>
          </w:tcPr>
          <w:p w14:paraId="3308482E" w14:textId="77777777" w:rsidR="00097B77" w:rsidRPr="00097B77" w:rsidRDefault="00097B77" w:rsidP="00097B77">
            <w:pPr>
              <w:spacing w:after="0" w:line="240" w:lineRule="auto"/>
              <w:jc w:val="center"/>
              <w:rPr>
                <w:rFonts w:ascii="Calibri" w:eastAsia="Times New Roman" w:hAnsi="Calibri" w:cs="Calibri"/>
                <w:color w:val="000000"/>
                <w:sz w:val="20"/>
                <w:szCs w:val="20"/>
                <w:lang w:val="en-US" w:eastAsia="zh-CN"/>
                <w14:ligatures w14:val="none"/>
              </w:rPr>
            </w:pPr>
            <w:r w:rsidRPr="00097B77">
              <w:rPr>
                <w:rFonts w:ascii="Calibri" w:eastAsia="Times New Roman" w:hAnsi="Calibri" w:cs="Calibri"/>
                <w:color w:val="000000"/>
                <w:sz w:val="20"/>
                <w:szCs w:val="20"/>
                <w:lang w:val="en-US" w:eastAsia="zh-CN"/>
                <w14:ligatures w14:val="none"/>
              </w:rPr>
              <w:t>72.8</w:t>
            </w:r>
          </w:p>
        </w:tc>
        <w:tc>
          <w:tcPr>
            <w:tcW w:w="480" w:type="dxa"/>
            <w:tcBorders>
              <w:top w:val="nil"/>
              <w:left w:val="nil"/>
              <w:bottom w:val="single" w:sz="4" w:space="0" w:color="000000"/>
              <w:right w:val="nil"/>
            </w:tcBorders>
            <w:shd w:val="clear" w:color="auto" w:fill="auto"/>
            <w:noWrap/>
            <w:vAlign w:val="center"/>
            <w:hideMark/>
          </w:tcPr>
          <w:p w14:paraId="5FC5DFCE" w14:textId="77777777" w:rsidR="00097B77" w:rsidRPr="00097B77" w:rsidRDefault="00097B77" w:rsidP="00097B77">
            <w:pPr>
              <w:spacing w:after="0" w:line="240" w:lineRule="auto"/>
              <w:jc w:val="center"/>
              <w:rPr>
                <w:rFonts w:ascii="Calibri" w:eastAsia="Times New Roman" w:hAnsi="Calibri" w:cs="Calibri"/>
                <w:color w:val="000000"/>
                <w:sz w:val="20"/>
                <w:szCs w:val="20"/>
                <w:lang w:val="en-US" w:eastAsia="zh-CN"/>
                <w14:ligatures w14:val="none"/>
              </w:rPr>
            </w:pPr>
            <w:r w:rsidRPr="00097B77">
              <w:rPr>
                <w:rFonts w:ascii="Calibri" w:eastAsia="Times New Roman" w:hAnsi="Calibri" w:cs="Calibri"/>
                <w:color w:val="000000"/>
                <w:sz w:val="20"/>
                <w:szCs w:val="20"/>
                <w:lang w:val="en-US" w:eastAsia="zh-CN"/>
                <w14:ligatures w14:val="none"/>
              </w:rPr>
              <w:t>278</w:t>
            </w:r>
          </w:p>
        </w:tc>
        <w:tc>
          <w:tcPr>
            <w:tcW w:w="696" w:type="dxa"/>
            <w:tcBorders>
              <w:top w:val="nil"/>
              <w:left w:val="nil"/>
              <w:bottom w:val="single" w:sz="4" w:space="0" w:color="000000"/>
              <w:right w:val="single" w:sz="8" w:space="0" w:color="auto"/>
            </w:tcBorders>
            <w:shd w:val="clear" w:color="auto" w:fill="auto"/>
            <w:noWrap/>
            <w:vAlign w:val="center"/>
            <w:hideMark/>
          </w:tcPr>
          <w:p w14:paraId="4527CC89" w14:textId="24942BD1" w:rsidR="00097B77" w:rsidRPr="00097B77" w:rsidRDefault="009C29A0" w:rsidP="00097B77">
            <w:pPr>
              <w:spacing w:after="0" w:line="240" w:lineRule="auto"/>
              <w:jc w:val="center"/>
              <w:rPr>
                <w:rFonts w:ascii="Calibri" w:eastAsia="Times New Roman" w:hAnsi="Calibri" w:cs="Calibri"/>
                <w:b/>
                <w:bCs/>
                <w:color w:val="EE0000"/>
                <w:sz w:val="20"/>
                <w:szCs w:val="20"/>
                <w:lang w:val="en-US" w:eastAsia="zh-CN"/>
                <w14:ligatures w14:val="none"/>
              </w:rPr>
            </w:pPr>
            <w:r>
              <w:rPr>
                <w:rFonts w:ascii="Calibri" w:eastAsia="Times New Roman" w:hAnsi="Calibri" w:cs="Calibri"/>
                <w:b/>
                <w:bCs/>
                <w:color w:val="196B24" w:themeColor="accent3"/>
                <w:sz w:val="20"/>
                <w:szCs w:val="20"/>
                <w:lang w:val="en-US" w:eastAsia="zh-CN"/>
                <w14:ligatures w14:val="none"/>
              </w:rPr>
              <w:t>+</w:t>
            </w:r>
            <w:r w:rsidR="00097B77" w:rsidRPr="00097B77">
              <w:rPr>
                <w:rFonts w:ascii="Calibri" w:eastAsia="Times New Roman" w:hAnsi="Calibri" w:cs="Calibri"/>
                <w:b/>
                <w:bCs/>
                <w:color w:val="196B24" w:themeColor="accent3"/>
                <w:sz w:val="20"/>
                <w:szCs w:val="20"/>
                <w:lang w:val="en-US" w:eastAsia="zh-CN"/>
                <w14:ligatures w14:val="none"/>
              </w:rPr>
              <w:t>3</w:t>
            </w:r>
          </w:p>
        </w:tc>
      </w:tr>
      <w:tr w:rsidR="00097B77" w:rsidRPr="00097B77" w14:paraId="4D63F14C" w14:textId="77777777" w:rsidTr="009C5887">
        <w:trPr>
          <w:trHeight w:val="290"/>
          <w:jc w:val="center"/>
        </w:trPr>
        <w:tc>
          <w:tcPr>
            <w:tcW w:w="1175" w:type="dxa"/>
            <w:tcBorders>
              <w:top w:val="nil"/>
              <w:left w:val="single" w:sz="8" w:space="0" w:color="auto"/>
              <w:bottom w:val="single" w:sz="4" w:space="0" w:color="000000"/>
              <w:right w:val="nil"/>
            </w:tcBorders>
            <w:shd w:val="clear" w:color="D9D9D9" w:fill="D9D9D9"/>
            <w:noWrap/>
            <w:vAlign w:val="bottom"/>
            <w:hideMark/>
          </w:tcPr>
          <w:p w14:paraId="4A8BB21B" w14:textId="77777777" w:rsidR="00097B77" w:rsidRPr="00097B77" w:rsidRDefault="00097B77" w:rsidP="00097B77">
            <w:pPr>
              <w:spacing w:after="0" w:line="240" w:lineRule="auto"/>
              <w:jc w:val="center"/>
              <w:rPr>
                <w:rFonts w:ascii="Calibri" w:eastAsia="Times New Roman" w:hAnsi="Calibri" w:cs="Calibri"/>
                <w:color w:val="000000"/>
                <w:sz w:val="20"/>
                <w:szCs w:val="20"/>
                <w:lang w:val="en-US" w:eastAsia="zh-CN"/>
                <w14:ligatures w14:val="none"/>
              </w:rPr>
            </w:pPr>
            <w:r w:rsidRPr="00097B77">
              <w:rPr>
                <w:rFonts w:ascii="Calibri" w:eastAsia="Times New Roman" w:hAnsi="Calibri" w:cs="Calibri"/>
                <w:color w:val="000000"/>
                <w:sz w:val="20"/>
                <w:szCs w:val="20"/>
                <w:lang w:val="en-US" w:eastAsia="zh-CN"/>
                <w14:ligatures w14:val="none"/>
              </w:rPr>
              <w:t>355</w:t>
            </w:r>
          </w:p>
        </w:tc>
        <w:tc>
          <w:tcPr>
            <w:tcW w:w="4083" w:type="dxa"/>
            <w:tcBorders>
              <w:top w:val="nil"/>
              <w:left w:val="single" w:sz="4" w:space="0" w:color="000000"/>
              <w:bottom w:val="single" w:sz="4" w:space="0" w:color="000000"/>
              <w:right w:val="nil"/>
            </w:tcBorders>
            <w:shd w:val="clear" w:color="D9D9D9" w:fill="D9D9D9"/>
            <w:noWrap/>
            <w:vAlign w:val="bottom"/>
            <w:hideMark/>
          </w:tcPr>
          <w:p w14:paraId="6C3C8B99" w14:textId="77777777" w:rsidR="00097B77" w:rsidRPr="00097B77" w:rsidRDefault="00097B77" w:rsidP="00097B77">
            <w:pPr>
              <w:spacing w:after="0" w:line="240" w:lineRule="auto"/>
              <w:rPr>
                <w:rFonts w:ascii="Calibri" w:eastAsia="Times New Roman" w:hAnsi="Calibri" w:cs="Calibri"/>
                <w:color w:val="000000"/>
                <w:sz w:val="20"/>
                <w:szCs w:val="20"/>
                <w:lang w:val="it-IT" w:eastAsia="zh-CN"/>
                <w14:ligatures w14:val="none"/>
              </w:rPr>
            </w:pPr>
            <w:r w:rsidRPr="00097B77">
              <w:rPr>
                <w:rFonts w:ascii="Calibri" w:eastAsia="Times New Roman" w:hAnsi="Calibri" w:cs="Calibri"/>
                <w:color w:val="000000"/>
                <w:sz w:val="20"/>
                <w:szCs w:val="20"/>
                <w:lang w:val="it-IT" w:eastAsia="zh-CN"/>
                <w14:ligatures w14:val="none"/>
              </w:rPr>
              <w:t>Università degli Studi di Roma - Tor Vergata</w:t>
            </w:r>
          </w:p>
        </w:tc>
        <w:tc>
          <w:tcPr>
            <w:tcW w:w="526" w:type="dxa"/>
            <w:tcBorders>
              <w:top w:val="nil"/>
              <w:left w:val="nil"/>
              <w:bottom w:val="single" w:sz="4" w:space="0" w:color="000000"/>
              <w:right w:val="nil"/>
            </w:tcBorders>
            <w:shd w:val="clear" w:color="D9D9D9" w:fill="D9D9D9"/>
            <w:noWrap/>
            <w:vAlign w:val="center"/>
            <w:hideMark/>
          </w:tcPr>
          <w:p w14:paraId="69C46BF5" w14:textId="77777777" w:rsidR="00097B77" w:rsidRPr="00097B77" w:rsidRDefault="00097B77" w:rsidP="00097B77">
            <w:pPr>
              <w:spacing w:after="0" w:line="240" w:lineRule="auto"/>
              <w:jc w:val="center"/>
              <w:rPr>
                <w:rFonts w:ascii="Calibri" w:eastAsia="Times New Roman" w:hAnsi="Calibri" w:cs="Calibri"/>
                <w:color w:val="000000"/>
                <w:sz w:val="20"/>
                <w:szCs w:val="20"/>
                <w:lang w:val="en-US" w:eastAsia="zh-CN"/>
                <w14:ligatures w14:val="none"/>
              </w:rPr>
            </w:pPr>
            <w:r w:rsidRPr="00097B77">
              <w:rPr>
                <w:rFonts w:ascii="Calibri" w:eastAsia="Times New Roman" w:hAnsi="Calibri" w:cs="Calibri"/>
                <w:color w:val="000000"/>
                <w:sz w:val="20"/>
                <w:szCs w:val="20"/>
                <w:lang w:val="en-US" w:eastAsia="zh-CN"/>
                <w14:ligatures w14:val="none"/>
              </w:rPr>
              <w:t>70.3</w:t>
            </w:r>
          </w:p>
        </w:tc>
        <w:tc>
          <w:tcPr>
            <w:tcW w:w="480" w:type="dxa"/>
            <w:tcBorders>
              <w:top w:val="nil"/>
              <w:left w:val="nil"/>
              <w:bottom w:val="single" w:sz="4" w:space="0" w:color="000000"/>
              <w:right w:val="nil"/>
            </w:tcBorders>
            <w:shd w:val="clear" w:color="D9D9D9" w:fill="D9D9D9"/>
            <w:noWrap/>
            <w:vAlign w:val="center"/>
            <w:hideMark/>
          </w:tcPr>
          <w:p w14:paraId="2F6E8E1E" w14:textId="77777777" w:rsidR="00097B77" w:rsidRPr="00097B77" w:rsidRDefault="00097B77" w:rsidP="00097B77">
            <w:pPr>
              <w:spacing w:after="0" w:line="240" w:lineRule="auto"/>
              <w:jc w:val="center"/>
              <w:rPr>
                <w:rFonts w:ascii="Calibri" w:eastAsia="Times New Roman" w:hAnsi="Calibri" w:cs="Calibri"/>
                <w:color w:val="000000"/>
                <w:sz w:val="20"/>
                <w:szCs w:val="20"/>
                <w:lang w:val="en-US" w:eastAsia="zh-CN"/>
                <w14:ligatures w14:val="none"/>
              </w:rPr>
            </w:pPr>
            <w:r w:rsidRPr="00097B77">
              <w:rPr>
                <w:rFonts w:ascii="Calibri" w:eastAsia="Times New Roman" w:hAnsi="Calibri" w:cs="Calibri"/>
                <w:color w:val="000000"/>
                <w:sz w:val="20"/>
                <w:szCs w:val="20"/>
                <w:lang w:val="en-US" w:eastAsia="zh-CN"/>
                <w14:ligatures w14:val="none"/>
              </w:rPr>
              <w:t>313</w:t>
            </w:r>
          </w:p>
        </w:tc>
        <w:tc>
          <w:tcPr>
            <w:tcW w:w="696" w:type="dxa"/>
            <w:tcBorders>
              <w:top w:val="nil"/>
              <w:left w:val="nil"/>
              <w:bottom w:val="single" w:sz="4" w:space="0" w:color="000000"/>
              <w:right w:val="single" w:sz="8" w:space="0" w:color="auto"/>
            </w:tcBorders>
            <w:shd w:val="clear" w:color="D9D9D9" w:fill="D9D9D9"/>
            <w:noWrap/>
            <w:vAlign w:val="center"/>
            <w:hideMark/>
          </w:tcPr>
          <w:p w14:paraId="3F4ECEE5" w14:textId="77777777" w:rsidR="00097B77" w:rsidRPr="00097B77" w:rsidRDefault="00097B77" w:rsidP="00097B77">
            <w:pPr>
              <w:spacing w:after="0" w:line="240" w:lineRule="auto"/>
              <w:jc w:val="center"/>
              <w:rPr>
                <w:rFonts w:ascii="Calibri" w:eastAsia="Times New Roman" w:hAnsi="Calibri" w:cs="Calibri"/>
                <w:b/>
                <w:bCs/>
                <w:color w:val="EE0000"/>
                <w:sz w:val="20"/>
                <w:szCs w:val="20"/>
                <w:lang w:val="en-US" w:eastAsia="zh-CN"/>
                <w14:ligatures w14:val="none"/>
              </w:rPr>
            </w:pPr>
            <w:r w:rsidRPr="00097B77">
              <w:rPr>
                <w:rFonts w:ascii="Calibri" w:eastAsia="Times New Roman" w:hAnsi="Calibri" w:cs="Calibri"/>
                <w:b/>
                <w:bCs/>
                <w:color w:val="EE0000"/>
                <w:sz w:val="20"/>
                <w:szCs w:val="20"/>
                <w:lang w:val="en-US" w:eastAsia="zh-CN"/>
                <w14:ligatures w14:val="none"/>
              </w:rPr>
              <w:t>-37</w:t>
            </w:r>
          </w:p>
        </w:tc>
      </w:tr>
      <w:tr w:rsidR="00097B77" w:rsidRPr="00097B77" w14:paraId="6D92E176" w14:textId="77777777" w:rsidTr="009C5887">
        <w:trPr>
          <w:trHeight w:val="290"/>
          <w:jc w:val="center"/>
        </w:trPr>
        <w:tc>
          <w:tcPr>
            <w:tcW w:w="1175" w:type="dxa"/>
            <w:tcBorders>
              <w:top w:val="nil"/>
              <w:left w:val="single" w:sz="8" w:space="0" w:color="auto"/>
              <w:bottom w:val="single" w:sz="4" w:space="0" w:color="000000"/>
              <w:right w:val="nil"/>
            </w:tcBorders>
            <w:shd w:val="clear" w:color="auto" w:fill="auto"/>
            <w:noWrap/>
            <w:vAlign w:val="bottom"/>
            <w:hideMark/>
          </w:tcPr>
          <w:p w14:paraId="0E2CBCBD" w14:textId="77777777" w:rsidR="00097B77" w:rsidRPr="00097B77" w:rsidRDefault="00097B77" w:rsidP="00097B77">
            <w:pPr>
              <w:spacing w:after="0" w:line="240" w:lineRule="auto"/>
              <w:jc w:val="center"/>
              <w:rPr>
                <w:rFonts w:ascii="Calibri" w:eastAsia="Times New Roman" w:hAnsi="Calibri" w:cs="Calibri"/>
                <w:color w:val="000000"/>
                <w:sz w:val="20"/>
                <w:szCs w:val="20"/>
                <w:lang w:val="en-US" w:eastAsia="zh-CN"/>
                <w14:ligatures w14:val="none"/>
              </w:rPr>
            </w:pPr>
            <w:r w:rsidRPr="00097B77">
              <w:rPr>
                <w:rFonts w:ascii="Calibri" w:eastAsia="Times New Roman" w:hAnsi="Calibri" w:cs="Calibri"/>
                <w:color w:val="000000"/>
                <w:sz w:val="20"/>
                <w:szCs w:val="20"/>
                <w:lang w:val="en-US" w:eastAsia="zh-CN"/>
                <w14:ligatures w14:val="none"/>
              </w:rPr>
              <w:t>650</w:t>
            </w:r>
          </w:p>
        </w:tc>
        <w:tc>
          <w:tcPr>
            <w:tcW w:w="4083" w:type="dxa"/>
            <w:tcBorders>
              <w:top w:val="nil"/>
              <w:left w:val="single" w:sz="4" w:space="0" w:color="000000"/>
              <w:bottom w:val="single" w:sz="4" w:space="0" w:color="000000"/>
              <w:right w:val="nil"/>
            </w:tcBorders>
            <w:shd w:val="clear" w:color="auto" w:fill="auto"/>
            <w:noWrap/>
            <w:vAlign w:val="bottom"/>
            <w:hideMark/>
          </w:tcPr>
          <w:p w14:paraId="6551671D" w14:textId="77777777" w:rsidR="00097B77" w:rsidRPr="00097B77" w:rsidRDefault="00097B77" w:rsidP="00097B77">
            <w:pPr>
              <w:spacing w:after="0" w:line="240" w:lineRule="auto"/>
              <w:rPr>
                <w:rFonts w:ascii="Calibri" w:eastAsia="Times New Roman" w:hAnsi="Calibri" w:cs="Calibri"/>
                <w:color w:val="000000"/>
                <w:sz w:val="20"/>
                <w:szCs w:val="20"/>
                <w:lang w:val="en-US" w:eastAsia="zh-CN"/>
                <w14:ligatures w14:val="none"/>
              </w:rPr>
            </w:pPr>
            <w:r w:rsidRPr="00097B77">
              <w:rPr>
                <w:rFonts w:ascii="Calibri" w:eastAsia="Times New Roman" w:hAnsi="Calibri" w:cs="Calibri"/>
                <w:color w:val="000000"/>
                <w:sz w:val="20"/>
                <w:szCs w:val="20"/>
                <w:lang w:val="en-US" w:eastAsia="zh-CN"/>
                <w14:ligatures w14:val="none"/>
              </w:rPr>
              <w:t>Università di Brescia</w:t>
            </w:r>
          </w:p>
        </w:tc>
        <w:tc>
          <w:tcPr>
            <w:tcW w:w="526" w:type="dxa"/>
            <w:tcBorders>
              <w:top w:val="nil"/>
              <w:left w:val="nil"/>
              <w:bottom w:val="single" w:sz="4" w:space="0" w:color="000000"/>
              <w:right w:val="nil"/>
            </w:tcBorders>
            <w:shd w:val="clear" w:color="auto" w:fill="auto"/>
            <w:noWrap/>
            <w:vAlign w:val="center"/>
            <w:hideMark/>
          </w:tcPr>
          <w:p w14:paraId="7EEDB62C" w14:textId="77777777" w:rsidR="00097B77" w:rsidRPr="00097B77" w:rsidRDefault="00097B77" w:rsidP="00097B77">
            <w:pPr>
              <w:spacing w:after="0" w:line="240" w:lineRule="auto"/>
              <w:jc w:val="center"/>
              <w:rPr>
                <w:rFonts w:ascii="Calibri" w:eastAsia="Times New Roman" w:hAnsi="Calibri" w:cs="Calibri"/>
                <w:color w:val="000000"/>
                <w:sz w:val="20"/>
                <w:szCs w:val="20"/>
                <w:lang w:val="en-US" w:eastAsia="zh-CN"/>
                <w14:ligatures w14:val="none"/>
              </w:rPr>
            </w:pPr>
            <w:r w:rsidRPr="00097B77">
              <w:rPr>
                <w:rFonts w:ascii="Calibri" w:eastAsia="Times New Roman" w:hAnsi="Calibri" w:cs="Calibri"/>
                <w:color w:val="000000"/>
                <w:sz w:val="20"/>
                <w:szCs w:val="20"/>
                <w:lang w:val="en-US" w:eastAsia="zh-CN"/>
                <w14:ligatures w14:val="none"/>
              </w:rPr>
              <w:t>63.9</w:t>
            </w:r>
          </w:p>
        </w:tc>
        <w:tc>
          <w:tcPr>
            <w:tcW w:w="480" w:type="dxa"/>
            <w:tcBorders>
              <w:top w:val="nil"/>
              <w:left w:val="nil"/>
              <w:bottom w:val="single" w:sz="4" w:space="0" w:color="000000"/>
              <w:right w:val="nil"/>
            </w:tcBorders>
            <w:shd w:val="clear" w:color="auto" w:fill="auto"/>
            <w:noWrap/>
            <w:vAlign w:val="center"/>
            <w:hideMark/>
          </w:tcPr>
          <w:p w14:paraId="0072B2BF" w14:textId="77777777" w:rsidR="00097B77" w:rsidRPr="00097B77" w:rsidRDefault="00097B77" w:rsidP="00097B77">
            <w:pPr>
              <w:spacing w:after="0" w:line="240" w:lineRule="auto"/>
              <w:jc w:val="center"/>
              <w:rPr>
                <w:rFonts w:ascii="Calibri" w:eastAsia="Times New Roman" w:hAnsi="Calibri" w:cs="Calibri"/>
                <w:color w:val="000000"/>
                <w:sz w:val="20"/>
                <w:szCs w:val="20"/>
                <w:lang w:val="en-US" w:eastAsia="zh-CN"/>
                <w14:ligatures w14:val="none"/>
              </w:rPr>
            </w:pPr>
            <w:r w:rsidRPr="00097B77">
              <w:rPr>
                <w:rFonts w:ascii="Calibri" w:eastAsia="Times New Roman" w:hAnsi="Calibri" w:cs="Calibri"/>
                <w:color w:val="000000"/>
                <w:sz w:val="20"/>
                <w:szCs w:val="20"/>
                <w:lang w:val="en-US" w:eastAsia="zh-CN"/>
                <w14:ligatures w14:val="none"/>
              </w:rPr>
              <w:t>425</w:t>
            </w:r>
          </w:p>
        </w:tc>
        <w:tc>
          <w:tcPr>
            <w:tcW w:w="696" w:type="dxa"/>
            <w:tcBorders>
              <w:top w:val="nil"/>
              <w:left w:val="nil"/>
              <w:bottom w:val="single" w:sz="4" w:space="0" w:color="000000"/>
              <w:right w:val="single" w:sz="8" w:space="0" w:color="auto"/>
            </w:tcBorders>
            <w:shd w:val="clear" w:color="auto" w:fill="auto"/>
            <w:noWrap/>
            <w:vAlign w:val="center"/>
            <w:hideMark/>
          </w:tcPr>
          <w:p w14:paraId="4B3FE722" w14:textId="77777777" w:rsidR="00097B77" w:rsidRPr="00097B77" w:rsidRDefault="00097B77" w:rsidP="00097B77">
            <w:pPr>
              <w:spacing w:after="0" w:line="240" w:lineRule="auto"/>
              <w:jc w:val="center"/>
              <w:rPr>
                <w:rFonts w:ascii="Calibri" w:eastAsia="Times New Roman" w:hAnsi="Calibri" w:cs="Calibri"/>
                <w:b/>
                <w:bCs/>
                <w:color w:val="EE0000"/>
                <w:sz w:val="20"/>
                <w:szCs w:val="20"/>
                <w:lang w:val="en-US" w:eastAsia="zh-CN"/>
                <w14:ligatures w14:val="none"/>
              </w:rPr>
            </w:pPr>
            <w:r w:rsidRPr="00097B77">
              <w:rPr>
                <w:rFonts w:ascii="Calibri" w:eastAsia="Times New Roman" w:hAnsi="Calibri" w:cs="Calibri"/>
                <w:b/>
                <w:bCs/>
                <w:color w:val="EE0000"/>
                <w:sz w:val="20"/>
                <w:szCs w:val="20"/>
                <w:lang w:val="en-US" w:eastAsia="zh-CN"/>
                <w14:ligatures w14:val="none"/>
              </w:rPr>
              <w:t>-87</w:t>
            </w:r>
          </w:p>
        </w:tc>
      </w:tr>
      <w:tr w:rsidR="00097B77" w:rsidRPr="00097B77" w14:paraId="56171777" w14:textId="77777777" w:rsidTr="009C5887">
        <w:trPr>
          <w:trHeight w:val="290"/>
          <w:jc w:val="center"/>
        </w:trPr>
        <w:tc>
          <w:tcPr>
            <w:tcW w:w="1175" w:type="dxa"/>
            <w:tcBorders>
              <w:top w:val="nil"/>
              <w:left w:val="single" w:sz="8" w:space="0" w:color="auto"/>
              <w:bottom w:val="single" w:sz="4" w:space="0" w:color="000000"/>
              <w:right w:val="nil"/>
            </w:tcBorders>
            <w:shd w:val="clear" w:color="D9D9D9" w:fill="D9D9D9"/>
            <w:noWrap/>
            <w:vAlign w:val="bottom"/>
            <w:hideMark/>
          </w:tcPr>
          <w:p w14:paraId="36E05691" w14:textId="77777777" w:rsidR="00097B77" w:rsidRPr="00097B77" w:rsidRDefault="00097B77" w:rsidP="00097B77">
            <w:pPr>
              <w:spacing w:after="0" w:line="240" w:lineRule="auto"/>
              <w:jc w:val="center"/>
              <w:rPr>
                <w:rFonts w:ascii="Calibri" w:eastAsia="Times New Roman" w:hAnsi="Calibri" w:cs="Calibri"/>
                <w:color w:val="000000"/>
                <w:sz w:val="20"/>
                <w:szCs w:val="20"/>
                <w:lang w:val="en-US" w:eastAsia="zh-CN"/>
                <w14:ligatures w14:val="none"/>
              </w:rPr>
            </w:pPr>
            <w:r w:rsidRPr="00097B77">
              <w:rPr>
                <w:rFonts w:ascii="Calibri" w:eastAsia="Times New Roman" w:hAnsi="Calibri" w:cs="Calibri"/>
                <w:color w:val="000000"/>
                <w:sz w:val="20"/>
                <w:szCs w:val="20"/>
                <w:lang w:val="en-US" w:eastAsia="zh-CN"/>
                <w14:ligatures w14:val="none"/>
              </w:rPr>
              <w:t>607</w:t>
            </w:r>
          </w:p>
        </w:tc>
        <w:tc>
          <w:tcPr>
            <w:tcW w:w="4083" w:type="dxa"/>
            <w:tcBorders>
              <w:top w:val="nil"/>
              <w:left w:val="single" w:sz="4" w:space="0" w:color="000000"/>
              <w:bottom w:val="single" w:sz="4" w:space="0" w:color="000000"/>
              <w:right w:val="nil"/>
            </w:tcBorders>
            <w:shd w:val="clear" w:color="D9D9D9" w:fill="D9D9D9"/>
            <w:noWrap/>
            <w:vAlign w:val="bottom"/>
            <w:hideMark/>
          </w:tcPr>
          <w:p w14:paraId="5765C554" w14:textId="77777777" w:rsidR="00097B77" w:rsidRPr="00097B77" w:rsidRDefault="00097B77" w:rsidP="00097B77">
            <w:pPr>
              <w:spacing w:after="0" w:line="240" w:lineRule="auto"/>
              <w:rPr>
                <w:rFonts w:ascii="Calibri" w:eastAsia="Times New Roman" w:hAnsi="Calibri" w:cs="Calibri"/>
                <w:color w:val="000000"/>
                <w:sz w:val="20"/>
                <w:szCs w:val="20"/>
                <w:lang w:val="en-US" w:eastAsia="zh-CN"/>
                <w14:ligatures w14:val="none"/>
              </w:rPr>
            </w:pPr>
            <w:r w:rsidRPr="00097B77">
              <w:rPr>
                <w:rFonts w:ascii="Calibri" w:eastAsia="Times New Roman" w:hAnsi="Calibri" w:cs="Calibri"/>
                <w:color w:val="000000"/>
                <w:sz w:val="20"/>
                <w:szCs w:val="20"/>
                <w:lang w:val="en-US" w:eastAsia="zh-CN"/>
                <w14:ligatures w14:val="none"/>
              </w:rPr>
              <w:t>Università di Siena</w:t>
            </w:r>
          </w:p>
        </w:tc>
        <w:tc>
          <w:tcPr>
            <w:tcW w:w="526" w:type="dxa"/>
            <w:tcBorders>
              <w:top w:val="nil"/>
              <w:left w:val="nil"/>
              <w:bottom w:val="single" w:sz="4" w:space="0" w:color="000000"/>
              <w:right w:val="nil"/>
            </w:tcBorders>
            <w:shd w:val="clear" w:color="D9D9D9" w:fill="D9D9D9"/>
            <w:noWrap/>
            <w:vAlign w:val="center"/>
            <w:hideMark/>
          </w:tcPr>
          <w:p w14:paraId="764FFA62" w14:textId="77777777" w:rsidR="00097B77" w:rsidRPr="00097B77" w:rsidRDefault="00097B77" w:rsidP="00097B77">
            <w:pPr>
              <w:spacing w:after="0" w:line="240" w:lineRule="auto"/>
              <w:jc w:val="center"/>
              <w:rPr>
                <w:rFonts w:ascii="Calibri" w:eastAsia="Times New Roman" w:hAnsi="Calibri" w:cs="Calibri"/>
                <w:color w:val="000000"/>
                <w:sz w:val="20"/>
                <w:szCs w:val="20"/>
                <w:lang w:val="en-US" w:eastAsia="zh-CN"/>
                <w14:ligatures w14:val="none"/>
              </w:rPr>
            </w:pPr>
            <w:r w:rsidRPr="00097B77">
              <w:rPr>
                <w:rFonts w:ascii="Calibri" w:eastAsia="Times New Roman" w:hAnsi="Calibri" w:cs="Calibri"/>
                <w:color w:val="000000"/>
                <w:sz w:val="20"/>
                <w:szCs w:val="20"/>
                <w:lang w:val="en-US" w:eastAsia="zh-CN"/>
                <w14:ligatures w14:val="none"/>
              </w:rPr>
              <w:t>63.4</w:t>
            </w:r>
          </w:p>
        </w:tc>
        <w:tc>
          <w:tcPr>
            <w:tcW w:w="480" w:type="dxa"/>
            <w:tcBorders>
              <w:top w:val="nil"/>
              <w:left w:val="nil"/>
              <w:bottom w:val="single" w:sz="4" w:space="0" w:color="000000"/>
              <w:right w:val="nil"/>
            </w:tcBorders>
            <w:shd w:val="clear" w:color="D9D9D9" w:fill="D9D9D9"/>
            <w:noWrap/>
            <w:vAlign w:val="center"/>
            <w:hideMark/>
          </w:tcPr>
          <w:p w14:paraId="75457DC1" w14:textId="77777777" w:rsidR="00097B77" w:rsidRPr="00097B77" w:rsidRDefault="00097B77" w:rsidP="00097B77">
            <w:pPr>
              <w:spacing w:after="0" w:line="240" w:lineRule="auto"/>
              <w:jc w:val="center"/>
              <w:rPr>
                <w:rFonts w:ascii="Calibri" w:eastAsia="Times New Roman" w:hAnsi="Calibri" w:cs="Calibri"/>
                <w:color w:val="000000"/>
                <w:sz w:val="20"/>
                <w:szCs w:val="20"/>
                <w:lang w:val="en-US" w:eastAsia="zh-CN"/>
                <w14:ligatures w14:val="none"/>
              </w:rPr>
            </w:pPr>
            <w:r w:rsidRPr="00097B77">
              <w:rPr>
                <w:rFonts w:ascii="Calibri" w:eastAsia="Times New Roman" w:hAnsi="Calibri" w:cs="Calibri"/>
                <w:color w:val="000000"/>
                <w:sz w:val="20"/>
                <w:szCs w:val="20"/>
                <w:lang w:val="en-US" w:eastAsia="zh-CN"/>
                <w14:ligatures w14:val="none"/>
              </w:rPr>
              <w:t>433</w:t>
            </w:r>
          </w:p>
        </w:tc>
        <w:tc>
          <w:tcPr>
            <w:tcW w:w="696" w:type="dxa"/>
            <w:tcBorders>
              <w:top w:val="nil"/>
              <w:left w:val="nil"/>
              <w:bottom w:val="single" w:sz="4" w:space="0" w:color="000000"/>
              <w:right w:val="single" w:sz="8" w:space="0" w:color="auto"/>
            </w:tcBorders>
            <w:shd w:val="clear" w:color="D9D9D9" w:fill="D9D9D9"/>
            <w:noWrap/>
            <w:vAlign w:val="center"/>
            <w:hideMark/>
          </w:tcPr>
          <w:p w14:paraId="05F65492" w14:textId="6361BD6D" w:rsidR="00097B77" w:rsidRPr="00097B77" w:rsidRDefault="009C29A0" w:rsidP="00097B77">
            <w:pPr>
              <w:spacing w:after="0" w:line="240" w:lineRule="auto"/>
              <w:jc w:val="center"/>
              <w:rPr>
                <w:rFonts w:ascii="Calibri" w:eastAsia="Times New Roman" w:hAnsi="Calibri" w:cs="Calibri"/>
                <w:b/>
                <w:bCs/>
                <w:color w:val="EE0000"/>
                <w:sz w:val="20"/>
                <w:szCs w:val="20"/>
                <w:lang w:val="en-US" w:eastAsia="zh-CN"/>
                <w14:ligatures w14:val="none"/>
              </w:rPr>
            </w:pPr>
            <w:r>
              <w:rPr>
                <w:rFonts w:ascii="Calibri" w:eastAsia="Times New Roman" w:hAnsi="Calibri" w:cs="Calibri"/>
                <w:b/>
                <w:bCs/>
                <w:color w:val="196B24" w:themeColor="accent3"/>
                <w:sz w:val="20"/>
                <w:szCs w:val="20"/>
                <w:lang w:val="en-US" w:eastAsia="zh-CN"/>
                <w14:ligatures w14:val="none"/>
              </w:rPr>
              <w:t>+</w:t>
            </w:r>
            <w:r w:rsidR="00097B77" w:rsidRPr="00097B77">
              <w:rPr>
                <w:rFonts w:ascii="Calibri" w:eastAsia="Times New Roman" w:hAnsi="Calibri" w:cs="Calibri"/>
                <w:b/>
                <w:bCs/>
                <w:color w:val="196B24" w:themeColor="accent3"/>
                <w:sz w:val="20"/>
                <w:szCs w:val="20"/>
                <w:lang w:val="en-US" w:eastAsia="zh-CN"/>
                <w14:ligatures w14:val="none"/>
              </w:rPr>
              <w:t>29</w:t>
            </w:r>
          </w:p>
        </w:tc>
      </w:tr>
      <w:tr w:rsidR="00097B77" w:rsidRPr="00097B77" w14:paraId="09712AFA" w14:textId="77777777" w:rsidTr="009C5887">
        <w:trPr>
          <w:trHeight w:val="290"/>
          <w:jc w:val="center"/>
        </w:trPr>
        <w:tc>
          <w:tcPr>
            <w:tcW w:w="1175" w:type="dxa"/>
            <w:tcBorders>
              <w:top w:val="nil"/>
              <w:left w:val="single" w:sz="8" w:space="0" w:color="auto"/>
              <w:bottom w:val="single" w:sz="4" w:space="0" w:color="000000"/>
              <w:right w:val="nil"/>
            </w:tcBorders>
            <w:shd w:val="clear" w:color="auto" w:fill="auto"/>
            <w:noWrap/>
            <w:vAlign w:val="bottom"/>
            <w:hideMark/>
          </w:tcPr>
          <w:p w14:paraId="4EEC136F" w14:textId="77777777" w:rsidR="00097B77" w:rsidRPr="00097B77" w:rsidRDefault="00097B77" w:rsidP="00097B77">
            <w:pPr>
              <w:spacing w:after="0" w:line="240" w:lineRule="auto"/>
              <w:jc w:val="center"/>
              <w:rPr>
                <w:rFonts w:ascii="Calibri" w:eastAsia="Times New Roman" w:hAnsi="Calibri" w:cs="Calibri"/>
                <w:color w:val="000000"/>
                <w:sz w:val="20"/>
                <w:szCs w:val="20"/>
                <w:lang w:val="en-US" w:eastAsia="zh-CN"/>
                <w14:ligatures w14:val="none"/>
              </w:rPr>
            </w:pPr>
            <w:r w:rsidRPr="00097B77">
              <w:rPr>
                <w:rFonts w:ascii="Calibri" w:eastAsia="Times New Roman" w:hAnsi="Calibri" w:cs="Calibri"/>
                <w:color w:val="000000"/>
                <w:sz w:val="20"/>
                <w:szCs w:val="20"/>
                <w:lang w:val="en-US" w:eastAsia="zh-CN"/>
                <w14:ligatures w14:val="none"/>
              </w:rPr>
              <w:t>530</w:t>
            </w:r>
          </w:p>
        </w:tc>
        <w:tc>
          <w:tcPr>
            <w:tcW w:w="4083" w:type="dxa"/>
            <w:tcBorders>
              <w:top w:val="nil"/>
              <w:left w:val="single" w:sz="4" w:space="0" w:color="000000"/>
              <w:bottom w:val="single" w:sz="4" w:space="0" w:color="000000"/>
              <w:right w:val="nil"/>
            </w:tcBorders>
            <w:shd w:val="clear" w:color="auto" w:fill="auto"/>
            <w:noWrap/>
            <w:vAlign w:val="bottom"/>
            <w:hideMark/>
          </w:tcPr>
          <w:p w14:paraId="51B2760B" w14:textId="77777777" w:rsidR="00097B77" w:rsidRPr="00097B77" w:rsidRDefault="00097B77" w:rsidP="00097B77">
            <w:pPr>
              <w:spacing w:after="0" w:line="240" w:lineRule="auto"/>
              <w:rPr>
                <w:rFonts w:ascii="Calibri" w:eastAsia="Times New Roman" w:hAnsi="Calibri" w:cs="Calibri"/>
                <w:color w:val="000000"/>
                <w:sz w:val="20"/>
                <w:szCs w:val="20"/>
                <w:lang w:val="en-US" w:eastAsia="zh-CN"/>
                <w14:ligatures w14:val="none"/>
              </w:rPr>
            </w:pPr>
            <w:r w:rsidRPr="00097B77">
              <w:rPr>
                <w:rFonts w:ascii="Calibri" w:eastAsia="Times New Roman" w:hAnsi="Calibri" w:cs="Calibri"/>
                <w:color w:val="000000"/>
                <w:sz w:val="20"/>
                <w:szCs w:val="20"/>
                <w:lang w:val="en-US" w:eastAsia="zh-CN"/>
                <w14:ligatures w14:val="none"/>
              </w:rPr>
              <w:t>Università di Genova</w:t>
            </w:r>
          </w:p>
        </w:tc>
        <w:tc>
          <w:tcPr>
            <w:tcW w:w="526" w:type="dxa"/>
            <w:tcBorders>
              <w:top w:val="nil"/>
              <w:left w:val="nil"/>
              <w:bottom w:val="single" w:sz="4" w:space="0" w:color="000000"/>
              <w:right w:val="nil"/>
            </w:tcBorders>
            <w:shd w:val="clear" w:color="auto" w:fill="auto"/>
            <w:noWrap/>
            <w:vAlign w:val="center"/>
            <w:hideMark/>
          </w:tcPr>
          <w:p w14:paraId="46677357" w14:textId="77777777" w:rsidR="00097B77" w:rsidRPr="00097B77" w:rsidRDefault="00097B77" w:rsidP="00097B77">
            <w:pPr>
              <w:spacing w:after="0" w:line="240" w:lineRule="auto"/>
              <w:jc w:val="center"/>
              <w:rPr>
                <w:rFonts w:ascii="Calibri" w:eastAsia="Times New Roman" w:hAnsi="Calibri" w:cs="Calibri"/>
                <w:color w:val="000000"/>
                <w:sz w:val="20"/>
                <w:szCs w:val="20"/>
                <w:lang w:val="en-US" w:eastAsia="zh-CN"/>
                <w14:ligatures w14:val="none"/>
              </w:rPr>
            </w:pPr>
            <w:r w:rsidRPr="00097B77">
              <w:rPr>
                <w:rFonts w:ascii="Calibri" w:eastAsia="Times New Roman" w:hAnsi="Calibri" w:cs="Calibri"/>
                <w:color w:val="000000"/>
                <w:sz w:val="20"/>
                <w:szCs w:val="20"/>
                <w:lang w:val="en-US" w:eastAsia="zh-CN"/>
                <w14:ligatures w14:val="none"/>
              </w:rPr>
              <w:t>62.3</w:t>
            </w:r>
          </w:p>
        </w:tc>
        <w:tc>
          <w:tcPr>
            <w:tcW w:w="480" w:type="dxa"/>
            <w:tcBorders>
              <w:top w:val="nil"/>
              <w:left w:val="nil"/>
              <w:bottom w:val="single" w:sz="4" w:space="0" w:color="000000"/>
              <w:right w:val="nil"/>
            </w:tcBorders>
            <w:shd w:val="clear" w:color="auto" w:fill="auto"/>
            <w:noWrap/>
            <w:vAlign w:val="center"/>
            <w:hideMark/>
          </w:tcPr>
          <w:p w14:paraId="09C0A74D" w14:textId="77777777" w:rsidR="00097B77" w:rsidRPr="00097B77" w:rsidRDefault="00097B77" w:rsidP="00097B77">
            <w:pPr>
              <w:spacing w:after="0" w:line="240" w:lineRule="auto"/>
              <w:jc w:val="center"/>
              <w:rPr>
                <w:rFonts w:ascii="Calibri" w:eastAsia="Times New Roman" w:hAnsi="Calibri" w:cs="Calibri"/>
                <w:color w:val="000000"/>
                <w:sz w:val="20"/>
                <w:szCs w:val="20"/>
                <w:lang w:val="en-US" w:eastAsia="zh-CN"/>
                <w14:ligatures w14:val="none"/>
              </w:rPr>
            </w:pPr>
            <w:r w:rsidRPr="00097B77">
              <w:rPr>
                <w:rFonts w:ascii="Calibri" w:eastAsia="Times New Roman" w:hAnsi="Calibri" w:cs="Calibri"/>
                <w:color w:val="000000"/>
                <w:sz w:val="20"/>
                <w:szCs w:val="20"/>
                <w:lang w:val="en-US" w:eastAsia="zh-CN"/>
                <w14:ligatures w14:val="none"/>
              </w:rPr>
              <w:t>452</w:t>
            </w:r>
          </w:p>
        </w:tc>
        <w:tc>
          <w:tcPr>
            <w:tcW w:w="696" w:type="dxa"/>
            <w:tcBorders>
              <w:top w:val="nil"/>
              <w:left w:val="nil"/>
              <w:bottom w:val="single" w:sz="4" w:space="0" w:color="000000"/>
              <w:right w:val="single" w:sz="8" w:space="0" w:color="auto"/>
            </w:tcBorders>
            <w:shd w:val="clear" w:color="auto" w:fill="auto"/>
            <w:noWrap/>
            <w:vAlign w:val="center"/>
            <w:hideMark/>
          </w:tcPr>
          <w:p w14:paraId="3EDEEE85" w14:textId="77777777" w:rsidR="00097B77" w:rsidRPr="00097B77" w:rsidRDefault="00097B77" w:rsidP="00097B77">
            <w:pPr>
              <w:spacing w:after="0" w:line="240" w:lineRule="auto"/>
              <w:jc w:val="center"/>
              <w:rPr>
                <w:rFonts w:ascii="Calibri" w:eastAsia="Times New Roman" w:hAnsi="Calibri" w:cs="Calibri"/>
                <w:b/>
                <w:bCs/>
                <w:color w:val="EE0000"/>
                <w:sz w:val="20"/>
                <w:szCs w:val="20"/>
                <w:lang w:val="en-US" w:eastAsia="zh-CN"/>
                <w14:ligatures w14:val="none"/>
              </w:rPr>
            </w:pPr>
            <w:r w:rsidRPr="00097B77">
              <w:rPr>
                <w:rFonts w:ascii="Calibri" w:eastAsia="Times New Roman" w:hAnsi="Calibri" w:cs="Calibri"/>
                <w:b/>
                <w:bCs/>
                <w:color w:val="EE0000"/>
                <w:sz w:val="20"/>
                <w:szCs w:val="20"/>
                <w:lang w:val="en-US" w:eastAsia="zh-CN"/>
                <w14:ligatures w14:val="none"/>
              </w:rPr>
              <w:t>-81</w:t>
            </w:r>
          </w:p>
        </w:tc>
      </w:tr>
      <w:tr w:rsidR="00097B77" w:rsidRPr="00097B77" w14:paraId="306A729D" w14:textId="77777777" w:rsidTr="009C5887">
        <w:trPr>
          <w:trHeight w:val="290"/>
          <w:jc w:val="center"/>
        </w:trPr>
        <w:tc>
          <w:tcPr>
            <w:tcW w:w="1175" w:type="dxa"/>
            <w:tcBorders>
              <w:top w:val="nil"/>
              <w:left w:val="single" w:sz="8" w:space="0" w:color="auto"/>
              <w:bottom w:val="single" w:sz="4" w:space="0" w:color="000000"/>
              <w:right w:val="nil"/>
            </w:tcBorders>
            <w:shd w:val="clear" w:color="auto" w:fill="auto"/>
            <w:noWrap/>
            <w:vAlign w:val="bottom"/>
            <w:hideMark/>
          </w:tcPr>
          <w:p w14:paraId="558A774F" w14:textId="77777777" w:rsidR="00097B77" w:rsidRPr="00097B77" w:rsidRDefault="00097B77" w:rsidP="00097B77">
            <w:pPr>
              <w:spacing w:after="0" w:line="240" w:lineRule="auto"/>
              <w:jc w:val="center"/>
              <w:rPr>
                <w:rFonts w:ascii="Calibri" w:eastAsia="Times New Roman" w:hAnsi="Calibri" w:cs="Calibri"/>
                <w:color w:val="000000"/>
                <w:sz w:val="20"/>
                <w:szCs w:val="20"/>
                <w:lang w:val="en-US" w:eastAsia="zh-CN"/>
                <w14:ligatures w14:val="none"/>
              </w:rPr>
            </w:pPr>
            <w:r w:rsidRPr="00097B77">
              <w:rPr>
                <w:rFonts w:ascii="Calibri" w:eastAsia="Times New Roman" w:hAnsi="Calibri" w:cs="Calibri"/>
                <w:color w:val="000000"/>
                <w:sz w:val="20"/>
                <w:szCs w:val="20"/>
                <w:lang w:val="en-US" w:eastAsia="zh-CN"/>
                <w14:ligatures w14:val="none"/>
              </w:rPr>
              <w:t>409</w:t>
            </w:r>
          </w:p>
        </w:tc>
        <w:tc>
          <w:tcPr>
            <w:tcW w:w="4083" w:type="dxa"/>
            <w:tcBorders>
              <w:top w:val="nil"/>
              <w:left w:val="single" w:sz="4" w:space="0" w:color="000000"/>
              <w:bottom w:val="single" w:sz="4" w:space="0" w:color="000000"/>
              <w:right w:val="nil"/>
            </w:tcBorders>
            <w:shd w:val="clear" w:color="auto" w:fill="auto"/>
            <w:noWrap/>
            <w:vAlign w:val="bottom"/>
            <w:hideMark/>
          </w:tcPr>
          <w:p w14:paraId="3C0FFE45" w14:textId="60D9FCDA" w:rsidR="00097B77" w:rsidRPr="00097B77" w:rsidRDefault="00DB29CD" w:rsidP="00097B77">
            <w:pPr>
              <w:spacing w:after="0" w:line="240" w:lineRule="auto"/>
              <w:rPr>
                <w:rFonts w:ascii="Calibri" w:eastAsia="Times New Roman" w:hAnsi="Calibri" w:cs="Calibri"/>
                <w:color w:val="000000"/>
                <w:sz w:val="20"/>
                <w:szCs w:val="20"/>
                <w:lang w:val="it-IT" w:eastAsia="zh-CN"/>
                <w14:ligatures w14:val="none"/>
              </w:rPr>
            </w:pPr>
            <w:r w:rsidRPr="00097B77">
              <w:rPr>
                <w:rFonts w:ascii="Calibri" w:eastAsia="Times New Roman" w:hAnsi="Calibri" w:cs="Calibri"/>
                <w:color w:val="000000"/>
                <w:sz w:val="20"/>
                <w:szCs w:val="20"/>
                <w:lang w:val="it-IT" w:eastAsia="zh-CN"/>
                <w14:ligatures w14:val="none"/>
              </w:rPr>
              <w:t xml:space="preserve">Università Cattolica </w:t>
            </w:r>
            <w:r w:rsidR="00097B77" w:rsidRPr="00097B77">
              <w:rPr>
                <w:rFonts w:ascii="Calibri" w:eastAsia="Times New Roman" w:hAnsi="Calibri" w:cs="Calibri"/>
                <w:color w:val="000000"/>
                <w:sz w:val="20"/>
                <w:szCs w:val="20"/>
                <w:lang w:val="it-IT" w:eastAsia="zh-CN"/>
                <w14:ligatures w14:val="none"/>
              </w:rPr>
              <w:t>del Sacro Cuore</w:t>
            </w:r>
          </w:p>
        </w:tc>
        <w:tc>
          <w:tcPr>
            <w:tcW w:w="526" w:type="dxa"/>
            <w:tcBorders>
              <w:top w:val="nil"/>
              <w:left w:val="nil"/>
              <w:bottom w:val="single" w:sz="4" w:space="0" w:color="000000"/>
              <w:right w:val="nil"/>
            </w:tcBorders>
            <w:shd w:val="clear" w:color="auto" w:fill="auto"/>
            <w:noWrap/>
            <w:vAlign w:val="center"/>
            <w:hideMark/>
          </w:tcPr>
          <w:p w14:paraId="4C9A7E79" w14:textId="77777777" w:rsidR="00097B77" w:rsidRPr="00097B77" w:rsidRDefault="00097B77" w:rsidP="00097B77">
            <w:pPr>
              <w:spacing w:after="0" w:line="240" w:lineRule="auto"/>
              <w:jc w:val="center"/>
              <w:rPr>
                <w:rFonts w:ascii="Calibri" w:eastAsia="Times New Roman" w:hAnsi="Calibri" w:cs="Calibri"/>
                <w:color w:val="000000"/>
                <w:sz w:val="20"/>
                <w:szCs w:val="20"/>
                <w:lang w:val="en-US" w:eastAsia="zh-CN"/>
                <w14:ligatures w14:val="none"/>
              </w:rPr>
            </w:pPr>
            <w:r w:rsidRPr="00097B77">
              <w:rPr>
                <w:rFonts w:ascii="Calibri" w:eastAsia="Times New Roman" w:hAnsi="Calibri" w:cs="Calibri"/>
                <w:color w:val="000000"/>
                <w:sz w:val="20"/>
                <w:szCs w:val="20"/>
                <w:lang w:val="en-US" w:eastAsia="zh-CN"/>
                <w14:ligatures w14:val="none"/>
              </w:rPr>
              <w:t>62</w:t>
            </w:r>
          </w:p>
        </w:tc>
        <w:tc>
          <w:tcPr>
            <w:tcW w:w="480" w:type="dxa"/>
            <w:tcBorders>
              <w:top w:val="nil"/>
              <w:left w:val="nil"/>
              <w:bottom w:val="single" w:sz="4" w:space="0" w:color="000000"/>
              <w:right w:val="nil"/>
            </w:tcBorders>
            <w:shd w:val="clear" w:color="auto" w:fill="auto"/>
            <w:noWrap/>
            <w:vAlign w:val="center"/>
            <w:hideMark/>
          </w:tcPr>
          <w:p w14:paraId="5DF2C6E4" w14:textId="77777777" w:rsidR="00097B77" w:rsidRPr="00097B77" w:rsidRDefault="00097B77" w:rsidP="00097B77">
            <w:pPr>
              <w:spacing w:after="0" w:line="240" w:lineRule="auto"/>
              <w:jc w:val="center"/>
              <w:rPr>
                <w:rFonts w:ascii="Calibri" w:eastAsia="Times New Roman" w:hAnsi="Calibri" w:cs="Calibri"/>
                <w:color w:val="000000"/>
                <w:sz w:val="20"/>
                <w:szCs w:val="20"/>
                <w:lang w:val="en-US" w:eastAsia="zh-CN"/>
                <w14:ligatures w14:val="none"/>
              </w:rPr>
            </w:pPr>
            <w:r w:rsidRPr="00097B77">
              <w:rPr>
                <w:rFonts w:ascii="Calibri" w:eastAsia="Times New Roman" w:hAnsi="Calibri" w:cs="Calibri"/>
                <w:color w:val="000000"/>
                <w:sz w:val="20"/>
                <w:szCs w:val="20"/>
                <w:lang w:val="en-US" w:eastAsia="zh-CN"/>
                <w14:ligatures w14:val="none"/>
              </w:rPr>
              <w:t>458</w:t>
            </w:r>
          </w:p>
        </w:tc>
        <w:tc>
          <w:tcPr>
            <w:tcW w:w="696" w:type="dxa"/>
            <w:tcBorders>
              <w:top w:val="nil"/>
              <w:left w:val="nil"/>
              <w:bottom w:val="single" w:sz="4" w:space="0" w:color="000000"/>
              <w:right w:val="single" w:sz="8" w:space="0" w:color="auto"/>
            </w:tcBorders>
            <w:shd w:val="clear" w:color="auto" w:fill="auto"/>
            <w:noWrap/>
            <w:vAlign w:val="center"/>
            <w:hideMark/>
          </w:tcPr>
          <w:p w14:paraId="45C4F7FD" w14:textId="77777777" w:rsidR="00097B77" w:rsidRPr="00097B77" w:rsidRDefault="00097B77" w:rsidP="00097B77">
            <w:pPr>
              <w:spacing w:after="0" w:line="240" w:lineRule="auto"/>
              <w:jc w:val="center"/>
              <w:rPr>
                <w:rFonts w:ascii="Calibri" w:eastAsia="Times New Roman" w:hAnsi="Calibri" w:cs="Calibri"/>
                <w:b/>
                <w:bCs/>
                <w:color w:val="EE0000"/>
                <w:sz w:val="20"/>
                <w:szCs w:val="20"/>
                <w:lang w:val="en-US" w:eastAsia="zh-CN"/>
                <w14:ligatures w14:val="none"/>
              </w:rPr>
            </w:pPr>
            <w:r w:rsidRPr="00097B77">
              <w:rPr>
                <w:rFonts w:ascii="Calibri" w:eastAsia="Times New Roman" w:hAnsi="Calibri" w:cs="Calibri"/>
                <w:b/>
                <w:bCs/>
                <w:color w:val="EE0000"/>
                <w:sz w:val="20"/>
                <w:szCs w:val="20"/>
                <w:lang w:val="en-US" w:eastAsia="zh-CN"/>
                <w14:ligatures w14:val="none"/>
              </w:rPr>
              <w:t>-169</w:t>
            </w:r>
          </w:p>
        </w:tc>
      </w:tr>
      <w:tr w:rsidR="00097B77" w:rsidRPr="00097B77" w14:paraId="6A929879" w14:textId="77777777" w:rsidTr="009C5887">
        <w:trPr>
          <w:trHeight w:val="290"/>
          <w:jc w:val="center"/>
        </w:trPr>
        <w:tc>
          <w:tcPr>
            <w:tcW w:w="1175" w:type="dxa"/>
            <w:tcBorders>
              <w:top w:val="nil"/>
              <w:left w:val="single" w:sz="8" w:space="0" w:color="auto"/>
              <w:bottom w:val="single" w:sz="4" w:space="0" w:color="000000"/>
              <w:right w:val="nil"/>
            </w:tcBorders>
            <w:shd w:val="clear" w:color="D9D9D9" w:fill="D9D9D9"/>
            <w:noWrap/>
            <w:vAlign w:val="bottom"/>
            <w:hideMark/>
          </w:tcPr>
          <w:p w14:paraId="7EBBB25E" w14:textId="77777777" w:rsidR="00097B77" w:rsidRPr="00097B77" w:rsidRDefault="00097B77" w:rsidP="00097B77">
            <w:pPr>
              <w:spacing w:after="0" w:line="240" w:lineRule="auto"/>
              <w:jc w:val="center"/>
              <w:rPr>
                <w:rFonts w:ascii="Calibri" w:eastAsia="Times New Roman" w:hAnsi="Calibri" w:cs="Calibri"/>
                <w:color w:val="000000"/>
                <w:sz w:val="20"/>
                <w:szCs w:val="20"/>
                <w:lang w:val="en-US" w:eastAsia="zh-CN"/>
                <w14:ligatures w14:val="none"/>
              </w:rPr>
            </w:pPr>
            <w:r w:rsidRPr="00097B77">
              <w:rPr>
                <w:rFonts w:ascii="Calibri" w:eastAsia="Times New Roman" w:hAnsi="Calibri" w:cs="Calibri"/>
                <w:color w:val="000000"/>
                <w:sz w:val="20"/>
                <w:szCs w:val="20"/>
                <w:lang w:val="en-US" w:eastAsia="zh-CN"/>
                <w14:ligatures w14:val="none"/>
              </w:rPr>
              <w:t>741-750</w:t>
            </w:r>
          </w:p>
        </w:tc>
        <w:tc>
          <w:tcPr>
            <w:tcW w:w="4083" w:type="dxa"/>
            <w:tcBorders>
              <w:top w:val="nil"/>
              <w:left w:val="single" w:sz="4" w:space="0" w:color="000000"/>
              <w:bottom w:val="single" w:sz="4" w:space="0" w:color="000000"/>
              <w:right w:val="nil"/>
            </w:tcBorders>
            <w:shd w:val="clear" w:color="D9D9D9" w:fill="D9D9D9"/>
            <w:noWrap/>
            <w:vAlign w:val="bottom"/>
            <w:hideMark/>
          </w:tcPr>
          <w:p w14:paraId="01B6CF57" w14:textId="77777777" w:rsidR="00097B77" w:rsidRPr="00097B77" w:rsidRDefault="00097B77" w:rsidP="00097B77">
            <w:pPr>
              <w:spacing w:after="0" w:line="240" w:lineRule="auto"/>
              <w:rPr>
                <w:rFonts w:ascii="Calibri" w:eastAsia="Times New Roman" w:hAnsi="Calibri" w:cs="Calibri"/>
                <w:color w:val="000000"/>
                <w:sz w:val="20"/>
                <w:szCs w:val="20"/>
                <w:lang w:val="en-US" w:eastAsia="zh-CN"/>
                <w14:ligatures w14:val="none"/>
              </w:rPr>
            </w:pPr>
            <w:r w:rsidRPr="00097B77">
              <w:rPr>
                <w:rFonts w:ascii="Calibri" w:eastAsia="Times New Roman" w:hAnsi="Calibri" w:cs="Calibri"/>
                <w:color w:val="000000"/>
                <w:sz w:val="20"/>
                <w:szCs w:val="20"/>
                <w:lang w:val="en-US" w:eastAsia="zh-CN"/>
                <w14:ligatures w14:val="none"/>
              </w:rPr>
              <w:t>Università di Messina</w:t>
            </w:r>
          </w:p>
        </w:tc>
        <w:tc>
          <w:tcPr>
            <w:tcW w:w="526" w:type="dxa"/>
            <w:tcBorders>
              <w:top w:val="nil"/>
              <w:left w:val="nil"/>
              <w:bottom w:val="single" w:sz="4" w:space="0" w:color="000000"/>
              <w:right w:val="nil"/>
            </w:tcBorders>
            <w:shd w:val="clear" w:color="D9D9D9" w:fill="D9D9D9"/>
            <w:noWrap/>
            <w:vAlign w:val="center"/>
            <w:hideMark/>
          </w:tcPr>
          <w:p w14:paraId="5D3CF493" w14:textId="77777777" w:rsidR="00097B77" w:rsidRPr="00097B77" w:rsidRDefault="00097B77" w:rsidP="00097B77">
            <w:pPr>
              <w:spacing w:after="0" w:line="240" w:lineRule="auto"/>
              <w:jc w:val="center"/>
              <w:rPr>
                <w:rFonts w:ascii="Calibri" w:eastAsia="Times New Roman" w:hAnsi="Calibri" w:cs="Calibri"/>
                <w:color w:val="000000"/>
                <w:sz w:val="20"/>
                <w:szCs w:val="20"/>
                <w:lang w:val="en-US" w:eastAsia="zh-CN"/>
                <w14:ligatures w14:val="none"/>
              </w:rPr>
            </w:pPr>
            <w:r w:rsidRPr="00097B77">
              <w:rPr>
                <w:rFonts w:ascii="Calibri" w:eastAsia="Times New Roman" w:hAnsi="Calibri" w:cs="Calibri"/>
                <w:color w:val="000000"/>
                <w:sz w:val="20"/>
                <w:szCs w:val="20"/>
                <w:lang w:val="en-US" w:eastAsia="zh-CN"/>
                <w14:ligatures w14:val="none"/>
              </w:rPr>
              <w:t>61.5</w:t>
            </w:r>
          </w:p>
        </w:tc>
        <w:tc>
          <w:tcPr>
            <w:tcW w:w="480" w:type="dxa"/>
            <w:tcBorders>
              <w:top w:val="nil"/>
              <w:left w:val="nil"/>
              <w:bottom w:val="single" w:sz="4" w:space="0" w:color="000000"/>
              <w:right w:val="nil"/>
            </w:tcBorders>
            <w:shd w:val="clear" w:color="D9D9D9" w:fill="D9D9D9"/>
            <w:noWrap/>
            <w:vAlign w:val="center"/>
            <w:hideMark/>
          </w:tcPr>
          <w:p w14:paraId="067F9F8C" w14:textId="77777777" w:rsidR="00097B77" w:rsidRPr="00097B77" w:rsidRDefault="00097B77" w:rsidP="00097B77">
            <w:pPr>
              <w:spacing w:after="0" w:line="240" w:lineRule="auto"/>
              <w:jc w:val="center"/>
              <w:rPr>
                <w:rFonts w:ascii="Calibri" w:eastAsia="Times New Roman" w:hAnsi="Calibri" w:cs="Calibri"/>
                <w:color w:val="000000"/>
                <w:sz w:val="20"/>
                <w:szCs w:val="20"/>
                <w:lang w:val="en-US" w:eastAsia="zh-CN"/>
                <w14:ligatures w14:val="none"/>
              </w:rPr>
            </w:pPr>
            <w:r w:rsidRPr="00097B77">
              <w:rPr>
                <w:rFonts w:ascii="Calibri" w:eastAsia="Times New Roman" w:hAnsi="Calibri" w:cs="Calibri"/>
                <w:color w:val="000000"/>
                <w:sz w:val="20"/>
                <w:szCs w:val="20"/>
                <w:lang w:val="en-US" w:eastAsia="zh-CN"/>
                <w14:ligatures w14:val="none"/>
              </w:rPr>
              <w:t>467</w:t>
            </w:r>
          </w:p>
        </w:tc>
        <w:tc>
          <w:tcPr>
            <w:tcW w:w="696" w:type="dxa"/>
            <w:tcBorders>
              <w:top w:val="nil"/>
              <w:left w:val="nil"/>
              <w:bottom w:val="single" w:sz="4" w:space="0" w:color="000000"/>
              <w:right w:val="single" w:sz="8" w:space="0" w:color="auto"/>
            </w:tcBorders>
            <w:shd w:val="clear" w:color="D9D9D9" w:fill="D9D9D9"/>
            <w:noWrap/>
            <w:vAlign w:val="center"/>
            <w:hideMark/>
          </w:tcPr>
          <w:p w14:paraId="691876CD" w14:textId="77777777" w:rsidR="00097B77" w:rsidRPr="00097B77" w:rsidRDefault="00097B77" w:rsidP="00097B77">
            <w:pPr>
              <w:spacing w:after="0" w:line="240" w:lineRule="auto"/>
              <w:jc w:val="center"/>
              <w:rPr>
                <w:rFonts w:ascii="Calibri" w:eastAsia="Times New Roman" w:hAnsi="Calibri" w:cs="Calibri"/>
                <w:b/>
                <w:bCs/>
                <w:color w:val="EE0000"/>
                <w:sz w:val="20"/>
                <w:szCs w:val="20"/>
                <w:lang w:val="en-US" w:eastAsia="zh-CN"/>
                <w14:ligatures w14:val="none"/>
              </w:rPr>
            </w:pPr>
            <w:r w:rsidRPr="00097B77">
              <w:rPr>
                <w:rFonts w:ascii="Calibri" w:eastAsia="Times New Roman" w:hAnsi="Calibri" w:cs="Calibri"/>
                <w:b/>
                <w:bCs/>
                <w:color w:val="EE0000"/>
                <w:sz w:val="20"/>
                <w:szCs w:val="20"/>
                <w:lang w:val="en-US" w:eastAsia="zh-CN"/>
                <w14:ligatures w14:val="none"/>
              </w:rPr>
              <w:t>-74</w:t>
            </w:r>
          </w:p>
        </w:tc>
      </w:tr>
    </w:tbl>
    <w:p w14:paraId="4E3281BD" w14:textId="77777777" w:rsidR="004272DC" w:rsidRPr="00E34602" w:rsidRDefault="004272DC" w:rsidP="00E34602">
      <w:pPr>
        <w:spacing w:line="360" w:lineRule="auto"/>
        <w:ind w:left="720"/>
        <w:rPr>
          <w:rFonts w:ascii="Calibri" w:eastAsia="SimSun" w:hAnsi="Calibri" w:cs="Calibri"/>
          <w:kern w:val="2"/>
          <w:lang w:val="en-US" w:eastAsia="zh-CN"/>
        </w:rPr>
      </w:pPr>
    </w:p>
    <w:p w14:paraId="6354FF10" w14:textId="77777777" w:rsidR="00E34602" w:rsidRPr="00804522" w:rsidRDefault="00E34602" w:rsidP="003D2A7C">
      <w:pPr>
        <w:spacing w:line="360" w:lineRule="auto"/>
        <w:ind w:left="720"/>
        <w:contextualSpacing/>
        <w:rPr>
          <w:rFonts w:ascii="Calibri" w:eastAsia="SimSun" w:hAnsi="Calibri" w:cs="Calibri"/>
          <w:kern w:val="2"/>
          <w:lang w:val="it-IT" w:eastAsia="zh-CN"/>
        </w:rPr>
      </w:pPr>
      <w:r w:rsidRPr="00804522">
        <w:rPr>
          <w:rFonts w:ascii="Calibri" w:eastAsia="SimSun" w:hAnsi="Calibri" w:cs="Calibri"/>
          <w:b/>
          <w:bCs/>
          <w:kern w:val="2"/>
          <w:u w:val="single"/>
          <w:lang w:val="it-IT" w:eastAsia="zh-CN"/>
        </w:rPr>
        <w:t>L'internazionalizzazione rimane un campo di gioco diseguale</w:t>
      </w:r>
      <w:r w:rsidRPr="00804522">
        <w:rPr>
          <w:rFonts w:ascii="Calibri" w:eastAsia="SimSun" w:hAnsi="Calibri" w:cs="Calibri"/>
          <w:kern w:val="2"/>
          <w:lang w:val="it-IT" w:eastAsia="zh-CN"/>
        </w:rPr>
        <w:br/>
        <w:t xml:space="preserve">Solo quattro università italiane si collocano tra le prime 500 al mondo per percentuale di studenti internazionali, guidate dal </w:t>
      </w:r>
      <w:r w:rsidRPr="00804522">
        <w:rPr>
          <w:rFonts w:ascii="Calibri" w:eastAsia="SimSun" w:hAnsi="Calibri" w:cs="Calibri"/>
          <w:b/>
          <w:bCs/>
          <w:kern w:val="2"/>
          <w:lang w:val="it-IT" w:eastAsia="zh-CN"/>
        </w:rPr>
        <w:t xml:space="preserve">Politecnico di Milano </w:t>
      </w:r>
      <w:r w:rsidRPr="00804522">
        <w:rPr>
          <w:rFonts w:ascii="Calibri" w:eastAsia="SimSun" w:hAnsi="Calibri" w:cs="Calibri"/>
          <w:kern w:val="2"/>
          <w:lang w:val="it-IT" w:eastAsia="zh-CN"/>
        </w:rPr>
        <w:t>al 281° posto. Segue l'</w:t>
      </w:r>
      <w:r w:rsidRPr="00804522">
        <w:rPr>
          <w:rFonts w:ascii="Calibri" w:eastAsia="SimSun" w:hAnsi="Calibri" w:cs="Calibri"/>
          <w:b/>
          <w:bCs/>
          <w:kern w:val="2"/>
          <w:lang w:val="it-IT" w:eastAsia="zh-CN"/>
        </w:rPr>
        <w:t>Università degli Studi di Roma - Tor Vergata</w:t>
      </w:r>
      <w:r w:rsidRPr="00804522">
        <w:rPr>
          <w:rFonts w:ascii="Calibri" w:eastAsia="SimSun" w:hAnsi="Calibri" w:cs="Calibri"/>
          <w:kern w:val="2"/>
          <w:lang w:val="it-IT" w:eastAsia="zh-CN"/>
        </w:rPr>
        <w:t xml:space="preserve">, che fa un notevole balzo di 74 posizioni e raggiunge il 348° posto. </w:t>
      </w:r>
      <w:r w:rsidRPr="00804522">
        <w:rPr>
          <w:rFonts w:ascii="Calibri" w:eastAsia="SimSun" w:hAnsi="Calibri" w:cs="Calibri"/>
          <w:b/>
          <w:bCs/>
          <w:kern w:val="2"/>
          <w:lang w:val="it-IT" w:eastAsia="zh-CN"/>
        </w:rPr>
        <w:t xml:space="preserve">Il Politecnico di Torino </w:t>
      </w:r>
      <w:r w:rsidRPr="00804522">
        <w:rPr>
          <w:rFonts w:ascii="Calibri" w:eastAsia="SimSun" w:hAnsi="Calibri" w:cs="Calibri"/>
          <w:kern w:val="2"/>
          <w:lang w:val="it-IT" w:eastAsia="zh-CN"/>
        </w:rPr>
        <w:t xml:space="preserve">(356°) e la </w:t>
      </w:r>
      <w:r w:rsidRPr="00804522">
        <w:rPr>
          <w:rFonts w:ascii="Calibri" w:eastAsia="SimSun" w:hAnsi="Calibri" w:cs="Calibri"/>
          <w:b/>
          <w:bCs/>
          <w:kern w:val="2"/>
          <w:lang w:val="it-IT" w:eastAsia="zh-CN"/>
        </w:rPr>
        <w:t xml:space="preserve">Libera Università di Bolzano </w:t>
      </w:r>
      <w:r w:rsidRPr="00804522">
        <w:rPr>
          <w:rFonts w:ascii="Calibri" w:eastAsia="SimSun" w:hAnsi="Calibri" w:cs="Calibri"/>
          <w:kern w:val="2"/>
          <w:lang w:val="it-IT" w:eastAsia="zh-CN"/>
        </w:rPr>
        <w:t>(370°) completano la presenza italiana in questa categoria.</w:t>
      </w:r>
    </w:p>
    <w:p w14:paraId="5B252A98" w14:textId="7D6C76F9" w:rsidR="00E34602" w:rsidRPr="00804522" w:rsidRDefault="00E34602" w:rsidP="00966BF9">
      <w:pPr>
        <w:spacing w:line="360" w:lineRule="auto"/>
        <w:ind w:left="720"/>
        <w:rPr>
          <w:rFonts w:ascii="Calibri" w:eastAsia="SimSun" w:hAnsi="Calibri" w:cs="Calibri"/>
          <w:kern w:val="2"/>
          <w:lang w:val="it-IT" w:eastAsia="zh-CN"/>
        </w:rPr>
      </w:pPr>
      <w:r w:rsidRPr="00804522">
        <w:rPr>
          <w:rFonts w:ascii="Calibri" w:eastAsia="SimSun" w:hAnsi="Calibri" w:cs="Calibri"/>
          <w:kern w:val="2"/>
          <w:lang w:val="it-IT" w:eastAsia="zh-CN"/>
        </w:rPr>
        <w:t xml:space="preserve">Il </w:t>
      </w:r>
      <w:r w:rsidRPr="00804522">
        <w:rPr>
          <w:rFonts w:ascii="Calibri" w:eastAsia="SimSun" w:hAnsi="Calibri" w:cs="Calibri"/>
          <w:b/>
          <w:bCs/>
          <w:kern w:val="2"/>
          <w:lang w:val="it-IT" w:eastAsia="zh-CN"/>
        </w:rPr>
        <w:t xml:space="preserve">Politecnico di Milano </w:t>
      </w:r>
      <w:r w:rsidRPr="00804522">
        <w:rPr>
          <w:rFonts w:ascii="Calibri" w:eastAsia="SimSun" w:hAnsi="Calibri" w:cs="Calibri"/>
          <w:kern w:val="2"/>
          <w:lang w:val="it-IT" w:eastAsia="zh-CN"/>
        </w:rPr>
        <w:t xml:space="preserve">è in testa alla classifica nazionale anche per </w:t>
      </w:r>
      <w:r w:rsidR="00B24052">
        <w:rPr>
          <w:rFonts w:ascii="Calibri" w:eastAsia="SimSun" w:hAnsi="Calibri" w:cs="Calibri"/>
          <w:kern w:val="2"/>
          <w:lang w:val="it-IT" w:eastAsia="zh-CN"/>
        </w:rPr>
        <w:t>la proporz</w:t>
      </w:r>
      <w:r w:rsidR="006353DE">
        <w:rPr>
          <w:rFonts w:ascii="Calibri" w:eastAsia="SimSun" w:hAnsi="Calibri" w:cs="Calibri"/>
          <w:kern w:val="2"/>
          <w:lang w:val="it-IT" w:eastAsia="zh-CN"/>
        </w:rPr>
        <w:t xml:space="preserve">ione di </w:t>
      </w:r>
      <w:r w:rsidRPr="00804522">
        <w:rPr>
          <w:rFonts w:ascii="Calibri" w:eastAsia="SimSun" w:hAnsi="Calibri" w:cs="Calibri"/>
          <w:kern w:val="2"/>
          <w:lang w:val="it-IT" w:eastAsia="zh-CN"/>
        </w:rPr>
        <w:t xml:space="preserve">docenti internazionali, posizionandosi al 317° posto a livello globale. La </w:t>
      </w:r>
      <w:r w:rsidRPr="00804522">
        <w:rPr>
          <w:rFonts w:ascii="Calibri" w:eastAsia="SimSun" w:hAnsi="Calibri" w:cs="Calibri"/>
          <w:b/>
          <w:bCs/>
          <w:kern w:val="2"/>
          <w:lang w:val="it-IT" w:eastAsia="zh-CN"/>
        </w:rPr>
        <w:t xml:space="preserve">Libera Università di Bolzano </w:t>
      </w:r>
      <w:r w:rsidRPr="00804522">
        <w:rPr>
          <w:rFonts w:ascii="Calibri" w:eastAsia="SimSun" w:hAnsi="Calibri" w:cs="Calibri"/>
          <w:kern w:val="2"/>
          <w:lang w:val="it-IT" w:eastAsia="zh-CN"/>
        </w:rPr>
        <w:t>segue al 355° posto, mentre l'</w:t>
      </w:r>
      <w:r w:rsidRPr="00804522">
        <w:rPr>
          <w:rFonts w:ascii="Calibri" w:eastAsia="SimSun" w:hAnsi="Calibri" w:cs="Calibri"/>
          <w:b/>
          <w:bCs/>
          <w:kern w:val="2"/>
          <w:lang w:val="it-IT" w:eastAsia="zh-CN"/>
        </w:rPr>
        <w:t xml:space="preserve">Università Ca' Foscari di Venezia completa il </w:t>
      </w:r>
      <w:r w:rsidRPr="00804522">
        <w:rPr>
          <w:rFonts w:ascii="Calibri" w:eastAsia="SimSun" w:hAnsi="Calibri" w:cs="Calibri"/>
          <w:kern w:val="2"/>
          <w:lang w:val="it-IT" w:eastAsia="zh-CN"/>
        </w:rPr>
        <w:t xml:space="preserve">terzetto al 471° posto. </w:t>
      </w:r>
      <w:r w:rsidR="00B96728" w:rsidRPr="00804522">
        <w:rPr>
          <w:rFonts w:ascii="Calibri" w:eastAsia="SimSun" w:hAnsi="Calibri" w:cs="Calibri"/>
          <w:kern w:val="2"/>
          <w:lang w:val="it-IT" w:eastAsia="zh-CN"/>
        </w:rPr>
        <w:br/>
      </w:r>
      <w:r w:rsidRPr="00804522">
        <w:rPr>
          <w:rFonts w:ascii="Calibri" w:eastAsia="SimSun" w:hAnsi="Calibri" w:cs="Calibri"/>
          <w:kern w:val="2"/>
          <w:lang w:val="it-IT" w:eastAsia="zh-CN"/>
        </w:rPr>
        <w:lastRenderedPageBreak/>
        <w:t>La difficoltà delle istituzioni</w:t>
      </w:r>
      <w:r w:rsidR="001D26D4">
        <w:rPr>
          <w:rFonts w:ascii="Calibri" w:eastAsia="SimSun" w:hAnsi="Calibri" w:cs="Calibri"/>
          <w:kern w:val="2"/>
          <w:lang w:val="it-IT" w:eastAsia="zh-CN"/>
        </w:rPr>
        <w:t xml:space="preserve"> accademiche</w:t>
      </w:r>
      <w:r w:rsidRPr="00804522">
        <w:rPr>
          <w:rFonts w:ascii="Calibri" w:eastAsia="SimSun" w:hAnsi="Calibri" w:cs="Calibri"/>
          <w:kern w:val="2"/>
          <w:lang w:val="it-IT" w:eastAsia="zh-CN"/>
        </w:rPr>
        <w:t xml:space="preserve"> italiane a entrare nei livelli più alti di questi indicatori riflette sfide strutturali più profonde. Nonostante offra un insegnamento d</w:t>
      </w:r>
      <w:r w:rsidR="00A759A1">
        <w:rPr>
          <w:rFonts w:ascii="Calibri" w:eastAsia="SimSun" w:hAnsi="Calibri" w:cs="Calibri"/>
          <w:kern w:val="2"/>
          <w:lang w:val="it-IT" w:eastAsia="zh-CN"/>
        </w:rPr>
        <w:t xml:space="preserve"> alto </w:t>
      </w:r>
      <w:r w:rsidRPr="00804522">
        <w:rPr>
          <w:rFonts w:ascii="Calibri" w:eastAsia="SimSun" w:hAnsi="Calibri" w:cs="Calibri"/>
          <w:kern w:val="2"/>
          <w:lang w:val="it-IT" w:eastAsia="zh-CN"/>
        </w:rPr>
        <w:t>livello</w:t>
      </w:r>
      <w:r w:rsidR="00A759A1">
        <w:rPr>
          <w:rFonts w:ascii="Calibri" w:eastAsia="SimSun" w:hAnsi="Calibri" w:cs="Calibri"/>
          <w:kern w:val="2"/>
          <w:lang w:val="it-IT" w:eastAsia="zh-CN"/>
        </w:rPr>
        <w:t xml:space="preserve"> </w:t>
      </w:r>
      <w:r w:rsidRPr="00804522">
        <w:rPr>
          <w:rFonts w:ascii="Calibri" w:eastAsia="SimSun" w:hAnsi="Calibri" w:cs="Calibri"/>
          <w:kern w:val="2"/>
          <w:lang w:val="it-IT" w:eastAsia="zh-CN"/>
        </w:rPr>
        <w:t xml:space="preserve">e una ricerca competitiva in molti campi, l'Italia rimane ostacolata da un'offerta limitata di corsi in lingua inglese, da processi burocratici macchinosi per il reclutamento internazionale e da investimenti relativamente modesti per </w:t>
      </w:r>
      <w:r w:rsidR="00936B38">
        <w:rPr>
          <w:rFonts w:ascii="Calibri" w:eastAsia="SimSun" w:hAnsi="Calibri" w:cs="Calibri"/>
          <w:kern w:val="2"/>
          <w:lang w:val="it-IT" w:eastAsia="zh-CN"/>
        </w:rPr>
        <w:t>la promozione globale</w:t>
      </w:r>
      <w:r w:rsidR="00CD2AEE">
        <w:rPr>
          <w:rFonts w:ascii="Calibri" w:eastAsia="SimSun" w:hAnsi="Calibri" w:cs="Calibri"/>
          <w:kern w:val="2"/>
          <w:lang w:val="it-IT" w:eastAsia="zh-CN"/>
        </w:rPr>
        <w:t xml:space="preserve">. </w:t>
      </w:r>
      <w:r w:rsidR="00B64F10">
        <w:rPr>
          <w:rFonts w:ascii="Calibri" w:eastAsia="SimSun" w:hAnsi="Calibri" w:cs="Calibri"/>
          <w:kern w:val="2"/>
          <w:lang w:val="it-IT" w:eastAsia="zh-CN"/>
        </w:rPr>
        <w:t>In assenza di</w:t>
      </w:r>
      <w:r w:rsidR="00CD2AEE" w:rsidRPr="00CD2AEE">
        <w:rPr>
          <w:rFonts w:ascii="Calibri" w:eastAsia="SimSun" w:hAnsi="Calibri" w:cs="Calibri"/>
          <w:kern w:val="2"/>
          <w:lang w:val="it-IT" w:eastAsia="zh-CN"/>
        </w:rPr>
        <w:t xml:space="preserve"> una strategia nazionale coordinata per attrarre talenti internazionali, le università italiane rischiano di restare sistematicamente sottorappresentate nelle metriche globali </w:t>
      </w:r>
      <w:r w:rsidR="00B64F10">
        <w:rPr>
          <w:rFonts w:ascii="Calibri" w:eastAsia="SimSun" w:hAnsi="Calibri" w:cs="Calibri"/>
          <w:kern w:val="2"/>
          <w:lang w:val="it-IT" w:eastAsia="zh-CN"/>
        </w:rPr>
        <w:t xml:space="preserve">. </w:t>
      </w:r>
      <w:r w:rsidR="00CD2AEE" w:rsidRPr="00CD2AEE">
        <w:rPr>
          <w:rFonts w:ascii="Calibri" w:eastAsia="SimSun" w:hAnsi="Calibri" w:cs="Calibri"/>
          <w:kern w:val="2"/>
          <w:lang w:val="it-IT" w:eastAsia="zh-CN"/>
        </w:rPr>
        <w:t>dell’internazionalizzazione.</w:t>
      </w:r>
      <w:r w:rsidRPr="00E34602">
        <w:rPr>
          <w:rFonts w:ascii="Segoe UI Emoji" w:eastAsia="SimSun" w:hAnsi="Segoe UI Emoji" w:cs="Segoe UI Emoji"/>
          <w:kern w:val="2"/>
          <w:lang w:val="en-US" w:eastAsia="zh-CN"/>
        </w:rPr>
        <w:t>📈</w:t>
      </w:r>
      <w:r w:rsidRPr="00804522">
        <w:rPr>
          <w:rFonts w:ascii="Calibri" w:eastAsia="SimSun" w:hAnsi="Calibri" w:cs="Calibri"/>
          <w:b/>
          <w:bCs/>
          <w:kern w:val="2"/>
          <w:lang w:val="it-IT" w:eastAsia="zh-CN"/>
        </w:rPr>
        <w:t xml:space="preserve"> 11 università sono migliorate,</w:t>
      </w:r>
      <w:r w:rsidRPr="00E34602">
        <w:rPr>
          <w:rFonts w:ascii="Segoe UI Emoji" w:eastAsia="SimSun" w:hAnsi="Segoe UI Emoji" w:cs="Segoe UI Emoji"/>
          <w:kern w:val="2"/>
          <w:lang w:val="en-US" w:eastAsia="zh-CN"/>
        </w:rPr>
        <w:t>📉</w:t>
      </w:r>
      <w:r w:rsidRPr="00804522">
        <w:rPr>
          <w:rFonts w:ascii="Calibri" w:eastAsia="SimSun" w:hAnsi="Calibri" w:cs="Calibri"/>
          <w:b/>
          <w:bCs/>
          <w:kern w:val="2"/>
          <w:lang w:val="it-IT" w:eastAsia="zh-CN"/>
        </w:rPr>
        <w:t xml:space="preserve"> 31 sono diminuite </w:t>
      </w:r>
      <w:r w:rsidR="00104939">
        <w:rPr>
          <w:rFonts w:ascii="Calibri" w:eastAsia="SimSun" w:hAnsi="Calibri" w:cs="Calibri"/>
          <w:kern w:val="2"/>
          <w:lang w:val="it-IT" w:eastAsia="zh-CN"/>
        </w:rPr>
        <w:t>nella</w:t>
      </w:r>
      <w:r w:rsidR="00104939" w:rsidRPr="00104939">
        <w:rPr>
          <w:rFonts w:ascii="Calibri" w:eastAsia="SimSun" w:hAnsi="Calibri" w:cs="Calibri"/>
          <w:kern w:val="2"/>
          <w:lang w:val="it-IT" w:eastAsia="zh-CN"/>
        </w:rPr>
        <w:t xml:space="preserve"> classifica</w:t>
      </w:r>
      <w:r w:rsidR="00104939">
        <w:rPr>
          <w:rFonts w:ascii="Calibri" w:eastAsia="SimSun" w:hAnsi="Calibri" w:cs="Calibri"/>
          <w:b/>
          <w:bCs/>
          <w:kern w:val="2"/>
          <w:lang w:val="it-IT" w:eastAsia="zh-CN"/>
        </w:rPr>
        <w:t xml:space="preserve"> </w:t>
      </w:r>
      <w:r w:rsidR="00104939" w:rsidRPr="00104939">
        <w:rPr>
          <w:rFonts w:ascii="Calibri" w:eastAsia="SimSun" w:hAnsi="Calibri" w:cs="Calibri"/>
          <w:kern w:val="2"/>
          <w:lang w:val="it-IT" w:eastAsia="zh-CN"/>
        </w:rPr>
        <w:t>relativa alla</w:t>
      </w:r>
      <w:r w:rsidR="00104939">
        <w:rPr>
          <w:rFonts w:ascii="Calibri" w:eastAsia="SimSun" w:hAnsi="Calibri" w:cs="Calibri"/>
          <w:kern w:val="2"/>
          <w:lang w:val="it-IT" w:eastAsia="zh-CN"/>
        </w:rPr>
        <w:t xml:space="preserve"> percentuale</w:t>
      </w:r>
      <w:r w:rsidR="00E42B53">
        <w:rPr>
          <w:rFonts w:ascii="Calibri" w:eastAsia="SimSun" w:hAnsi="Calibri" w:cs="Calibri"/>
          <w:kern w:val="2"/>
          <w:lang w:val="it-IT" w:eastAsia="zh-CN"/>
        </w:rPr>
        <w:t xml:space="preserve"> di</w:t>
      </w:r>
      <w:r w:rsidR="00104939">
        <w:rPr>
          <w:rFonts w:ascii="Calibri" w:eastAsia="SimSun" w:hAnsi="Calibri" w:cs="Calibri"/>
          <w:kern w:val="2"/>
          <w:lang w:val="it-IT" w:eastAsia="zh-CN"/>
        </w:rPr>
        <w:t xml:space="preserve"> </w:t>
      </w:r>
      <w:r w:rsidRPr="00804522">
        <w:rPr>
          <w:rFonts w:ascii="Calibri" w:eastAsia="SimSun" w:hAnsi="Calibri" w:cs="Calibri"/>
          <w:b/>
          <w:bCs/>
          <w:kern w:val="2"/>
          <w:lang w:val="it-IT" w:eastAsia="zh-CN"/>
        </w:rPr>
        <w:t xml:space="preserve"> studenti internazionali</w:t>
      </w:r>
      <w:r w:rsidR="00E42B53">
        <w:rPr>
          <w:rFonts w:ascii="Calibri" w:eastAsia="SimSun" w:hAnsi="Calibri" w:cs="Calibri"/>
          <w:kern w:val="2"/>
          <w:lang w:val="it-IT" w:eastAsia="zh-CN"/>
        </w:rPr>
        <w:t>.</w:t>
      </w:r>
      <w:r w:rsidR="00E42B53">
        <w:rPr>
          <w:rFonts w:ascii="Calibri" w:eastAsia="SimSun" w:hAnsi="Calibri" w:cs="Calibri"/>
          <w:kern w:val="2"/>
          <w:lang w:val="it-IT" w:eastAsia="zh-CN"/>
        </w:rPr>
        <w:br/>
      </w:r>
      <w:r w:rsidRPr="00E34602">
        <w:rPr>
          <w:rFonts w:ascii="Segoe UI Emoji" w:eastAsia="SimSun" w:hAnsi="Segoe UI Emoji" w:cs="Segoe UI Emoji"/>
          <w:kern w:val="2"/>
          <w:lang w:val="en-US" w:eastAsia="zh-CN"/>
        </w:rPr>
        <w:t>📈</w:t>
      </w:r>
      <w:r w:rsidRPr="00804522">
        <w:rPr>
          <w:rFonts w:ascii="Calibri" w:eastAsia="SimSun" w:hAnsi="Calibri" w:cs="Calibri"/>
          <w:b/>
          <w:bCs/>
          <w:kern w:val="2"/>
          <w:lang w:val="it-IT" w:eastAsia="zh-CN"/>
        </w:rPr>
        <w:t xml:space="preserve"> 8 università sono migliorate,</w:t>
      </w:r>
      <w:r w:rsidRPr="00E34602">
        <w:rPr>
          <w:rFonts w:ascii="Segoe UI Emoji" w:eastAsia="SimSun" w:hAnsi="Segoe UI Emoji" w:cs="Segoe UI Emoji"/>
          <w:kern w:val="2"/>
          <w:lang w:val="en-US" w:eastAsia="zh-CN"/>
        </w:rPr>
        <w:t>📉</w:t>
      </w:r>
      <w:r w:rsidRPr="00804522">
        <w:rPr>
          <w:rFonts w:ascii="Calibri" w:eastAsia="SimSun" w:hAnsi="Calibri" w:cs="Calibri"/>
          <w:b/>
          <w:bCs/>
          <w:kern w:val="2"/>
          <w:lang w:val="it-IT" w:eastAsia="zh-CN"/>
        </w:rPr>
        <w:t xml:space="preserve"> 34 sono diminuite </w:t>
      </w:r>
      <w:r w:rsidR="00E42B53">
        <w:rPr>
          <w:rFonts w:ascii="Calibri" w:eastAsia="SimSun" w:hAnsi="Calibri" w:cs="Calibri"/>
          <w:kern w:val="2"/>
          <w:lang w:val="it-IT" w:eastAsia="zh-CN"/>
        </w:rPr>
        <w:t>nella</w:t>
      </w:r>
      <w:r w:rsidR="00E42B53" w:rsidRPr="00104939">
        <w:rPr>
          <w:rFonts w:ascii="Calibri" w:eastAsia="SimSun" w:hAnsi="Calibri" w:cs="Calibri"/>
          <w:kern w:val="2"/>
          <w:lang w:val="it-IT" w:eastAsia="zh-CN"/>
        </w:rPr>
        <w:t xml:space="preserve"> classifica</w:t>
      </w:r>
      <w:r w:rsidR="00E42B53">
        <w:rPr>
          <w:rFonts w:ascii="Calibri" w:eastAsia="SimSun" w:hAnsi="Calibri" w:cs="Calibri"/>
          <w:b/>
          <w:bCs/>
          <w:kern w:val="2"/>
          <w:lang w:val="it-IT" w:eastAsia="zh-CN"/>
        </w:rPr>
        <w:t xml:space="preserve"> </w:t>
      </w:r>
      <w:r w:rsidR="00E42B53" w:rsidRPr="00104939">
        <w:rPr>
          <w:rFonts w:ascii="Calibri" w:eastAsia="SimSun" w:hAnsi="Calibri" w:cs="Calibri"/>
          <w:kern w:val="2"/>
          <w:lang w:val="it-IT" w:eastAsia="zh-CN"/>
        </w:rPr>
        <w:t>relativa alla</w:t>
      </w:r>
      <w:r w:rsidR="00E42B53">
        <w:rPr>
          <w:rFonts w:ascii="Calibri" w:eastAsia="SimSun" w:hAnsi="Calibri" w:cs="Calibri"/>
          <w:kern w:val="2"/>
          <w:lang w:val="it-IT" w:eastAsia="zh-CN"/>
        </w:rPr>
        <w:t xml:space="preserve"> percentuale</w:t>
      </w:r>
      <w:r w:rsidR="00E42B53" w:rsidRPr="00E42B53">
        <w:rPr>
          <w:rFonts w:ascii="Calibri" w:eastAsia="SimSun" w:hAnsi="Calibri" w:cs="Calibri"/>
          <w:kern w:val="2"/>
          <w:lang w:val="it-IT" w:eastAsia="zh-CN"/>
        </w:rPr>
        <w:t xml:space="preserve"> di</w:t>
      </w:r>
      <w:r w:rsidR="00E42B53">
        <w:rPr>
          <w:rFonts w:ascii="Calibri" w:eastAsia="SimSun" w:hAnsi="Calibri" w:cs="Calibri"/>
          <w:b/>
          <w:bCs/>
          <w:kern w:val="2"/>
          <w:lang w:val="it-IT" w:eastAsia="zh-CN"/>
        </w:rPr>
        <w:t xml:space="preserve"> docenti </w:t>
      </w:r>
      <w:r w:rsidR="00E42B53" w:rsidRPr="00804522">
        <w:rPr>
          <w:rFonts w:ascii="Calibri" w:eastAsia="SimSun" w:hAnsi="Calibri" w:cs="Calibri"/>
          <w:b/>
          <w:bCs/>
          <w:kern w:val="2"/>
          <w:lang w:val="it-IT" w:eastAsia="zh-CN"/>
        </w:rPr>
        <w:t>internazionali</w:t>
      </w:r>
      <w:r w:rsidRPr="00804522">
        <w:rPr>
          <w:rFonts w:ascii="Calibri" w:eastAsia="SimSun" w:hAnsi="Calibri" w:cs="Calibri"/>
          <w:kern w:val="2"/>
          <w:lang w:val="it-IT" w:eastAsia="zh-CN"/>
        </w:rPr>
        <w:br/>
      </w:r>
      <w:r w:rsidR="00966BF9" w:rsidRPr="00804522">
        <w:rPr>
          <w:rFonts w:ascii="Calibri" w:eastAsia="SimSun" w:hAnsi="Calibri" w:cs="Calibri"/>
          <w:kern w:val="2"/>
          <w:lang w:val="it-IT" w:eastAsia="zh-CN"/>
        </w:rPr>
        <w:br/>
      </w:r>
      <w:r w:rsidRPr="00804522">
        <w:rPr>
          <w:rFonts w:ascii="Calibri" w:eastAsia="SimSun" w:hAnsi="Calibri" w:cs="Calibri"/>
          <w:b/>
          <w:bCs/>
          <w:kern w:val="2"/>
          <w:u w:val="single"/>
          <w:lang w:val="it-IT" w:eastAsia="zh-CN"/>
        </w:rPr>
        <w:t>Accesso degli studenti ai docenti: Un</w:t>
      </w:r>
      <w:r w:rsidR="00716155">
        <w:rPr>
          <w:rFonts w:ascii="Calibri" w:eastAsia="SimSun" w:hAnsi="Calibri" w:cs="Calibri"/>
          <w:b/>
          <w:bCs/>
          <w:kern w:val="2"/>
          <w:u w:val="single"/>
          <w:lang w:val="it-IT" w:eastAsia="zh-CN"/>
        </w:rPr>
        <w:t xml:space="preserve"> solo top performer</w:t>
      </w:r>
      <w:r w:rsidRPr="00804522">
        <w:rPr>
          <w:rFonts w:ascii="Calibri" w:eastAsia="SimSun" w:hAnsi="Calibri" w:cs="Calibri"/>
          <w:kern w:val="2"/>
          <w:lang w:val="it-IT" w:eastAsia="zh-CN"/>
        </w:rPr>
        <w:br/>
        <w:t xml:space="preserve">Nell'indicatore </w:t>
      </w:r>
      <w:r w:rsidRPr="00804522">
        <w:rPr>
          <w:rFonts w:ascii="Calibri" w:eastAsia="SimSun" w:hAnsi="Calibri" w:cs="Calibri"/>
          <w:b/>
          <w:bCs/>
          <w:i/>
          <w:iCs/>
          <w:kern w:val="2"/>
          <w:lang w:val="it-IT" w:eastAsia="zh-CN"/>
        </w:rPr>
        <w:t>Facoltà/Studenti</w:t>
      </w:r>
      <w:r w:rsidRPr="00804522">
        <w:rPr>
          <w:rFonts w:ascii="Calibri" w:eastAsia="SimSun" w:hAnsi="Calibri" w:cs="Calibri"/>
          <w:kern w:val="2"/>
          <w:lang w:val="it-IT" w:eastAsia="zh-CN"/>
        </w:rPr>
        <w:t xml:space="preserve">, solo un'università italiana - l'Università </w:t>
      </w:r>
      <w:r w:rsidRPr="00804522">
        <w:rPr>
          <w:rFonts w:ascii="Calibri" w:eastAsia="SimSun" w:hAnsi="Calibri" w:cs="Calibri"/>
          <w:b/>
          <w:bCs/>
          <w:kern w:val="2"/>
          <w:lang w:val="it-IT" w:eastAsia="zh-CN"/>
        </w:rPr>
        <w:t>Vita-Salute San Raffaele -</w:t>
      </w:r>
      <w:r w:rsidRPr="00802E48">
        <w:rPr>
          <w:rFonts w:ascii="Calibri" w:eastAsia="SimSun" w:hAnsi="Calibri" w:cs="Calibri"/>
          <w:kern w:val="2"/>
          <w:lang w:val="it-IT" w:eastAsia="zh-CN"/>
        </w:rPr>
        <w:t xml:space="preserve"> compare</w:t>
      </w:r>
      <w:r w:rsidRPr="00804522">
        <w:rPr>
          <w:rFonts w:ascii="Calibri" w:eastAsia="SimSun" w:hAnsi="Calibri" w:cs="Calibri"/>
          <w:b/>
          <w:bCs/>
          <w:kern w:val="2"/>
          <w:lang w:val="it-IT" w:eastAsia="zh-CN"/>
        </w:rPr>
        <w:t xml:space="preserve"> </w:t>
      </w:r>
      <w:r w:rsidRPr="00804522">
        <w:rPr>
          <w:rFonts w:ascii="Calibri" w:eastAsia="SimSun" w:hAnsi="Calibri" w:cs="Calibri"/>
          <w:kern w:val="2"/>
          <w:lang w:val="it-IT" w:eastAsia="zh-CN"/>
        </w:rPr>
        <w:t xml:space="preserve">tra le prime 500 al mondo, al 108° posto con un punteggio di 89,3, nonostante sia scesa di 42 posizioni quest'anno. Questa apparizione solitaria sottolinea un problema cronico all'interno del </w:t>
      </w:r>
      <w:r w:rsidR="00367AFC">
        <w:rPr>
          <w:rFonts w:ascii="Calibri" w:eastAsia="SimSun" w:hAnsi="Calibri" w:cs="Calibri"/>
          <w:kern w:val="2"/>
          <w:lang w:val="it-IT" w:eastAsia="zh-CN"/>
        </w:rPr>
        <w:t>universi</w:t>
      </w:r>
      <w:r w:rsidR="005735D2">
        <w:rPr>
          <w:rFonts w:ascii="Calibri" w:eastAsia="SimSun" w:hAnsi="Calibri" w:cs="Calibri"/>
          <w:kern w:val="2"/>
          <w:lang w:val="it-IT" w:eastAsia="zh-CN"/>
        </w:rPr>
        <w:t>tario</w:t>
      </w:r>
      <w:r w:rsidR="002D6CB1">
        <w:rPr>
          <w:rFonts w:ascii="Calibri" w:eastAsia="SimSun" w:hAnsi="Calibri" w:cs="Calibri"/>
          <w:kern w:val="2"/>
          <w:lang w:val="it-IT" w:eastAsia="zh-CN"/>
        </w:rPr>
        <w:t xml:space="preserve"> </w:t>
      </w:r>
      <w:r w:rsidRPr="00804522">
        <w:rPr>
          <w:rFonts w:ascii="Calibri" w:eastAsia="SimSun" w:hAnsi="Calibri" w:cs="Calibri"/>
          <w:kern w:val="2"/>
          <w:lang w:val="it-IT" w:eastAsia="zh-CN"/>
        </w:rPr>
        <w:t xml:space="preserve">italiano: le </w:t>
      </w:r>
      <w:r w:rsidRPr="00804522">
        <w:rPr>
          <w:rFonts w:ascii="Calibri" w:eastAsia="SimSun" w:hAnsi="Calibri" w:cs="Calibri"/>
          <w:b/>
          <w:bCs/>
          <w:kern w:val="2"/>
          <w:lang w:val="it-IT" w:eastAsia="zh-CN"/>
        </w:rPr>
        <w:t xml:space="preserve">aule sovraffollate e le facoltà con poco personale </w:t>
      </w:r>
      <w:r w:rsidRPr="00804522">
        <w:rPr>
          <w:rFonts w:ascii="Calibri" w:eastAsia="SimSun" w:hAnsi="Calibri" w:cs="Calibri"/>
          <w:kern w:val="2"/>
          <w:lang w:val="it-IT" w:eastAsia="zh-CN"/>
        </w:rPr>
        <w:t>rimangono una sfida persistente, in gran parte a causa di finanziamenti insufficienti, lentezza nel reclutamento accademico e rigidi quadri di assunzione pubblici. Mentre le istituzioni private e altamente specializzate come il San Raffaele possono mantenere rapporti studenti-</w:t>
      </w:r>
      <w:r w:rsidR="00367AFC">
        <w:rPr>
          <w:rFonts w:ascii="Calibri" w:eastAsia="SimSun" w:hAnsi="Calibri" w:cs="Calibri"/>
          <w:kern w:val="2"/>
          <w:lang w:val="it-IT" w:eastAsia="zh-CN"/>
        </w:rPr>
        <w:t>docenti</w:t>
      </w:r>
      <w:r w:rsidRPr="00804522">
        <w:rPr>
          <w:rFonts w:ascii="Calibri" w:eastAsia="SimSun" w:hAnsi="Calibri" w:cs="Calibri"/>
          <w:kern w:val="2"/>
          <w:lang w:val="it-IT" w:eastAsia="zh-CN"/>
        </w:rPr>
        <w:t xml:space="preserve"> più bassi, il sistema universitario più ampio fatica a competere con i colleghi globali che danno priorità alla densità del personale accademico come pietra miliare della qualità dell'istruzione. Finché non saranno attuate riforme strutturali per espandere l'assunzione di docenti e ridurre il sovraccarico di studenti, la visibilità dell'Italia in questa metrica rimarrà probabilmente limitata</w:t>
      </w:r>
      <w:r w:rsidR="00663BB8" w:rsidRPr="00804522">
        <w:rPr>
          <w:rFonts w:ascii="Calibri" w:eastAsia="SimSun" w:hAnsi="Calibri" w:cs="Calibri"/>
          <w:kern w:val="2"/>
          <w:lang w:val="it-IT" w:eastAsia="zh-CN"/>
        </w:rPr>
        <w:t xml:space="preserve">. </w:t>
      </w:r>
      <w:r w:rsidRPr="00804522">
        <w:rPr>
          <w:rFonts w:ascii="Calibri" w:eastAsia="SimSun" w:hAnsi="Calibri" w:cs="Calibri"/>
          <w:kern w:val="2"/>
          <w:lang w:val="it-IT" w:eastAsia="zh-CN"/>
        </w:rPr>
        <w:t>In totale:</w:t>
      </w:r>
      <w:r w:rsidRPr="00E34602">
        <w:rPr>
          <w:rFonts w:ascii="Segoe UI Emoji" w:eastAsia="SimSun" w:hAnsi="Segoe UI Emoji" w:cs="Segoe UI Emoji"/>
          <w:kern w:val="2"/>
          <w:lang w:val="en-US" w:eastAsia="zh-CN"/>
        </w:rPr>
        <w:t>📈</w:t>
      </w:r>
      <w:r w:rsidRPr="00804522">
        <w:rPr>
          <w:rFonts w:ascii="Calibri" w:eastAsia="SimSun" w:hAnsi="Calibri" w:cs="Calibri"/>
          <w:b/>
          <w:bCs/>
          <w:kern w:val="2"/>
          <w:lang w:val="it-IT" w:eastAsia="zh-CN"/>
        </w:rPr>
        <w:t xml:space="preserve"> 11 università sono migliorate,</w:t>
      </w:r>
      <w:r w:rsidRPr="00E34602">
        <w:rPr>
          <w:rFonts w:ascii="Segoe UI Emoji" w:eastAsia="SimSun" w:hAnsi="Segoe UI Emoji" w:cs="Segoe UI Emoji"/>
          <w:kern w:val="2"/>
          <w:lang w:val="en-US" w:eastAsia="zh-CN"/>
        </w:rPr>
        <w:t>📉</w:t>
      </w:r>
      <w:r w:rsidRPr="00804522">
        <w:rPr>
          <w:rFonts w:ascii="Calibri" w:eastAsia="SimSun" w:hAnsi="Calibri" w:cs="Calibri"/>
          <w:b/>
          <w:bCs/>
          <w:kern w:val="2"/>
          <w:lang w:val="it-IT" w:eastAsia="zh-CN"/>
        </w:rPr>
        <w:t xml:space="preserve"> 31 sono diminuite </w:t>
      </w:r>
      <w:r w:rsidRPr="00804522">
        <w:rPr>
          <w:rFonts w:ascii="Calibri" w:eastAsia="SimSun" w:hAnsi="Calibri" w:cs="Calibri"/>
          <w:kern w:val="2"/>
          <w:lang w:val="it-IT" w:eastAsia="zh-CN"/>
        </w:rPr>
        <w:t>in questo parametro.</w:t>
      </w:r>
    </w:p>
    <w:p w14:paraId="2D47D8AF" w14:textId="77777777" w:rsidR="006254AA" w:rsidRDefault="00232A49" w:rsidP="006254AA">
      <w:pPr>
        <w:spacing w:line="360" w:lineRule="auto"/>
        <w:ind w:left="720"/>
        <w:rPr>
          <w:rFonts w:ascii="Calibri" w:eastAsia="SimSun" w:hAnsi="Calibri" w:cs="Calibri"/>
          <w:i/>
          <w:iCs/>
          <w:kern w:val="2"/>
          <w:lang w:val="it-IT" w:eastAsia="zh-CN"/>
        </w:rPr>
      </w:pPr>
      <w:r w:rsidRPr="00804522">
        <w:rPr>
          <w:rFonts w:ascii="Calibri" w:eastAsia="SimSun" w:hAnsi="Calibri" w:cs="Calibri"/>
          <w:b/>
          <w:bCs/>
          <w:kern w:val="2"/>
          <w:lang w:val="it-IT" w:eastAsia="zh-CN"/>
        </w:rPr>
        <w:t>Jessica Turner, CEO di QS</w:t>
      </w:r>
      <w:r w:rsidRPr="00804522">
        <w:rPr>
          <w:rFonts w:ascii="Calibri" w:eastAsia="SimSun" w:hAnsi="Calibri" w:cs="Calibri"/>
          <w:kern w:val="2"/>
          <w:lang w:val="it-IT" w:eastAsia="zh-CN"/>
        </w:rPr>
        <w:t xml:space="preserve">, ha commentato: </w:t>
      </w:r>
      <w:r w:rsidR="006254AA" w:rsidRPr="006254AA">
        <w:rPr>
          <w:rFonts w:ascii="Calibri" w:eastAsia="SimSun" w:hAnsi="Calibri" w:cs="Calibri"/>
          <w:i/>
          <w:iCs/>
          <w:kern w:val="2"/>
          <w:lang w:val="it-IT" w:eastAsia="zh-CN"/>
        </w:rPr>
        <w:t>“L’ingresso dell’Italia nella top 100 mondiale rappresenta una pietra miliare storica, ma ora è il momento di trasformare i successi individuali in un progresso strutturale e duraturo. Per competere davvero sulla scena globale, le università italiane devono valorizzare i propri punti di forza nella ricerca, ampliare gli investimenti nell’internazionalizzazione e affrontare con decisione le criticità legate all’occupabilità dei laureati e alle risorse del corpo docente. Le fondamenta ci sono: ora serve un’azione coraggiosa e coordinata.”</w:t>
      </w:r>
    </w:p>
    <w:p w14:paraId="72F2D661" w14:textId="4F86B175" w:rsidR="00752EA6" w:rsidRPr="00752EA6" w:rsidRDefault="00752EA6" w:rsidP="00752EA6">
      <w:pPr>
        <w:spacing w:line="360" w:lineRule="auto"/>
        <w:ind w:left="720"/>
        <w:jc w:val="center"/>
        <w:rPr>
          <w:rFonts w:ascii="Calibri" w:hAnsi="Calibri" w:cs="Calibri"/>
          <w:b/>
          <w:bCs/>
          <w:lang w:val="it-IT"/>
        </w:rPr>
      </w:pPr>
      <w:r>
        <w:rPr>
          <w:rFonts w:ascii="Calibri" w:hAnsi="Calibri" w:cs="Calibri"/>
          <w:b/>
          <w:bCs/>
          <w:lang w:val="it-IT"/>
        </w:rPr>
        <w:t>L</w:t>
      </w:r>
      <w:r w:rsidRPr="00752EA6">
        <w:rPr>
          <w:rFonts w:ascii="Calibri" w:hAnsi="Calibri" w:cs="Calibri"/>
          <w:b/>
          <w:bCs/>
          <w:lang w:val="it-IT"/>
        </w:rPr>
        <w:t>eader nazionali per indicatore di performance</w:t>
      </w:r>
    </w:p>
    <w:tbl>
      <w:tblPr>
        <w:tblW w:w="12257" w:type="dxa"/>
        <w:jc w:val="center"/>
        <w:tblLook w:val="04A0" w:firstRow="1" w:lastRow="0" w:firstColumn="1" w:lastColumn="0" w:noHBand="0" w:noVBand="1"/>
      </w:tblPr>
      <w:tblGrid>
        <w:gridCol w:w="3477"/>
        <w:gridCol w:w="1007"/>
        <w:gridCol w:w="3881"/>
        <w:gridCol w:w="1215"/>
        <w:gridCol w:w="1583"/>
        <w:gridCol w:w="1094"/>
      </w:tblGrid>
      <w:tr w:rsidR="009C13DA" w:rsidRPr="00774222" w14:paraId="64638FB1" w14:textId="77777777" w:rsidTr="003D1FB9">
        <w:trPr>
          <w:trHeight w:val="543"/>
          <w:jc w:val="center"/>
        </w:trPr>
        <w:tc>
          <w:tcPr>
            <w:tcW w:w="34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724F56" w14:textId="32CC20C5" w:rsidR="009C13DA" w:rsidRPr="00774222" w:rsidRDefault="009C13DA" w:rsidP="005E3842">
            <w:pPr>
              <w:spacing w:after="0" w:line="240" w:lineRule="auto"/>
              <w:rPr>
                <w:rFonts w:ascii="Calibri" w:eastAsia="Times New Roman" w:hAnsi="Calibri" w:cs="Calibri"/>
                <w:b/>
                <w:bCs/>
                <w:color w:val="000000"/>
                <w:sz w:val="20"/>
                <w:szCs w:val="20"/>
                <w:lang w:val="en-US" w:eastAsia="zh-CN"/>
                <w14:ligatures w14:val="none"/>
              </w:rPr>
            </w:pPr>
            <w:proofErr w:type="spellStart"/>
            <w:r w:rsidRPr="00774222">
              <w:rPr>
                <w:rFonts w:ascii="Calibri" w:eastAsia="Times New Roman" w:hAnsi="Calibri" w:cs="Calibri"/>
                <w:b/>
                <w:bCs/>
                <w:color w:val="000000"/>
                <w:sz w:val="20"/>
                <w:szCs w:val="20"/>
                <w:lang w:eastAsia="zh-CN"/>
                <w14:ligatures w14:val="none"/>
              </w:rPr>
              <w:t>Indicatore</w:t>
            </w:r>
            <w:proofErr w:type="spellEnd"/>
            <w:r w:rsidRPr="00774222">
              <w:rPr>
                <w:rFonts w:ascii="Calibri" w:eastAsia="Times New Roman" w:hAnsi="Calibri" w:cs="Calibri"/>
                <w:b/>
                <w:bCs/>
                <w:color w:val="000000"/>
                <w:sz w:val="20"/>
                <w:szCs w:val="20"/>
                <w:lang w:eastAsia="zh-CN"/>
                <w14:ligatures w14:val="none"/>
              </w:rPr>
              <w:t xml:space="preserve"> </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14:paraId="1F5A7B19" w14:textId="77777777" w:rsidR="009C13DA" w:rsidRPr="00774222" w:rsidRDefault="009C13DA" w:rsidP="005E3842">
            <w:pPr>
              <w:spacing w:after="0" w:line="240" w:lineRule="auto"/>
              <w:rPr>
                <w:rFonts w:ascii="Calibri" w:eastAsia="Times New Roman" w:hAnsi="Calibri" w:cs="Calibri"/>
                <w:b/>
                <w:bCs/>
                <w:color w:val="000000"/>
                <w:sz w:val="20"/>
                <w:szCs w:val="20"/>
                <w:lang w:val="en-US" w:eastAsia="zh-CN"/>
                <w14:ligatures w14:val="none"/>
              </w:rPr>
            </w:pPr>
            <w:r w:rsidRPr="00774222">
              <w:rPr>
                <w:rFonts w:ascii="Calibri" w:eastAsia="Times New Roman" w:hAnsi="Calibri" w:cs="Calibri"/>
                <w:color w:val="000000"/>
                <w:sz w:val="20"/>
                <w:szCs w:val="20"/>
                <w:lang w:eastAsia="zh-CN"/>
                <w14:ligatures w14:val="none"/>
              </w:rPr>
              <w:t xml:space="preserve">Peso </w:t>
            </w:r>
          </w:p>
        </w:tc>
        <w:tc>
          <w:tcPr>
            <w:tcW w:w="3881" w:type="dxa"/>
            <w:tcBorders>
              <w:top w:val="single" w:sz="4" w:space="0" w:color="auto"/>
              <w:left w:val="nil"/>
              <w:bottom w:val="single" w:sz="4" w:space="0" w:color="auto"/>
              <w:right w:val="single" w:sz="4" w:space="0" w:color="auto"/>
            </w:tcBorders>
            <w:shd w:val="clear" w:color="auto" w:fill="auto"/>
            <w:vAlign w:val="center"/>
            <w:hideMark/>
          </w:tcPr>
          <w:p w14:paraId="6D31344A" w14:textId="410A8601" w:rsidR="009C13DA" w:rsidRPr="00774222" w:rsidRDefault="007410EE" w:rsidP="005E3842">
            <w:pPr>
              <w:spacing w:after="0" w:line="240" w:lineRule="auto"/>
              <w:rPr>
                <w:rFonts w:ascii="Calibri" w:eastAsia="Times New Roman" w:hAnsi="Calibri" w:cs="Calibri"/>
                <w:b/>
                <w:bCs/>
                <w:color w:val="000000"/>
                <w:sz w:val="20"/>
                <w:szCs w:val="20"/>
                <w:lang w:val="en-US" w:eastAsia="zh-CN"/>
                <w14:ligatures w14:val="none"/>
              </w:rPr>
            </w:pPr>
            <w:r w:rsidRPr="00774222">
              <w:rPr>
                <w:rFonts w:ascii="Calibri" w:eastAsia="Times New Roman" w:hAnsi="Calibri" w:cs="Calibri"/>
                <w:color w:val="000000"/>
                <w:sz w:val="20"/>
                <w:szCs w:val="20"/>
                <w:lang w:val="en-US" w:eastAsia="zh-CN"/>
                <w14:ligatures w14:val="none"/>
              </w:rPr>
              <w:t>Università</w:t>
            </w:r>
            <w:r w:rsidR="009C13DA" w:rsidRPr="00774222">
              <w:rPr>
                <w:rFonts w:ascii="Calibri" w:eastAsia="Times New Roman" w:hAnsi="Calibri" w:cs="Calibri"/>
                <w:b/>
                <w:bCs/>
                <w:color w:val="000000"/>
                <w:sz w:val="20"/>
                <w:szCs w:val="20"/>
                <w:lang w:eastAsia="zh-CN"/>
                <w14:ligatures w14:val="none"/>
              </w:rPr>
              <w:t xml:space="preserve"> leader in Italia  </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14:paraId="13AFDC4B" w14:textId="77777777" w:rsidR="009C13DA" w:rsidRPr="00774222" w:rsidRDefault="009C13DA" w:rsidP="005E3842">
            <w:pPr>
              <w:spacing w:after="0" w:line="240" w:lineRule="auto"/>
              <w:jc w:val="center"/>
              <w:rPr>
                <w:rFonts w:ascii="Calibri" w:eastAsia="Times New Roman" w:hAnsi="Calibri" w:cs="Calibri"/>
                <w:b/>
                <w:bCs/>
                <w:color w:val="000000"/>
                <w:sz w:val="20"/>
                <w:szCs w:val="20"/>
                <w:lang w:val="en-US" w:eastAsia="zh-CN"/>
                <w14:ligatures w14:val="none"/>
              </w:rPr>
            </w:pPr>
            <w:r w:rsidRPr="00774222">
              <w:rPr>
                <w:rFonts w:ascii="Calibri" w:eastAsia="Times New Roman" w:hAnsi="Calibri" w:cs="Calibri"/>
                <w:b/>
                <w:bCs/>
                <w:color w:val="000000"/>
                <w:sz w:val="20"/>
                <w:szCs w:val="20"/>
                <w:lang w:eastAsia="zh-CN"/>
                <w14:ligatures w14:val="none"/>
              </w:rPr>
              <w:t xml:space="preserve">Indicatore </w:t>
            </w:r>
            <w:r w:rsidRPr="00774222">
              <w:rPr>
                <w:rFonts w:ascii="Calibri" w:eastAsia="Times New Roman" w:hAnsi="Calibri" w:cs="Calibri"/>
                <w:color w:val="000000"/>
                <w:sz w:val="20"/>
                <w:szCs w:val="20"/>
                <w:lang w:eastAsia="zh-CN"/>
                <w14:ligatures w14:val="none"/>
              </w:rPr>
              <w:t xml:space="preserve">Classifica </w:t>
            </w:r>
          </w:p>
        </w:tc>
        <w:tc>
          <w:tcPr>
            <w:tcW w:w="1583" w:type="dxa"/>
            <w:tcBorders>
              <w:top w:val="single" w:sz="4" w:space="0" w:color="auto"/>
              <w:left w:val="nil"/>
              <w:bottom w:val="single" w:sz="4" w:space="0" w:color="auto"/>
              <w:right w:val="single" w:sz="4" w:space="0" w:color="auto"/>
            </w:tcBorders>
            <w:shd w:val="clear" w:color="auto" w:fill="auto"/>
            <w:vAlign w:val="center"/>
            <w:hideMark/>
          </w:tcPr>
          <w:p w14:paraId="5CA2E1D1" w14:textId="77777777" w:rsidR="009C13DA" w:rsidRPr="00774222" w:rsidRDefault="009C13DA" w:rsidP="005E3842">
            <w:pPr>
              <w:spacing w:after="0" w:line="240" w:lineRule="auto"/>
              <w:jc w:val="center"/>
              <w:rPr>
                <w:rFonts w:ascii="Calibri" w:eastAsia="Times New Roman" w:hAnsi="Calibri" w:cs="Calibri"/>
                <w:b/>
                <w:bCs/>
                <w:color w:val="000000"/>
                <w:sz w:val="20"/>
                <w:szCs w:val="20"/>
                <w:lang w:val="en-US" w:eastAsia="zh-CN"/>
                <w14:ligatures w14:val="none"/>
              </w:rPr>
            </w:pPr>
            <w:r w:rsidRPr="00774222">
              <w:rPr>
                <w:rFonts w:ascii="Calibri" w:eastAsia="Times New Roman" w:hAnsi="Calibri" w:cs="Calibri"/>
                <w:b/>
                <w:bCs/>
                <w:color w:val="000000"/>
                <w:sz w:val="20"/>
                <w:szCs w:val="20"/>
                <w:lang w:eastAsia="zh-CN"/>
                <w14:ligatures w14:val="none"/>
              </w:rPr>
              <w:t>Cambiamento</w:t>
            </w:r>
          </w:p>
        </w:tc>
        <w:tc>
          <w:tcPr>
            <w:tcW w:w="1094" w:type="dxa"/>
            <w:tcBorders>
              <w:top w:val="single" w:sz="4" w:space="0" w:color="auto"/>
              <w:left w:val="nil"/>
              <w:bottom w:val="single" w:sz="4" w:space="0" w:color="auto"/>
              <w:right w:val="single" w:sz="4" w:space="0" w:color="auto"/>
            </w:tcBorders>
            <w:shd w:val="clear" w:color="auto" w:fill="auto"/>
            <w:vAlign w:val="center"/>
            <w:hideMark/>
          </w:tcPr>
          <w:p w14:paraId="6FBDEE15" w14:textId="77777777" w:rsidR="009C13DA" w:rsidRPr="00774222" w:rsidRDefault="009C13DA" w:rsidP="005E3842">
            <w:pPr>
              <w:spacing w:after="0" w:line="240" w:lineRule="auto"/>
              <w:jc w:val="center"/>
              <w:rPr>
                <w:rFonts w:ascii="Calibri" w:eastAsia="Times New Roman" w:hAnsi="Calibri" w:cs="Calibri"/>
                <w:b/>
                <w:bCs/>
                <w:color w:val="000000"/>
                <w:sz w:val="20"/>
                <w:szCs w:val="20"/>
                <w:lang w:val="en-US" w:eastAsia="zh-CN"/>
                <w14:ligatures w14:val="none"/>
              </w:rPr>
            </w:pPr>
            <w:r w:rsidRPr="00774222">
              <w:rPr>
                <w:rFonts w:ascii="Calibri" w:eastAsia="Times New Roman" w:hAnsi="Calibri" w:cs="Calibri"/>
                <w:color w:val="000000"/>
                <w:sz w:val="20"/>
                <w:szCs w:val="20"/>
                <w:lang w:eastAsia="zh-CN"/>
                <w14:ligatures w14:val="none"/>
              </w:rPr>
              <w:t>Classifica</w:t>
            </w:r>
            <w:r w:rsidRPr="00774222">
              <w:rPr>
                <w:rFonts w:ascii="Calibri" w:eastAsia="Times New Roman" w:hAnsi="Calibri" w:cs="Calibri"/>
                <w:b/>
                <w:bCs/>
                <w:color w:val="000000"/>
                <w:sz w:val="20"/>
                <w:szCs w:val="20"/>
                <w:lang w:eastAsia="zh-CN"/>
                <w14:ligatures w14:val="none"/>
              </w:rPr>
              <w:t xml:space="preserve"> generale </w:t>
            </w:r>
          </w:p>
        </w:tc>
      </w:tr>
      <w:tr w:rsidR="009C13DA" w:rsidRPr="00774222" w14:paraId="55DC037D" w14:textId="77777777" w:rsidTr="003D1FB9">
        <w:trPr>
          <w:trHeight w:val="303"/>
          <w:jc w:val="center"/>
        </w:trPr>
        <w:tc>
          <w:tcPr>
            <w:tcW w:w="3477" w:type="dxa"/>
            <w:tcBorders>
              <w:top w:val="nil"/>
              <w:left w:val="single" w:sz="4" w:space="0" w:color="auto"/>
              <w:bottom w:val="single" w:sz="4" w:space="0" w:color="auto"/>
              <w:right w:val="single" w:sz="4" w:space="0" w:color="auto"/>
            </w:tcBorders>
            <w:shd w:val="clear" w:color="auto" w:fill="auto"/>
            <w:vAlign w:val="center"/>
            <w:hideMark/>
          </w:tcPr>
          <w:p w14:paraId="5A8C6113" w14:textId="77777777" w:rsidR="009C13DA" w:rsidRPr="00774222" w:rsidRDefault="009C13DA" w:rsidP="005E3842">
            <w:pPr>
              <w:spacing w:after="0" w:line="240" w:lineRule="auto"/>
              <w:rPr>
                <w:rFonts w:ascii="Calibri" w:eastAsia="Times New Roman" w:hAnsi="Calibri" w:cs="Calibri"/>
                <w:color w:val="467886"/>
                <w:sz w:val="20"/>
                <w:szCs w:val="20"/>
                <w:u w:val="single"/>
                <w:lang w:val="en-US" w:eastAsia="zh-CN"/>
                <w14:ligatures w14:val="none"/>
              </w:rPr>
            </w:pPr>
            <w:hyperlink r:id="rId11" w:tgtFrame="_blank" w:history="1">
              <w:r w:rsidRPr="00774222">
                <w:rPr>
                  <w:rFonts w:ascii="Calibri" w:eastAsia="Times New Roman" w:hAnsi="Calibri" w:cs="Calibri"/>
                  <w:color w:val="467886"/>
                  <w:sz w:val="20"/>
                  <w:szCs w:val="20"/>
                  <w:u w:val="single"/>
                  <w:lang w:eastAsia="zh-CN"/>
                  <w14:ligatures w14:val="none"/>
                </w:rPr>
                <w:t xml:space="preserve">Reputazione accademica </w:t>
              </w:r>
            </w:hyperlink>
          </w:p>
        </w:tc>
        <w:tc>
          <w:tcPr>
            <w:tcW w:w="1007" w:type="dxa"/>
            <w:tcBorders>
              <w:top w:val="nil"/>
              <w:left w:val="nil"/>
              <w:bottom w:val="single" w:sz="4" w:space="0" w:color="auto"/>
              <w:right w:val="single" w:sz="4" w:space="0" w:color="auto"/>
            </w:tcBorders>
            <w:shd w:val="clear" w:color="auto" w:fill="auto"/>
            <w:vAlign w:val="center"/>
            <w:hideMark/>
          </w:tcPr>
          <w:p w14:paraId="567505B2" w14:textId="77777777" w:rsidR="009C13DA" w:rsidRPr="00774222" w:rsidRDefault="009C13DA" w:rsidP="005E3842">
            <w:pPr>
              <w:spacing w:after="0" w:line="240" w:lineRule="auto"/>
              <w:rPr>
                <w:rFonts w:ascii="Calibri" w:eastAsia="Times New Roman" w:hAnsi="Calibri" w:cs="Calibri"/>
                <w:color w:val="000000"/>
                <w:sz w:val="20"/>
                <w:szCs w:val="20"/>
                <w:lang w:val="en-US" w:eastAsia="zh-CN"/>
                <w14:ligatures w14:val="none"/>
              </w:rPr>
            </w:pPr>
            <w:r w:rsidRPr="00774222">
              <w:rPr>
                <w:rFonts w:ascii="Calibri" w:eastAsia="Times New Roman" w:hAnsi="Calibri" w:cs="Calibri"/>
                <w:color w:val="000000"/>
                <w:sz w:val="20"/>
                <w:szCs w:val="20"/>
                <w:lang w:eastAsia="zh-CN"/>
                <w14:ligatures w14:val="none"/>
              </w:rPr>
              <w:t xml:space="preserve">30% </w:t>
            </w:r>
          </w:p>
        </w:tc>
        <w:tc>
          <w:tcPr>
            <w:tcW w:w="3881" w:type="dxa"/>
            <w:tcBorders>
              <w:top w:val="nil"/>
              <w:left w:val="nil"/>
              <w:bottom w:val="single" w:sz="4" w:space="0" w:color="auto"/>
              <w:right w:val="single" w:sz="4" w:space="0" w:color="auto"/>
            </w:tcBorders>
            <w:shd w:val="clear" w:color="auto" w:fill="auto"/>
            <w:noWrap/>
            <w:vAlign w:val="bottom"/>
            <w:hideMark/>
          </w:tcPr>
          <w:p w14:paraId="626857CD" w14:textId="77777777" w:rsidR="009C13DA" w:rsidRPr="00774222" w:rsidRDefault="009C13DA" w:rsidP="005E3842">
            <w:pPr>
              <w:spacing w:after="0" w:line="240" w:lineRule="auto"/>
              <w:rPr>
                <w:rFonts w:ascii="Calibri" w:eastAsia="Times New Roman" w:hAnsi="Calibri" w:cs="Calibri"/>
                <w:color w:val="000000"/>
                <w:sz w:val="20"/>
                <w:szCs w:val="20"/>
                <w:lang w:val="en-US" w:eastAsia="zh-CN"/>
                <w14:ligatures w14:val="none"/>
              </w:rPr>
            </w:pPr>
            <w:r w:rsidRPr="00774222">
              <w:rPr>
                <w:rFonts w:ascii="Calibri" w:eastAsia="Times New Roman" w:hAnsi="Calibri" w:cs="Calibri"/>
                <w:color w:val="000000"/>
                <w:sz w:val="20"/>
                <w:szCs w:val="20"/>
                <w:lang w:val="en-US" w:eastAsia="zh-CN"/>
                <w14:ligatures w14:val="none"/>
              </w:rPr>
              <w:t>Sapienza Università di Roma</w:t>
            </w:r>
          </w:p>
        </w:tc>
        <w:tc>
          <w:tcPr>
            <w:tcW w:w="1215" w:type="dxa"/>
            <w:tcBorders>
              <w:top w:val="nil"/>
              <w:left w:val="nil"/>
              <w:bottom w:val="single" w:sz="4" w:space="0" w:color="auto"/>
              <w:right w:val="single" w:sz="4" w:space="0" w:color="auto"/>
            </w:tcBorders>
            <w:shd w:val="clear" w:color="auto" w:fill="auto"/>
            <w:vAlign w:val="center"/>
            <w:hideMark/>
          </w:tcPr>
          <w:p w14:paraId="57FD4104" w14:textId="77777777" w:rsidR="009C13DA" w:rsidRPr="00774222" w:rsidRDefault="009C13DA" w:rsidP="005E3842">
            <w:pPr>
              <w:spacing w:after="0" w:line="240" w:lineRule="auto"/>
              <w:jc w:val="center"/>
              <w:rPr>
                <w:rFonts w:ascii="Calibri" w:eastAsia="Times New Roman" w:hAnsi="Calibri" w:cs="Calibri"/>
                <w:color w:val="000000"/>
                <w:sz w:val="20"/>
                <w:szCs w:val="20"/>
                <w:lang w:val="en-US" w:eastAsia="zh-CN"/>
                <w14:ligatures w14:val="none"/>
              </w:rPr>
            </w:pPr>
            <w:r w:rsidRPr="00774222">
              <w:rPr>
                <w:rFonts w:ascii="Calibri" w:eastAsia="Times New Roman" w:hAnsi="Calibri" w:cs="Calibri"/>
                <w:color w:val="000000"/>
                <w:sz w:val="20"/>
                <w:szCs w:val="20"/>
                <w:lang w:eastAsia="zh-CN"/>
                <w14:ligatures w14:val="none"/>
              </w:rPr>
              <w:t>65</w:t>
            </w:r>
          </w:p>
        </w:tc>
        <w:tc>
          <w:tcPr>
            <w:tcW w:w="1583" w:type="dxa"/>
            <w:tcBorders>
              <w:top w:val="nil"/>
              <w:left w:val="nil"/>
              <w:bottom w:val="single" w:sz="4" w:space="0" w:color="auto"/>
              <w:right w:val="single" w:sz="4" w:space="0" w:color="auto"/>
            </w:tcBorders>
            <w:shd w:val="clear" w:color="auto" w:fill="auto"/>
            <w:vAlign w:val="center"/>
            <w:hideMark/>
          </w:tcPr>
          <w:p w14:paraId="29B425B9" w14:textId="4BC3AE34" w:rsidR="009C13DA" w:rsidRPr="00774222" w:rsidRDefault="007410EE" w:rsidP="005E3842">
            <w:pPr>
              <w:spacing w:after="0" w:line="240" w:lineRule="auto"/>
              <w:jc w:val="center"/>
              <w:rPr>
                <w:rFonts w:ascii="Calibri" w:eastAsia="Times New Roman" w:hAnsi="Calibri" w:cs="Calibri"/>
                <w:b/>
                <w:bCs/>
                <w:color w:val="00B050"/>
                <w:sz w:val="20"/>
                <w:szCs w:val="20"/>
                <w:lang w:val="en-US" w:eastAsia="zh-CN"/>
                <w14:ligatures w14:val="none"/>
              </w:rPr>
            </w:pPr>
            <w:r>
              <w:rPr>
                <w:rFonts w:ascii="Calibri" w:eastAsia="Times New Roman" w:hAnsi="Calibri" w:cs="Calibri"/>
                <w:b/>
                <w:bCs/>
                <w:color w:val="00B050"/>
                <w:sz w:val="20"/>
                <w:szCs w:val="20"/>
                <w:lang w:val="en-US" w:eastAsia="zh-CN"/>
                <w14:ligatures w14:val="none"/>
              </w:rPr>
              <w:t>+</w:t>
            </w:r>
            <w:r w:rsidR="009C13DA" w:rsidRPr="00774222">
              <w:rPr>
                <w:rFonts w:ascii="Calibri" w:eastAsia="Times New Roman" w:hAnsi="Calibri" w:cs="Calibri"/>
                <w:b/>
                <w:bCs/>
                <w:color w:val="00B050"/>
                <w:sz w:val="20"/>
                <w:szCs w:val="20"/>
                <w:lang w:val="en-US" w:eastAsia="zh-CN"/>
                <w14:ligatures w14:val="none"/>
              </w:rPr>
              <w:t>5</w:t>
            </w:r>
          </w:p>
        </w:tc>
        <w:tc>
          <w:tcPr>
            <w:tcW w:w="1094" w:type="dxa"/>
            <w:tcBorders>
              <w:top w:val="nil"/>
              <w:left w:val="nil"/>
              <w:bottom w:val="single" w:sz="4" w:space="0" w:color="auto"/>
              <w:right w:val="single" w:sz="4" w:space="0" w:color="auto"/>
            </w:tcBorders>
            <w:shd w:val="clear" w:color="auto" w:fill="auto"/>
            <w:vAlign w:val="center"/>
            <w:hideMark/>
          </w:tcPr>
          <w:p w14:paraId="7F17F9ED" w14:textId="77777777" w:rsidR="009C13DA" w:rsidRPr="00774222" w:rsidRDefault="009C13DA" w:rsidP="005E3842">
            <w:pPr>
              <w:spacing w:after="0" w:line="240" w:lineRule="auto"/>
              <w:jc w:val="center"/>
              <w:rPr>
                <w:rFonts w:ascii="Calibri" w:eastAsia="Times New Roman" w:hAnsi="Calibri" w:cs="Calibri"/>
                <w:color w:val="000000"/>
                <w:sz w:val="20"/>
                <w:szCs w:val="20"/>
                <w:lang w:val="en-US" w:eastAsia="zh-CN"/>
                <w14:ligatures w14:val="none"/>
              </w:rPr>
            </w:pPr>
            <w:r w:rsidRPr="00774222">
              <w:rPr>
                <w:rFonts w:ascii="Calibri" w:eastAsia="Times New Roman" w:hAnsi="Calibri" w:cs="Calibri"/>
                <w:color w:val="000000"/>
                <w:sz w:val="20"/>
                <w:szCs w:val="20"/>
                <w:lang w:val="en-US" w:eastAsia="zh-CN"/>
                <w14:ligatures w14:val="none"/>
              </w:rPr>
              <w:t>128</w:t>
            </w:r>
          </w:p>
        </w:tc>
      </w:tr>
      <w:tr w:rsidR="009C13DA" w:rsidRPr="00774222" w14:paraId="2B14B029" w14:textId="77777777" w:rsidTr="003D1FB9">
        <w:trPr>
          <w:trHeight w:val="303"/>
          <w:jc w:val="center"/>
        </w:trPr>
        <w:tc>
          <w:tcPr>
            <w:tcW w:w="3477" w:type="dxa"/>
            <w:tcBorders>
              <w:top w:val="nil"/>
              <w:left w:val="single" w:sz="4" w:space="0" w:color="auto"/>
              <w:bottom w:val="single" w:sz="4" w:space="0" w:color="auto"/>
              <w:right w:val="single" w:sz="4" w:space="0" w:color="auto"/>
            </w:tcBorders>
            <w:shd w:val="clear" w:color="auto" w:fill="auto"/>
            <w:vAlign w:val="center"/>
            <w:hideMark/>
          </w:tcPr>
          <w:p w14:paraId="747EBF21" w14:textId="0C06252A" w:rsidR="009C13DA" w:rsidRPr="00804522" w:rsidRDefault="003D1FB9" w:rsidP="005E3842">
            <w:pPr>
              <w:spacing w:after="0" w:line="240" w:lineRule="auto"/>
              <w:rPr>
                <w:rFonts w:ascii="Calibri" w:eastAsia="Times New Roman" w:hAnsi="Calibri" w:cs="Calibri"/>
                <w:color w:val="467886"/>
                <w:sz w:val="20"/>
                <w:szCs w:val="20"/>
                <w:u w:val="single"/>
                <w:lang w:val="it-IT" w:eastAsia="zh-CN"/>
                <w14:ligatures w14:val="none"/>
              </w:rPr>
            </w:pPr>
            <w:hyperlink r:id="rId12" w:tgtFrame="_blank" w:history="1">
              <w:r>
                <w:rPr>
                  <w:rFonts w:ascii="Calibri" w:eastAsia="Times New Roman" w:hAnsi="Calibri" w:cs="Calibri"/>
                  <w:color w:val="467886"/>
                  <w:sz w:val="20"/>
                  <w:szCs w:val="20"/>
                  <w:u w:val="single"/>
                  <w:lang w:val="it-IT" w:eastAsia="zh-CN"/>
                  <w14:ligatures w14:val="none"/>
                </w:rPr>
                <w:t xml:space="preserve">Reputazione presso i datori di lavoro </w:t>
              </w:r>
            </w:hyperlink>
          </w:p>
        </w:tc>
        <w:tc>
          <w:tcPr>
            <w:tcW w:w="1007" w:type="dxa"/>
            <w:tcBorders>
              <w:top w:val="nil"/>
              <w:left w:val="nil"/>
              <w:bottom w:val="single" w:sz="4" w:space="0" w:color="auto"/>
              <w:right w:val="single" w:sz="4" w:space="0" w:color="auto"/>
            </w:tcBorders>
            <w:shd w:val="clear" w:color="auto" w:fill="auto"/>
            <w:vAlign w:val="center"/>
            <w:hideMark/>
          </w:tcPr>
          <w:p w14:paraId="3D774455" w14:textId="77777777" w:rsidR="009C13DA" w:rsidRPr="00774222" w:rsidRDefault="009C13DA" w:rsidP="005E3842">
            <w:pPr>
              <w:spacing w:after="0" w:line="240" w:lineRule="auto"/>
              <w:rPr>
                <w:rFonts w:ascii="Calibri" w:eastAsia="Times New Roman" w:hAnsi="Calibri" w:cs="Calibri"/>
                <w:color w:val="000000"/>
                <w:sz w:val="20"/>
                <w:szCs w:val="20"/>
                <w:lang w:val="en-US" w:eastAsia="zh-CN"/>
                <w14:ligatures w14:val="none"/>
              </w:rPr>
            </w:pPr>
            <w:r w:rsidRPr="00774222">
              <w:rPr>
                <w:rFonts w:ascii="Calibri" w:eastAsia="Times New Roman" w:hAnsi="Calibri" w:cs="Calibri"/>
                <w:color w:val="000000"/>
                <w:sz w:val="20"/>
                <w:szCs w:val="20"/>
                <w:lang w:eastAsia="zh-CN"/>
                <w14:ligatures w14:val="none"/>
              </w:rPr>
              <w:t xml:space="preserve">15% </w:t>
            </w:r>
          </w:p>
        </w:tc>
        <w:tc>
          <w:tcPr>
            <w:tcW w:w="3881" w:type="dxa"/>
            <w:tcBorders>
              <w:top w:val="nil"/>
              <w:left w:val="nil"/>
              <w:bottom w:val="single" w:sz="4" w:space="0" w:color="auto"/>
              <w:right w:val="single" w:sz="4" w:space="0" w:color="auto"/>
            </w:tcBorders>
            <w:shd w:val="clear" w:color="auto" w:fill="auto"/>
            <w:vAlign w:val="center"/>
            <w:hideMark/>
          </w:tcPr>
          <w:p w14:paraId="238547B9" w14:textId="77777777" w:rsidR="009C13DA" w:rsidRPr="00774222" w:rsidRDefault="009C13DA" w:rsidP="005E3842">
            <w:pPr>
              <w:spacing w:after="0" w:line="240" w:lineRule="auto"/>
              <w:rPr>
                <w:rFonts w:ascii="Calibri" w:eastAsia="Times New Roman" w:hAnsi="Calibri" w:cs="Calibri"/>
                <w:color w:val="1D1D1B"/>
                <w:sz w:val="20"/>
                <w:szCs w:val="20"/>
                <w:lang w:val="en-US" w:eastAsia="zh-CN"/>
                <w14:ligatures w14:val="none"/>
              </w:rPr>
            </w:pPr>
            <w:r w:rsidRPr="00774222">
              <w:rPr>
                <w:rFonts w:ascii="Calibri" w:eastAsia="Times New Roman" w:hAnsi="Calibri" w:cs="Calibri"/>
                <w:color w:val="1D1D1B"/>
                <w:sz w:val="20"/>
                <w:szCs w:val="20"/>
                <w:lang w:val="en-US" w:eastAsia="zh-CN"/>
                <w14:ligatures w14:val="none"/>
              </w:rPr>
              <w:t>Politecnico di Milano</w:t>
            </w:r>
          </w:p>
        </w:tc>
        <w:tc>
          <w:tcPr>
            <w:tcW w:w="1215" w:type="dxa"/>
            <w:tcBorders>
              <w:top w:val="nil"/>
              <w:left w:val="nil"/>
              <w:bottom w:val="single" w:sz="4" w:space="0" w:color="auto"/>
              <w:right w:val="single" w:sz="4" w:space="0" w:color="auto"/>
            </w:tcBorders>
            <w:shd w:val="clear" w:color="auto" w:fill="auto"/>
            <w:vAlign w:val="center"/>
            <w:hideMark/>
          </w:tcPr>
          <w:p w14:paraId="4B1D4BB0" w14:textId="77777777" w:rsidR="009C13DA" w:rsidRPr="00774222" w:rsidRDefault="009C13DA" w:rsidP="005E3842">
            <w:pPr>
              <w:spacing w:after="0" w:line="240" w:lineRule="auto"/>
              <w:jc w:val="center"/>
              <w:rPr>
                <w:rFonts w:ascii="Calibri" w:eastAsia="Times New Roman" w:hAnsi="Calibri" w:cs="Calibri"/>
                <w:color w:val="000000"/>
                <w:sz w:val="20"/>
                <w:szCs w:val="20"/>
                <w:lang w:val="en-US" w:eastAsia="zh-CN"/>
                <w14:ligatures w14:val="none"/>
              </w:rPr>
            </w:pPr>
            <w:r w:rsidRPr="00774222">
              <w:rPr>
                <w:rFonts w:ascii="Calibri" w:eastAsia="Times New Roman" w:hAnsi="Calibri" w:cs="Calibri"/>
                <w:color w:val="000000"/>
                <w:sz w:val="20"/>
                <w:szCs w:val="20"/>
                <w:lang w:val="en-US" w:eastAsia="zh-CN"/>
                <w14:ligatures w14:val="none"/>
              </w:rPr>
              <w:t>72</w:t>
            </w:r>
          </w:p>
        </w:tc>
        <w:tc>
          <w:tcPr>
            <w:tcW w:w="1583" w:type="dxa"/>
            <w:tcBorders>
              <w:top w:val="nil"/>
              <w:left w:val="nil"/>
              <w:bottom w:val="single" w:sz="4" w:space="0" w:color="auto"/>
              <w:right w:val="single" w:sz="4" w:space="0" w:color="auto"/>
            </w:tcBorders>
            <w:shd w:val="clear" w:color="auto" w:fill="auto"/>
            <w:vAlign w:val="center"/>
            <w:hideMark/>
          </w:tcPr>
          <w:p w14:paraId="3DED83B7" w14:textId="2CFED290" w:rsidR="009C13DA" w:rsidRPr="00774222" w:rsidRDefault="007410EE" w:rsidP="005E3842">
            <w:pPr>
              <w:spacing w:after="0" w:line="240" w:lineRule="auto"/>
              <w:jc w:val="center"/>
              <w:rPr>
                <w:rFonts w:ascii="Calibri" w:eastAsia="Times New Roman" w:hAnsi="Calibri" w:cs="Calibri"/>
                <w:b/>
                <w:bCs/>
                <w:color w:val="00B050"/>
                <w:sz w:val="20"/>
                <w:szCs w:val="20"/>
                <w:lang w:val="en-US" w:eastAsia="zh-CN"/>
                <w14:ligatures w14:val="none"/>
              </w:rPr>
            </w:pPr>
            <w:r>
              <w:rPr>
                <w:rFonts w:ascii="Calibri" w:eastAsia="Times New Roman" w:hAnsi="Calibri" w:cs="Calibri"/>
                <w:b/>
                <w:bCs/>
                <w:color w:val="00B050"/>
                <w:sz w:val="20"/>
                <w:szCs w:val="20"/>
                <w:lang w:val="en-US" w:eastAsia="zh-CN"/>
                <w14:ligatures w14:val="none"/>
              </w:rPr>
              <w:t>+</w:t>
            </w:r>
            <w:r w:rsidR="009C13DA" w:rsidRPr="00774222">
              <w:rPr>
                <w:rFonts w:ascii="Calibri" w:eastAsia="Times New Roman" w:hAnsi="Calibri" w:cs="Calibri"/>
                <w:b/>
                <w:bCs/>
                <w:color w:val="00B050"/>
                <w:sz w:val="20"/>
                <w:szCs w:val="20"/>
                <w:lang w:val="en-US" w:eastAsia="zh-CN"/>
                <w14:ligatures w14:val="none"/>
              </w:rPr>
              <w:t>10</w:t>
            </w:r>
          </w:p>
        </w:tc>
        <w:tc>
          <w:tcPr>
            <w:tcW w:w="1094" w:type="dxa"/>
            <w:tcBorders>
              <w:top w:val="nil"/>
              <w:left w:val="nil"/>
              <w:bottom w:val="single" w:sz="4" w:space="0" w:color="auto"/>
              <w:right w:val="single" w:sz="4" w:space="0" w:color="auto"/>
            </w:tcBorders>
            <w:shd w:val="clear" w:color="auto" w:fill="auto"/>
            <w:vAlign w:val="center"/>
            <w:hideMark/>
          </w:tcPr>
          <w:p w14:paraId="5BE2E915" w14:textId="77777777" w:rsidR="009C13DA" w:rsidRPr="00774222" w:rsidRDefault="009C13DA" w:rsidP="005E3842">
            <w:pPr>
              <w:spacing w:after="0" w:line="240" w:lineRule="auto"/>
              <w:jc w:val="center"/>
              <w:rPr>
                <w:rFonts w:ascii="Calibri" w:eastAsia="Times New Roman" w:hAnsi="Calibri" w:cs="Calibri"/>
                <w:color w:val="000000"/>
                <w:sz w:val="20"/>
                <w:szCs w:val="20"/>
                <w:lang w:val="en-US" w:eastAsia="zh-CN"/>
                <w14:ligatures w14:val="none"/>
              </w:rPr>
            </w:pPr>
            <w:r w:rsidRPr="00774222">
              <w:rPr>
                <w:rFonts w:ascii="Calibri" w:eastAsia="Times New Roman" w:hAnsi="Calibri" w:cs="Calibri"/>
                <w:color w:val="000000"/>
                <w:sz w:val="20"/>
                <w:szCs w:val="20"/>
                <w:lang w:val="en-US" w:eastAsia="zh-CN"/>
                <w14:ligatures w14:val="none"/>
              </w:rPr>
              <w:t>98=</w:t>
            </w:r>
          </w:p>
        </w:tc>
      </w:tr>
      <w:tr w:rsidR="009C13DA" w:rsidRPr="00774222" w14:paraId="61367D25" w14:textId="77777777" w:rsidTr="003D1FB9">
        <w:trPr>
          <w:trHeight w:val="303"/>
          <w:jc w:val="center"/>
        </w:trPr>
        <w:tc>
          <w:tcPr>
            <w:tcW w:w="3477" w:type="dxa"/>
            <w:tcBorders>
              <w:top w:val="nil"/>
              <w:left w:val="single" w:sz="4" w:space="0" w:color="auto"/>
              <w:bottom w:val="single" w:sz="4" w:space="0" w:color="auto"/>
              <w:right w:val="single" w:sz="4" w:space="0" w:color="auto"/>
            </w:tcBorders>
            <w:shd w:val="clear" w:color="auto" w:fill="auto"/>
            <w:vAlign w:val="center"/>
            <w:hideMark/>
          </w:tcPr>
          <w:p w14:paraId="53B6CD17" w14:textId="43399398" w:rsidR="009C13DA" w:rsidRPr="00774222" w:rsidRDefault="007410EE" w:rsidP="005E3842">
            <w:pPr>
              <w:spacing w:after="0" w:line="240" w:lineRule="auto"/>
              <w:rPr>
                <w:rFonts w:ascii="Calibri" w:eastAsia="Times New Roman" w:hAnsi="Calibri" w:cs="Calibri"/>
                <w:color w:val="467886"/>
                <w:sz w:val="20"/>
                <w:szCs w:val="20"/>
                <w:u w:val="single"/>
                <w:lang w:val="en-US" w:eastAsia="zh-CN"/>
                <w14:ligatures w14:val="none"/>
              </w:rPr>
            </w:pPr>
            <w:hyperlink r:id="rId13" w:tgtFrame="_blank" w:history="1">
              <w:proofErr w:type="spellStart"/>
              <w:r>
                <w:rPr>
                  <w:rFonts w:ascii="Calibri" w:eastAsia="Times New Roman" w:hAnsi="Calibri" w:cs="Calibri"/>
                  <w:color w:val="467886"/>
                  <w:sz w:val="20"/>
                  <w:szCs w:val="20"/>
                  <w:u w:val="single"/>
                  <w:lang w:eastAsia="zh-CN"/>
                  <w14:ligatures w14:val="none"/>
                </w:rPr>
                <w:t>Rapporto</w:t>
              </w:r>
              <w:proofErr w:type="spellEnd"/>
              <w:r>
                <w:rPr>
                  <w:rFonts w:ascii="Calibri" w:eastAsia="Times New Roman" w:hAnsi="Calibri" w:cs="Calibri"/>
                  <w:color w:val="467886"/>
                  <w:sz w:val="20"/>
                  <w:szCs w:val="20"/>
                  <w:u w:val="single"/>
                  <w:lang w:eastAsia="zh-CN"/>
                  <w14:ligatures w14:val="none"/>
                </w:rPr>
                <w:t xml:space="preserve"> </w:t>
              </w:r>
              <w:proofErr w:type="spellStart"/>
              <w:r>
                <w:rPr>
                  <w:rFonts w:ascii="Calibri" w:eastAsia="Times New Roman" w:hAnsi="Calibri" w:cs="Calibri"/>
                  <w:color w:val="467886"/>
                  <w:sz w:val="20"/>
                  <w:szCs w:val="20"/>
                  <w:u w:val="single"/>
                  <w:lang w:eastAsia="zh-CN"/>
                  <w14:ligatures w14:val="none"/>
                </w:rPr>
                <w:t>docenti-studenti</w:t>
              </w:r>
              <w:proofErr w:type="spellEnd"/>
            </w:hyperlink>
          </w:p>
        </w:tc>
        <w:tc>
          <w:tcPr>
            <w:tcW w:w="1007" w:type="dxa"/>
            <w:tcBorders>
              <w:top w:val="nil"/>
              <w:left w:val="nil"/>
              <w:bottom w:val="single" w:sz="4" w:space="0" w:color="auto"/>
              <w:right w:val="single" w:sz="4" w:space="0" w:color="auto"/>
            </w:tcBorders>
            <w:shd w:val="clear" w:color="auto" w:fill="auto"/>
            <w:vAlign w:val="center"/>
            <w:hideMark/>
          </w:tcPr>
          <w:p w14:paraId="26E6CE0A" w14:textId="77777777" w:rsidR="009C13DA" w:rsidRPr="00774222" w:rsidRDefault="009C13DA" w:rsidP="005E3842">
            <w:pPr>
              <w:spacing w:after="0" w:line="240" w:lineRule="auto"/>
              <w:rPr>
                <w:rFonts w:ascii="Calibri" w:eastAsia="Times New Roman" w:hAnsi="Calibri" w:cs="Calibri"/>
                <w:color w:val="000000"/>
                <w:sz w:val="20"/>
                <w:szCs w:val="20"/>
                <w:lang w:val="en-US" w:eastAsia="zh-CN"/>
                <w14:ligatures w14:val="none"/>
              </w:rPr>
            </w:pPr>
            <w:r w:rsidRPr="00774222">
              <w:rPr>
                <w:rFonts w:ascii="Calibri" w:eastAsia="Times New Roman" w:hAnsi="Calibri" w:cs="Calibri"/>
                <w:color w:val="000000"/>
                <w:sz w:val="20"/>
                <w:szCs w:val="20"/>
                <w:lang w:eastAsia="zh-CN"/>
                <w14:ligatures w14:val="none"/>
              </w:rPr>
              <w:t xml:space="preserve">10% </w:t>
            </w:r>
          </w:p>
        </w:tc>
        <w:tc>
          <w:tcPr>
            <w:tcW w:w="3881" w:type="dxa"/>
            <w:tcBorders>
              <w:top w:val="nil"/>
              <w:left w:val="nil"/>
              <w:bottom w:val="single" w:sz="4" w:space="0" w:color="auto"/>
              <w:right w:val="single" w:sz="4" w:space="0" w:color="auto"/>
            </w:tcBorders>
            <w:shd w:val="clear" w:color="D9D9D9" w:fill="FFFFFF"/>
            <w:noWrap/>
            <w:vAlign w:val="bottom"/>
            <w:hideMark/>
          </w:tcPr>
          <w:p w14:paraId="7F7B1192" w14:textId="77777777" w:rsidR="009C13DA" w:rsidRPr="00774222" w:rsidRDefault="009C13DA" w:rsidP="005E3842">
            <w:pPr>
              <w:spacing w:after="0" w:line="240" w:lineRule="auto"/>
              <w:rPr>
                <w:rFonts w:ascii="Calibri" w:eastAsia="Times New Roman" w:hAnsi="Calibri" w:cs="Calibri"/>
                <w:color w:val="000000"/>
                <w:sz w:val="20"/>
                <w:szCs w:val="20"/>
                <w:lang w:val="it-IT" w:eastAsia="zh-CN"/>
                <w14:ligatures w14:val="none"/>
              </w:rPr>
            </w:pPr>
            <w:r w:rsidRPr="00774222">
              <w:rPr>
                <w:rFonts w:ascii="Calibri" w:eastAsia="Times New Roman" w:hAnsi="Calibri" w:cs="Calibri"/>
                <w:color w:val="000000"/>
                <w:sz w:val="20"/>
                <w:szCs w:val="20"/>
                <w:lang w:val="it-IT" w:eastAsia="zh-CN"/>
                <w14:ligatures w14:val="none"/>
              </w:rPr>
              <w:t>Università Vita-Salute San Raffaele</w:t>
            </w:r>
          </w:p>
        </w:tc>
        <w:tc>
          <w:tcPr>
            <w:tcW w:w="1215" w:type="dxa"/>
            <w:tcBorders>
              <w:top w:val="nil"/>
              <w:left w:val="nil"/>
              <w:bottom w:val="single" w:sz="4" w:space="0" w:color="auto"/>
              <w:right w:val="single" w:sz="4" w:space="0" w:color="auto"/>
            </w:tcBorders>
            <w:shd w:val="clear" w:color="auto" w:fill="auto"/>
            <w:vAlign w:val="center"/>
            <w:hideMark/>
          </w:tcPr>
          <w:p w14:paraId="2F5E1A3B" w14:textId="77777777" w:rsidR="009C13DA" w:rsidRPr="00774222" w:rsidRDefault="009C13DA" w:rsidP="005E3842">
            <w:pPr>
              <w:spacing w:after="0" w:line="240" w:lineRule="auto"/>
              <w:jc w:val="center"/>
              <w:rPr>
                <w:rFonts w:ascii="Calibri" w:eastAsia="Times New Roman" w:hAnsi="Calibri" w:cs="Calibri"/>
                <w:color w:val="000000"/>
                <w:sz w:val="20"/>
                <w:szCs w:val="20"/>
                <w:lang w:val="en-US" w:eastAsia="zh-CN"/>
                <w14:ligatures w14:val="none"/>
              </w:rPr>
            </w:pPr>
            <w:r w:rsidRPr="00774222">
              <w:rPr>
                <w:rFonts w:ascii="Calibri" w:eastAsia="Times New Roman" w:hAnsi="Calibri" w:cs="Calibri"/>
                <w:color w:val="000000"/>
                <w:sz w:val="20"/>
                <w:szCs w:val="20"/>
                <w:lang w:val="en-US" w:eastAsia="zh-CN"/>
                <w14:ligatures w14:val="none"/>
              </w:rPr>
              <w:t>108</w:t>
            </w:r>
          </w:p>
        </w:tc>
        <w:tc>
          <w:tcPr>
            <w:tcW w:w="1583" w:type="dxa"/>
            <w:tcBorders>
              <w:top w:val="nil"/>
              <w:left w:val="nil"/>
              <w:bottom w:val="single" w:sz="4" w:space="0" w:color="auto"/>
              <w:right w:val="single" w:sz="4" w:space="0" w:color="auto"/>
            </w:tcBorders>
            <w:shd w:val="clear" w:color="auto" w:fill="auto"/>
            <w:vAlign w:val="center"/>
            <w:hideMark/>
          </w:tcPr>
          <w:p w14:paraId="48211D94" w14:textId="77777777" w:rsidR="009C13DA" w:rsidRPr="00774222" w:rsidRDefault="009C13DA" w:rsidP="005E3842">
            <w:pPr>
              <w:spacing w:after="0" w:line="240" w:lineRule="auto"/>
              <w:jc w:val="center"/>
              <w:rPr>
                <w:rFonts w:ascii="Calibri" w:eastAsia="Times New Roman" w:hAnsi="Calibri" w:cs="Calibri"/>
                <w:b/>
                <w:bCs/>
                <w:color w:val="FF0000"/>
                <w:sz w:val="20"/>
                <w:szCs w:val="20"/>
                <w:lang w:val="en-US" w:eastAsia="zh-CN"/>
                <w14:ligatures w14:val="none"/>
              </w:rPr>
            </w:pPr>
            <w:r w:rsidRPr="00774222">
              <w:rPr>
                <w:rFonts w:ascii="Calibri" w:eastAsia="Times New Roman" w:hAnsi="Calibri" w:cs="Calibri"/>
                <w:b/>
                <w:bCs/>
                <w:color w:val="FF0000"/>
                <w:sz w:val="20"/>
                <w:szCs w:val="20"/>
                <w:lang w:val="en-US" w:eastAsia="zh-CN"/>
                <w14:ligatures w14:val="none"/>
              </w:rPr>
              <w:t>-42</w:t>
            </w:r>
          </w:p>
        </w:tc>
        <w:tc>
          <w:tcPr>
            <w:tcW w:w="1094" w:type="dxa"/>
            <w:tcBorders>
              <w:top w:val="nil"/>
              <w:left w:val="nil"/>
              <w:bottom w:val="single" w:sz="4" w:space="0" w:color="auto"/>
              <w:right w:val="single" w:sz="4" w:space="0" w:color="auto"/>
            </w:tcBorders>
            <w:shd w:val="clear" w:color="auto" w:fill="auto"/>
            <w:vAlign w:val="center"/>
            <w:hideMark/>
          </w:tcPr>
          <w:p w14:paraId="39788FEE" w14:textId="77777777" w:rsidR="009C13DA" w:rsidRPr="00774222" w:rsidRDefault="009C13DA" w:rsidP="005E3842">
            <w:pPr>
              <w:spacing w:after="0" w:line="240" w:lineRule="auto"/>
              <w:jc w:val="center"/>
              <w:rPr>
                <w:rFonts w:ascii="Calibri" w:eastAsia="Times New Roman" w:hAnsi="Calibri" w:cs="Calibri"/>
                <w:color w:val="1D1D1B"/>
                <w:sz w:val="20"/>
                <w:szCs w:val="20"/>
                <w:lang w:val="en-US" w:eastAsia="zh-CN"/>
                <w14:ligatures w14:val="none"/>
              </w:rPr>
            </w:pPr>
            <w:r w:rsidRPr="00774222">
              <w:rPr>
                <w:rFonts w:ascii="Calibri" w:eastAsia="Times New Roman" w:hAnsi="Calibri" w:cs="Calibri"/>
                <w:color w:val="1D1D1B"/>
                <w:sz w:val="20"/>
                <w:szCs w:val="20"/>
                <w:lang w:val="en-US" w:eastAsia="zh-CN"/>
                <w14:ligatures w14:val="none"/>
              </w:rPr>
              <w:t>461=</w:t>
            </w:r>
          </w:p>
        </w:tc>
      </w:tr>
      <w:tr w:rsidR="009C13DA" w:rsidRPr="00774222" w14:paraId="744FE82C" w14:textId="77777777" w:rsidTr="003D1FB9">
        <w:trPr>
          <w:trHeight w:val="303"/>
          <w:jc w:val="center"/>
        </w:trPr>
        <w:tc>
          <w:tcPr>
            <w:tcW w:w="3477" w:type="dxa"/>
            <w:tcBorders>
              <w:top w:val="nil"/>
              <w:left w:val="single" w:sz="4" w:space="0" w:color="auto"/>
              <w:bottom w:val="single" w:sz="4" w:space="0" w:color="auto"/>
              <w:right w:val="single" w:sz="4" w:space="0" w:color="auto"/>
            </w:tcBorders>
            <w:shd w:val="clear" w:color="auto" w:fill="auto"/>
            <w:vAlign w:val="center"/>
            <w:hideMark/>
          </w:tcPr>
          <w:p w14:paraId="026BCC90" w14:textId="77649FDC" w:rsidR="009C13DA" w:rsidRPr="00774222" w:rsidRDefault="007410EE" w:rsidP="005E3842">
            <w:pPr>
              <w:spacing w:after="0" w:line="240" w:lineRule="auto"/>
              <w:rPr>
                <w:rFonts w:ascii="Calibri" w:eastAsia="Times New Roman" w:hAnsi="Calibri" w:cs="Calibri"/>
                <w:color w:val="467886"/>
                <w:sz w:val="20"/>
                <w:szCs w:val="20"/>
                <w:u w:val="single"/>
                <w:lang w:val="en-US" w:eastAsia="zh-CN"/>
                <w14:ligatures w14:val="none"/>
              </w:rPr>
            </w:pPr>
            <w:hyperlink r:id="rId14" w:tgtFrame="_blank" w:history="1">
              <w:proofErr w:type="spellStart"/>
              <w:r>
                <w:rPr>
                  <w:rFonts w:ascii="Calibri" w:eastAsia="Times New Roman" w:hAnsi="Calibri" w:cs="Calibri"/>
                  <w:color w:val="467886"/>
                  <w:sz w:val="20"/>
                  <w:szCs w:val="20"/>
                  <w:u w:val="single"/>
                  <w:lang w:eastAsia="zh-CN"/>
                  <w14:ligatures w14:val="none"/>
                </w:rPr>
                <w:t>Citazioni</w:t>
              </w:r>
              <w:proofErr w:type="spellEnd"/>
              <w:r>
                <w:rPr>
                  <w:rFonts w:ascii="Calibri" w:eastAsia="Times New Roman" w:hAnsi="Calibri" w:cs="Calibri"/>
                  <w:color w:val="467886"/>
                  <w:sz w:val="20"/>
                  <w:szCs w:val="20"/>
                  <w:u w:val="single"/>
                  <w:lang w:eastAsia="zh-CN"/>
                  <w14:ligatures w14:val="none"/>
                </w:rPr>
                <w:t xml:space="preserve"> per </w:t>
              </w:r>
              <w:proofErr w:type="spellStart"/>
              <w:r>
                <w:rPr>
                  <w:rFonts w:ascii="Calibri" w:eastAsia="Times New Roman" w:hAnsi="Calibri" w:cs="Calibri"/>
                  <w:color w:val="467886"/>
                  <w:sz w:val="20"/>
                  <w:szCs w:val="20"/>
                  <w:u w:val="single"/>
                  <w:lang w:eastAsia="zh-CN"/>
                  <w14:ligatures w14:val="none"/>
                </w:rPr>
                <w:t>docente</w:t>
              </w:r>
              <w:proofErr w:type="spellEnd"/>
            </w:hyperlink>
          </w:p>
        </w:tc>
        <w:tc>
          <w:tcPr>
            <w:tcW w:w="1007" w:type="dxa"/>
            <w:tcBorders>
              <w:top w:val="nil"/>
              <w:left w:val="nil"/>
              <w:bottom w:val="single" w:sz="4" w:space="0" w:color="auto"/>
              <w:right w:val="single" w:sz="4" w:space="0" w:color="auto"/>
            </w:tcBorders>
            <w:shd w:val="clear" w:color="auto" w:fill="auto"/>
            <w:vAlign w:val="center"/>
            <w:hideMark/>
          </w:tcPr>
          <w:p w14:paraId="7C9354CD" w14:textId="77777777" w:rsidR="009C13DA" w:rsidRPr="00774222" w:rsidRDefault="009C13DA" w:rsidP="005E3842">
            <w:pPr>
              <w:spacing w:after="0" w:line="240" w:lineRule="auto"/>
              <w:rPr>
                <w:rFonts w:ascii="Calibri" w:eastAsia="Times New Roman" w:hAnsi="Calibri" w:cs="Calibri"/>
                <w:color w:val="000000"/>
                <w:sz w:val="20"/>
                <w:szCs w:val="20"/>
                <w:lang w:val="en-US" w:eastAsia="zh-CN"/>
                <w14:ligatures w14:val="none"/>
              </w:rPr>
            </w:pPr>
            <w:r w:rsidRPr="00774222">
              <w:rPr>
                <w:rFonts w:ascii="Calibri" w:eastAsia="Times New Roman" w:hAnsi="Calibri" w:cs="Calibri"/>
                <w:color w:val="000000"/>
                <w:sz w:val="20"/>
                <w:szCs w:val="20"/>
                <w:lang w:eastAsia="zh-CN"/>
                <w14:ligatures w14:val="none"/>
              </w:rPr>
              <w:t xml:space="preserve">20% </w:t>
            </w:r>
          </w:p>
        </w:tc>
        <w:tc>
          <w:tcPr>
            <w:tcW w:w="3881" w:type="dxa"/>
            <w:tcBorders>
              <w:top w:val="nil"/>
              <w:left w:val="nil"/>
              <w:bottom w:val="single" w:sz="4" w:space="0" w:color="auto"/>
              <w:right w:val="single" w:sz="4" w:space="0" w:color="auto"/>
            </w:tcBorders>
            <w:shd w:val="clear" w:color="auto" w:fill="auto"/>
            <w:noWrap/>
            <w:vAlign w:val="bottom"/>
            <w:hideMark/>
          </w:tcPr>
          <w:p w14:paraId="3B2927EC" w14:textId="77777777" w:rsidR="009C13DA" w:rsidRPr="00774222" w:rsidRDefault="009C13DA" w:rsidP="005E3842">
            <w:pPr>
              <w:spacing w:after="0" w:line="240" w:lineRule="auto"/>
              <w:rPr>
                <w:rFonts w:ascii="Calibri" w:eastAsia="Times New Roman" w:hAnsi="Calibri" w:cs="Calibri"/>
                <w:color w:val="000000"/>
                <w:sz w:val="20"/>
                <w:szCs w:val="20"/>
                <w:lang w:val="it-IT" w:eastAsia="zh-CN"/>
                <w14:ligatures w14:val="none"/>
              </w:rPr>
            </w:pPr>
            <w:r w:rsidRPr="00774222">
              <w:rPr>
                <w:rFonts w:ascii="Calibri" w:eastAsia="Times New Roman" w:hAnsi="Calibri" w:cs="Calibri"/>
                <w:color w:val="000000"/>
                <w:sz w:val="20"/>
                <w:szCs w:val="20"/>
                <w:lang w:val="it-IT" w:eastAsia="zh-CN"/>
                <w14:ligatures w14:val="none"/>
              </w:rPr>
              <w:t>Università Vita-Salute San Raffaele</w:t>
            </w:r>
          </w:p>
        </w:tc>
        <w:tc>
          <w:tcPr>
            <w:tcW w:w="1215" w:type="dxa"/>
            <w:tcBorders>
              <w:top w:val="nil"/>
              <w:left w:val="nil"/>
              <w:bottom w:val="single" w:sz="4" w:space="0" w:color="auto"/>
              <w:right w:val="single" w:sz="4" w:space="0" w:color="auto"/>
            </w:tcBorders>
            <w:shd w:val="clear" w:color="auto" w:fill="auto"/>
            <w:vAlign w:val="center"/>
            <w:hideMark/>
          </w:tcPr>
          <w:p w14:paraId="34ED656C" w14:textId="77777777" w:rsidR="009C13DA" w:rsidRPr="00774222" w:rsidRDefault="009C13DA" w:rsidP="005E3842">
            <w:pPr>
              <w:spacing w:after="0" w:line="240" w:lineRule="auto"/>
              <w:jc w:val="center"/>
              <w:rPr>
                <w:rFonts w:ascii="Calibri" w:eastAsia="Times New Roman" w:hAnsi="Calibri" w:cs="Calibri"/>
                <w:color w:val="000000"/>
                <w:sz w:val="20"/>
                <w:szCs w:val="20"/>
                <w:lang w:val="en-US" w:eastAsia="zh-CN"/>
                <w14:ligatures w14:val="none"/>
              </w:rPr>
            </w:pPr>
            <w:r w:rsidRPr="00774222">
              <w:rPr>
                <w:rFonts w:ascii="Calibri" w:eastAsia="Times New Roman" w:hAnsi="Calibri" w:cs="Calibri"/>
                <w:color w:val="000000"/>
                <w:sz w:val="20"/>
                <w:szCs w:val="20"/>
                <w:lang w:val="en-US" w:eastAsia="zh-CN"/>
                <w14:ligatures w14:val="none"/>
              </w:rPr>
              <w:t>28</w:t>
            </w:r>
          </w:p>
        </w:tc>
        <w:tc>
          <w:tcPr>
            <w:tcW w:w="1583" w:type="dxa"/>
            <w:tcBorders>
              <w:top w:val="nil"/>
              <w:left w:val="nil"/>
              <w:bottom w:val="single" w:sz="4" w:space="0" w:color="auto"/>
              <w:right w:val="single" w:sz="4" w:space="0" w:color="auto"/>
            </w:tcBorders>
            <w:shd w:val="clear" w:color="auto" w:fill="auto"/>
            <w:vAlign w:val="center"/>
            <w:hideMark/>
          </w:tcPr>
          <w:p w14:paraId="1258AE2A" w14:textId="46E0B7B4" w:rsidR="009C13DA" w:rsidRPr="00774222" w:rsidRDefault="007410EE" w:rsidP="005E3842">
            <w:pPr>
              <w:spacing w:after="0" w:line="240" w:lineRule="auto"/>
              <w:jc w:val="center"/>
              <w:rPr>
                <w:rFonts w:ascii="Calibri" w:eastAsia="Times New Roman" w:hAnsi="Calibri" w:cs="Calibri"/>
                <w:b/>
                <w:bCs/>
                <w:color w:val="00B050"/>
                <w:sz w:val="20"/>
                <w:szCs w:val="20"/>
                <w:lang w:val="en-US" w:eastAsia="zh-CN"/>
                <w14:ligatures w14:val="none"/>
              </w:rPr>
            </w:pPr>
            <w:r>
              <w:rPr>
                <w:rFonts w:ascii="Calibri" w:eastAsia="Times New Roman" w:hAnsi="Calibri" w:cs="Calibri"/>
                <w:b/>
                <w:bCs/>
                <w:color w:val="00B050"/>
                <w:sz w:val="20"/>
                <w:szCs w:val="20"/>
                <w:lang w:val="en-US" w:eastAsia="zh-CN"/>
                <w14:ligatures w14:val="none"/>
              </w:rPr>
              <w:t>+</w:t>
            </w:r>
            <w:r w:rsidR="009C13DA" w:rsidRPr="00774222">
              <w:rPr>
                <w:rFonts w:ascii="Calibri" w:eastAsia="Times New Roman" w:hAnsi="Calibri" w:cs="Calibri"/>
                <w:b/>
                <w:bCs/>
                <w:color w:val="00B050"/>
                <w:sz w:val="20"/>
                <w:szCs w:val="20"/>
                <w:lang w:val="en-US" w:eastAsia="zh-CN"/>
                <w14:ligatures w14:val="none"/>
              </w:rPr>
              <w:t>52</w:t>
            </w:r>
          </w:p>
        </w:tc>
        <w:tc>
          <w:tcPr>
            <w:tcW w:w="1094" w:type="dxa"/>
            <w:tcBorders>
              <w:top w:val="nil"/>
              <w:left w:val="nil"/>
              <w:bottom w:val="single" w:sz="4" w:space="0" w:color="auto"/>
              <w:right w:val="single" w:sz="4" w:space="0" w:color="auto"/>
            </w:tcBorders>
            <w:shd w:val="clear" w:color="auto" w:fill="auto"/>
            <w:vAlign w:val="center"/>
            <w:hideMark/>
          </w:tcPr>
          <w:p w14:paraId="6F1E3122" w14:textId="77777777" w:rsidR="009C13DA" w:rsidRPr="00774222" w:rsidRDefault="009C13DA" w:rsidP="005E3842">
            <w:pPr>
              <w:spacing w:after="0" w:line="240" w:lineRule="auto"/>
              <w:jc w:val="center"/>
              <w:rPr>
                <w:rFonts w:ascii="Calibri" w:eastAsia="Times New Roman" w:hAnsi="Calibri" w:cs="Calibri"/>
                <w:color w:val="1D1D1B"/>
                <w:sz w:val="20"/>
                <w:szCs w:val="20"/>
                <w:lang w:val="en-US" w:eastAsia="zh-CN"/>
                <w14:ligatures w14:val="none"/>
              </w:rPr>
            </w:pPr>
            <w:r w:rsidRPr="00774222">
              <w:rPr>
                <w:rFonts w:ascii="Calibri" w:eastAsia="Times New Roman" w:hAnsi="Calibri" w:cs="Calibri"/>
                <w:color w:val="1D1D1B"/>
                <w:sz w:val="20"/>
                <w:szCs w:val="20"/>
                <w:lang w:val="en-US" w:eastAsia="zh-CN"/>
                <w14:ligatures w14:val="none"/>
              </w:rPr>
              <w:t>461=</w:t>
            </w:r>
          </w:p>
        </w:tc>
      </w:tr>
      <w:tr w:rsidR="009C13DA" w:rsidRPr="00774222" w14:paraId="13093B95" w14:textId="77777777" w:rsidTr="003D1FB9">
        <w:trPr>
          <w:trHeight w:val="303"/>
          <w:jc w:val="center"/>
        </w:trPr>
        <w:tc>
          <w:tcPr>
            <w:tcW w:w="3477" w:type="dxa"/>
            <w:tcBorders>
              <w:top w:val="nil"/>
              <w:left w:val="single" w:sz="4" w:space="0" w:color="auto"/>
              <w:bottom w:val="single" w:sz="4" w:space="0" w:color="auto"/>
              <w:right w:val="single" w:sz="4" w:space="0" w:color="auto"/>
            </w:tcBorders>
            <w:shd w:val="clear" w:color="auto" w:fill="auto"/>
            <w:vAlign w:val="center"/>
            <w:hideMark/>
          </w:tcPr>
          <w:p w14:paraId="388AE5E2" w14:textId="0A393191" w:rsidR="009C13DA" w:rsidRPr="00774222" w:rsidRDefault="007410EE" w:rsidP="005E3842">
            <w:pPr>
              <w:spacing w:after="0" w:line="240" w:lineRule="auto"/>
              <w:rPr>
                <w:rFonts w:ascii="Calibri" w:eastAsia="Times New Roman" w:hAnsi="Calibri" w:cs="Calibri"/>
                <w:color w:val="467886"/>
                <w:sz w:val="20"/>
                <w:szCs w:val="20"/>
                <w:u w:val="single"/>
                <w:lang w:val="en-US" w:eastAsia="zh-CN"/>
                <w14:ligatures w14:val="none"/>
              </w:rPr>
            </w:pPr>
            <w:hyperlink r:id="rId15" w:tgtFrame="_blank" w:history="1">
              <w:proofErr w:type="spellStart"/>
              <w:r>
                <w:rPr>
                  <w:rFonts w:ascii="Calibri" w:eastAsia="Times New Roman" w:hAnsi="Calibri" w:cs="Calibri"/>
                  <w:color w:val="467886"/>
                  <w:sz w:val="20"/>
                  <w:szCs w:val="20"/>
                  <w:u w:val="single"/>
                  <w:lang w:eastAsia="zh-CN"/>
                  <w14:ligatures w14:val="none"/>
                </w:rPr>
                <w:t>Proporzione</w:t>
              </w:r>
              <w:proofErr w:type="spellEnd"/>
              <w:r>
                <w:rPr>
                  <w:rFonts w:ascii="Calibri" w:eastAsia="Times New Roman" w:hAnsi="Calibri" w:cs="Calibri"/>
                  <w:color w:val="467886"/>
                  <w:sz w:val="20"/>
                  <w:szCs w:val="20"/>
                  <w:u w:val="single"/>
                  <w:lang w:eastAsia="zh-CN"/>
                  <w14:ligatures w14:val="none"/>
                </w:rPr>
                <w:t xml:space="preserve"> </w:t>
              </w:r>
              <w:proofErr w:type="spellStart"/>
              <w:r>
                <w:rPr>
                  <w:rFonts w:ascii="Calibri" w:eastAsia="Times New Roman" w:hAnsi="Calibri" w:cs="Calibri"/>
                  <w:color w:val="467886"/>
                  <w:sz w:val="20"/>
                  <w:szCs w:val="20"/>
                  <w:u w:val="single"/>
                  <w:lang w:eastAsia="zh-CN"/>
                  <w14:ligatures w14:val="none"/>
                </w:rPr>
                <w:t>docenti</w:t>
              </w:r>
              <w:proofErr w:type="spellEnd"/>
              <w:r>
                <w:rPr>
                  <w:rFonts w:ascii="Calibri" w:eastAsia="Times New Roman" w:hAnsi="Calibri" w:cs="Calibri"/>
                  <w:color w:val="467886"/>
                  <w:sz w:val="20"/>
                  <w:szCs w:val="20"/>
                  <w:u w:val="single"/>
                  <w:lang w:eastAsia="zh-CN"/>
                  <w14:ligatures w14:val="none"/>
                </w:rPr>
                <w:t xml:space="preserve"> </w:t>
              </w:r>
              <w:proofErr w:type="spellStart"/>
              <w:r>
                <w:rPr>
                  <w:rFonts w:ascii="Calibri" w:eastAsia="Times New Roman" w:hAnsi="Calibri" w:cs="Calibri"/>
                  <w:color w:val="467886"/>
                  <w:sz w:val="20"/>
                  <w:szCs w:val="20"/>
                  <w:u w:val="single"/>
                  <w:lang w:eastAsia="zh-CN"/>
                  <w14:ligatures w14:val="none"/>
                </w:rPr>
                <w:t>internazionali</w:t>
              </w:r>
              <w:proofErr w:type="spellEnd"/>
              <w:r>
                <w:rPr>
                  <w:rFonts w:ascii="Calibri" w:eastAsia="Times New Roman" w:hAnsi="Calibri" w:cs="Calibri"/>
                  <w:color w:val="467886"/>
                  <w:sz w:val="20"/>
                  <w:szCs w:val="20"/>
                  <w:u w:val="single"/>
                  <w:lang w:eastAsia="zh-CN"/>
                  <w14:ligatures w14:val="none"/>
                </w:rPr>
                <w:t xml:space="preserve"> </w:t>
              </w:r>
            </w:hyperlink>
          </w:p>
        </w:tc>
        <w:tc>
          <w:tcPr>
            <w:tcW w:w="1007" w:type="dxa"/>
            <w:tcBorders>
              <w:top w:val="nil"/>
              <w:left w:val="nil"/>
              <w:bottom w:val="single" w:sz="4" w:space="0" w:color="auto"/>
              <w:right w:val="single" w:sz="4" w:space="0" w:color="auto"/>
            </w:tcBorders>
            <w:shd w:val="clear" w:color="auto" w:fill="auto"/>
            <w:vAlign w:val="center"/>
            <w:hideMark/>
          </w:tcPr>
          <w:p w14:paraId="43A1D95B" w14:textId="77777777" w:rsidR="009C13DA" w:rsidRPr="00774222" w:rsidRDefault="009C13DA" w:rsidP="005E3842">
            <w:pPr>
              <w:spacing w:after="0" w:line="240" w:lineRule="auto"/>
              <w:rPr>
                <w:rFonts w:ascii="Calibri" w:eastAsia="Times New Roman" w:hAnsi="Calibri" w:cs="Calibri"/>
                <w:color w:val="000000"/>
                <w:sz w:val="20"/>
                <w:szCs w:val="20"/>
                <w:lang w:val="en-US" w:eastAsia="zh-CN"/>
                <w14:ligatures w14:val="none"/>
              </w:rPr>
            </w:pPr>
            <w:r w:rsidRPr="00774222">
              <w:rPr>
                <w:rFonts w:ascii="Calibri" w:eastAsia="Times New Roman" w:hAnsi="Calibri" w:cs="Calibri"/>
                <w:color w:val="000000"/>
                <w:sz w:val="20"/>
                <w:szCs w:val="20"/>
                <w:lang w:eastAsia="zh-CN"/>
                <w14:ligatures w14:val="none"/>
              </w:rPr>
              <w:t xml:space="preserve">5% </w:t>
            </w:r>
          </w:p>
        </w:tc>
        <w:tc>
          <w:tcPr>
            <w:tcW w:w="3881" w:type="dxa"/>
            <w:tcBorders>
              <w:top w:val="nil"/>
              <w:left w:val="nil"/>
              <w:bottom w:val="single" w:sz="4" w:space="0" w:color="auto"/>
              <w:right w:val="single" w:sz="4" w:space="0" w:color="auto"/>
            </w:tcBorders>
            <w:shd w:val="clear" w:color="auto" w:fill="auto"/>
            <w:vAlign w:val="center"/>
            <w:hideMark/>
          </w:tcPr>
          <w:p w14:paraId="331C5220" w14:textId="77777777" w:rsidR="009C13DA" w:rsidRPr="00774222" w:rsidRDefault="009C13DA" w:rsidP="005E3842">
            <w:pPr>
              <w:spacing w:after="0" w:line="240" w:lineRule="auto"/>
              <w:rPr>
                <w:rFonts w:ascii="Calibri" w:eastAsia="Times New Roman" w:hAnsi="Calibri" w:cs="Calibri"/>
                <w:color w:val="1D1D1B"/>
                <w:sz w:val="20"/>
                <w:szCs w:val="20"/>
                <w:lang w:val="en-US" w:eastAsia="zh-CN"/>
                <w14:ligatures w14:val="none"/>
              </w:rPr>
            </w:pPr>
            <w:r w:rsidRPr="00774222">
              <w:rPr>
                <w:rFonts w:ascii="Calibri" w:eastAsia="Times New Roman" w:hAnsi="Calibri" w:cs="Calibri"/>
                <w:color w:val="1D1D1B"/>
                <w:sz w:val="20"/>
                <w:szCs w:val="20"/>
                <w:lang w:val="en-US" w:eastAsia="zh-CN"/>
                <w14:ligatures w14:val="none"/>
              </w:rPr>
              <w:t>Politecnico di Milano</w:t>
            </w:r>
          </w:p>
        </w:tc>
        <w:tc>
          <w:tcPr>
            <w:tcW w:w="1215" w:type="dxa"/>
            <w:tcBorders>
              <w:top w:val="nil"/>
              <w:left w:val="nil"/>
              <w:bottom w:val="single" w:sz="4" w:space="0" w:color="auto"/>
              <w:right w:val="single" w:sz="4" w:space="0" w:color="auto"/>
            </w:tcBorders>
            <w:shd w:val="clear" w:color="auto" w:fill="auto"/>
            <w:vAlign w:val="center"/>
            <w:hideMark/>
          </w:tcPr>
          <w:p w14:paraId="608755D6" w14:textId="77777777" w:rsidR="009C13DA" w:rsidRPr="00774222" w:rsidRDefault="009C13DA" w:rsidP="005E3842">
            <w:pPr>
              <w:spacing w:after="0" w:line="240" w:lineRule="auto"/>
              <w:jc w:val="center"/>
              <w:rPr>
                <w:rFonts w:ascii="Calibri" w:eastAsia="Times New Roman" w:hAnsi="Calibri" w:cs="Calibri"/>
                <w:color w:val="000000"/>
                <w:sz w:val="20"/>
                <w:szCs w:val="20"/>
                <w:lang w:val="en-US" w:eastAsia="zh-CN"/>
                <w14:ligatures w14:val="none"/>
              </w:rPr>
            </w:pPr>
            <w:r w:rsidRPr="00774222">
              <w:rPr>
                <w:rFonts w:ascii="Calibri" w:eastAsia="Times New Roman" w:hAnsi="Calibri" w:cs="Calibri"/>
                <w:color w:val="000000"/>
                <w:sz w:val="20"/>
                <w:szCs w:val="20"/>
                <w:lang w:val="en-US" w:eastAsia="zh-CN"/>
                <w14:ligatures w14:val="none"/>
              </w:rPr>
              <w:t>317</w:t>
            </w:r>
          </w:p>
        </w:tc>
        <w:tc>
          <w:tcPr>
            <w:tcW w:w="1583" w:type="dxa"/>
            <w:tcBorders>
              <w:top w:val="nil"/>
              <w:left w:val="nil"/>
              <w:bottom w:val="single" w:sz="4" w:space="0" w:color="auto"/>
              <w:right w:val="single" w:sz="4" w:space="0" w:color="auto"/>
            </w:tcBorders>
            <w:shd w:val="clear" w:color="auto" w:fill="auto"/>
            <w:vAlign w:val="center"/>
            <w:hideMark/>
          </w:tcPr>
          <w:p w14:paraId="42F4E622" w14:textId="77777777" w:rsidR="009C13DA" w:rsidRPr="00774222" w:rsidRDefault="009C13DA" w:rsidP="005E3842">
            <w:pPr>
              <w:spacing w:after="0" w:line="240" w:lineRule="auto"/>
              <w:jc w:val="center"/>
              <w:rPr>
                <w:rFonts w:ascii="Calibri" w:eastAsia="Times New Roman" w:hAnsi="Calibri" w:cs="Calibri"/>
                <w:b/>
                <w:bCs/>
                <w:color w:val="FF0000"/>
                <w:sz w:val="20"/>
                <w:szCs w:val="20"/>
                <w:lang w:val="en-US" w:eastAsia="zh-CN"/>
                <w14:ligatures w14:val="none"/>
              </w:rPr>
            </w:pPr>
            <w:r w:rsidRPr="00774222">
              <w:rPr>
                <w:rFonts w:ascii="Calibri" w:eastAsia="Times New Roman" w:hAnsi="Calibri" w:cs="Calibri"/>
                <w:b/>
                <w:bCs/>
                <w:color w:val="FF0000"/>
                <w:sz w:val="20"/>
                <w:szCs w:val="20"/>
                <w:lang w:val="en-US" w:eastAsia="zh-CN"/>
                <w14:ligatures w14:val="none"/>
              </w:rPr>
              <w:t>-25</w:t>
            </w:r>
          </w:p>
        </w:tc>
        <w:tc>
          <w:tcPr>
            <w:tcW w:w="1094" w:type="dxa"/>
            <w:tcBorders>
              <w:top w:val="nil"/>
              <w:left w:val="nil"/>
              <w:bottom w:val="single" w:sz="4" w:space="0" w:color="auto"/>
              <w:right w:val="single" w:sz="4" w:space="0" w:color="auto"/>
            </w:tcBorders>
            <w:shd w:val="clear" w:color="auto" w:fill="auto"/>
            <w:vAlign w:val="center"/>
            <w:hideMark/>
          </w:tcPr>
          <w:p w14:paraId="482D75B3" w14:textId="77777777" w:rsidR="009C13DA" w:rsidRPr="00774222" w:rsidRDefault="009C13DA" w:rsidP="005E3842">
            <w:pPr>
              <w:spacing w:after="0" w:line="240" w:lineRule="auto"/>
              <w:jc w:val="center"/>
              <w:rPr>
                <w:rFonts w:ascii="Calibri" w:eastAsia="Times New Roman" w:hAnsi="Calibri" w:cs="Calibri"/>
                <w:color w:val="000000"/>
                <w:sz w:val="20"/>
                <w:szCs w:val="20"/>
                <w:lang w:val="en-US" w:eastAsia="zh-CN"/>
                <w14:ligatures w14:val="none"/>
              </w:rPr>
            </w:pPr>
            <w:r w:rsidRPr="00774222">
              <w:rPr>
                <w:rFonts w:ascii="Calibri" w:eastAsia="Times New Roman" w:hAnsi="Calibri" w:cs="Calibri"/>
                <w:color w:val="000000"/>
                <w:sz w:val="20"/>
                <w:szCs w:val="20"/>
                <w:lang w:val="en-US" w:eastAsia="zh-CN"/>
                <w14:ligatures w14:val="none"/>
              </w:rPr>
              <w:t>98=</w:t>
            </w:r>
          </w:p>
        </w:tc>
      </w:tr>
      <w:tr w:rsidR="009C13DA" w:rsidRPr="00774222" w14:paraId="559FC9A3" w14:textId="77777777" w:rsidTr="003D1FB9">
        <w:trPr>
          <w:trHeight w:val="303"/>
          <w:jc w:val="center"/>
        </w:trPr>
        <w:tc>
          <w:tcPr>
            <w:tcW w:w="3477" w:type="dxa"/>
            <w:tcBorders>
              <w:top w:val="nil"/>
              <w:left w:val="single" w:sz="4" w:space="0" w:color="auto"/>
              <w:bottom w:val="single" w:sz="4" w:space="0" w:color="auto"/>
              <w:right w:val="single" w:sz="4" w:space="0" w:color="auto"/>
            </w:tcBorders>
            <w:shd w:val="clear" w:color="auto" w:fill="auto"/>
            <w:vAlign w:val="center"/>
            <w:hideMark/>
          </w:tcPr>
          <w:p w14:paraId="643F77A7" w14:textId="2FDBCC31" w:rsidR="009C13DA" w:rsidRPr="00774222" w:rsidRDefault="007410EE" w:rsidP="005E3842">
            <w:pPr>
              <w:spacing w:after="0" w:line="240" w:lineRule="auto"/>
              <w:rPr>
                <w:rFonts w:ascii="Calibri" w:eastAsia="Times New Roman" w:hAnsi="Calibri" w:cs="Calibri"/>
                <w:color w:val="467886"/>
                <w:sz w:val="20"/>
                <w:szCs w:val="20"/>
                <w:u w:val="single"/>
                <w:lang w:val="en-US" w:eastAsia="zh-CN"/>
                <w14:ligatures w14:val="none"/>
              </w:rPr>
            </w:pPr>
            <w:hyperlink r:id="rId16" w:tgtFrame="_blank" w:history="1">
              <w:proofErr w:type="spellStart"/>
              <w:r>
                <w:rPr>
                  <w:rFonts w:ascii="Calibri" w:eastAsia="Times New Roman" w:hAnsi="Calibri" w:cs="Calibri"/>
                  <w:color w:val="467886"/>
                  <w:sz w:val="20"/>
                  <w:szCs w:val="20"/>
                  <w:u w:val="single"/>
                  <w:lang w:eastAsia="zh-CN"/>
                  <w14:ligatures w14:val="none"/>
                </w:rPr>
                <w:t>Proporzione</w:t>
              </w:r>
              <w:proofErr w:type="spellEnd"/>
              <w:r>
                <w:rPr>
                  <w:rFonts w:ascii="Calibri" w:eastAsia="Times New Roman" w:hAnsi="Calibri" w:cs="Calibri"/>
                  <w:color w:val="467886"/>
                  <w:sz w:val="20"/>
                  <w:szCs w:val="20"/>
                  <w:u w:val="single"/>
                  <w:lang w:eastAsia="zh-CN"/>
                  <w14:ligatures w14:val="none"/>
                </w:rPr>
                <w:t xml:space="preserve"> </w:t>
              </w:r>
              <w:proofErr w:type="spellStart"/>
              <w:r>
                <w:rPr>
                  <w:rFonts w:ascii="Calibri" w:eastAsia="Times New Roman" w:hAnsi="Calibri" w:cs="Calibri"/>
                  <w:color w:val="467886"/>
                  <w:sz w:val="20"/>
                  <w:szCs w:val="20"/>
                  <w:u w:val="single"/>
                  <w:lang w:eastAsia="zh-CN"/>
                  <w14:ligatures w14:val="none"/>
                </w:rPr>
                <w:t>studenti</w:t>
              </w:r>
              <w:proofErr w:type="spellEnd"/>
              <w:r>
                <w:rPr>
                  <w:rFonts w:ascii="Calibri" w:eastAsia="Times New Roman" w:hAnsi="Calibri" w:cs="Calibri"/>
                  <w:color w:val="467886"/>
                  <w:sz w:val="20"/>
                  <w:szCs w:val="20"/>
                  <w:u w:val="single"/>
                  <w:lang w:eastAsia="zh-CN"/>
                  <w14:ligatures w14:val="none"/>
                </w:rPr>
                <w:t xml:space="preserve"> </w:t>
              </w:r>
              <w:proofErr w:type="spellStart"/>
              <w:r>
                <w:rPr>
                  <w:rFonts w:ascii="Calibri" w:eastAsia="Times New Roman" w:hAnsi="Calibri" w:cs="Calibri"/>
                  <w:color w:val="467886"/>
                  <w:sz w:val="20"/>
                  <w:szCs w:val="20"/>
                  <w:u w:val="single"/>
                  <w:lang w:eastAsia="zh-CN"/>
                  <w14:ligatures w14:val="none"/>
                </w:rPr>
                <w:t>internazionali</w:t>
              </w:r>
              <w:proofErr w:type="spellEnd"/>
              <w:r>
                <w:rPr>
                  <w:rFonts w:ascii="Calibri" w:eastAsia="Times New Roman" w:hAnsi="Calibri" w:cs="Calibri"/>
                  <w:color w:val="467886"/>
                  <w:sz w:val="20"/>
                  <w:szCs w:val="20"/>
                  <w:u w:val="single"/>
                  <w:lang w:eastAsia="zh-CN"/>
                  <w14:ligatures w14:val="none"/>
                </w:rPr>
                <w:t xml:space="preserve"> </w:t>
              </w:r>
            </w:hyperlink>
          </w:p>
        </w:tc>
        <w:tc>
          <w:tcPr>
            <w:tcW w:w="1007" w:type="dxa"/>
            <w:tcBorders>
              <w:top w:val="nil"/>
              <w:left w:val="nil"/>
              <w:bottom w:val="single" w:sz="4" w:space="0" w:color="auto"/>
              <w:right w:val="single" w:sz="4" w:space="0" w:color="auto"/>
            </w:tcBorders>
            <w:shd w:val="clear" w:color="auto" w:fill="auto"/>
            <w:vAlign w:val="center"/>
            <w:hideMark/>
          </w:tcPr>
          <w:p w14:paraId="71DE282B" w14:textId="77777777" w:rsidR="009C13DA" w:rsidRPr="00774222" w:rsidRDefault="009C13DA" w:rsidP="005E3842">
            <w:pPr>
              <w:spacing w:after="0" w:line="240" w:lineRule="auto"/>
              <w:rPr>
                <w:rFonts w:ascii="Calibri" w:eastAsia="Times New Roman" w:hAnsi="Calibri" w:cs="Calibri"/>
                <w:color w:val="000000"/>
                <w:sz w:val="20"/>
                <w:szCs w:val="20"/>
                <w:lang w:val="en-US" w:eastAsia="zh-CN"/>
                <w14:ligatures w14:val="none"/>
              </w:rPr>
            </w:pPr>
            <w:r w:rsidRPr="00774222">
              <w:rPr>
                <w:rFonts w:ascii="Calibri" w:eastAsia="Times New Roman" w:hAnsi="Calibri" w:cs="Calibri"/>
                <w:color w:val="000000"/>
                <w:sz w:val="20"/>
                <w:szCs w:val="20"/>
                <w:lang w:eastAsia="zh-CN"/>
                <w14:ligatures w14:val="none"/>
              </w:rPr>
              <w:t xml:space="preserve">5% </w:t>
            </w:r>
          </w:p>
        </w:tc>
        <w:tc>
          <w:tcPr>
            <w:tcW w:w="3881" w:type="dxa"/>
            <w:tcBorders>
              <w:top w:val="nil"/>
              <w:left w:val="nil"/>
              <w:bottom w:val="single" w:sz="4" w:space="0" w:color="auto"/>
              <w:right w:val="single" w:sz="4" w:space="0" w:color="auto"/>
            </w:tcBorders>
            <w:shd w:val="clear" w:color="auto" w:fill="auto"/>
            <w:vAlign w:val="center"/>
            <w:hideMark/>
          </w:tcPr>
          <w:p w14:paraId="72B7E60A" w14:textId="77777777" w:rsidR="009C13DA" w:rsidRPr="00774222" w:rsidRDefault="009C13DA" w:rsidP="005E3842">
            <w:pPr>
              <w:spacing w:after="0" w:line="240" w:lineRule="auto"/>
              <w:rPr>
                <w:rFonts w:ascii="Calibri" w:eastAsia="Times New Roman" w:hAnsi="Calibri" w:cs="Calibri"/>
                <w:color w:val="1D1D1B"/>
                <w:sz w:val="20"/>
                <w:szCs w:val="20"/>
                <w:lang w:val="en-US" w:eastAsia="zh-CN"/>
                <w14:ligatures w14:val="none"/>
              </w:rPr>
            </w:pPr>
            <w:r w:rsidRPr="00774222">
              <w:rPr>
                <w:rFonts w:ascii="Calibri" w:eastAsia="Times New Roman" w:hAnsi="Calibri" w:cs="Calibri"/>
                <w:color w:val="1D1D1B"/>
                <w:sz w:val="20"/>
                <w:szCs w:val="20"/>
                <w:lang w:val="en-US" w:eastAsia="zh-CN"/>
                <w14:ligatures w14:val="none"/>
              </w:rPr>
              <w:t>Politecnico di Milano</w:t>
            </w:r>
          </w:p>
        </w:tc>
        <w:tc>
          <w:tcPr>
            <w:tcW w:w="1215" w:type="dxa"/>
            <w:tcBorders>
              <w:top w:val="nil"/>
              <w:left w:val="nil"/>
              <w:bottom w:val="single" w:sz="4" w:space="0" w:color="auto"/>
              <w:right w:val="single" w:sz="4" w:space="0" w:color="auto"/>
            </w:tcBorders>
            <w:shd w:val="clear" w:color="auto" w:fill="auto"/>
            <w:vAlign w:val="center"/>
            <w:hideMark/>
          </w:tcPr>
          <w:p w14:paraId="1401078B" w14:textId="77777777" w:rsidR="009C13DA" w:rsidRPr="00774222" w:rsidRDefault="009C13DA" w:rsidP="005E3842">
            <w:pPr>
              <w:spacing w:after="0" w:line="240" w:lineRule="auto"/>
              <w:jc w:val="center"/>
              <w:rPr>
                <w:rFonts w:ascii="Calibri" w:eastAsia="Times New Roman" w:hAnsi="Calibri" w:cs="Calibri"/>
                <w:color w:val="000000"/>
                <w:sz w:val="20"/>
                <w:szCs w:val="20"/>
                <w:lang w:val="en-US" w:eastAsia="zh-CN"/>
                <w14:ligatures w14:val="none"/>
              </w:rPr>
            </w:pPr>
            <w:r w:rsidRPr="00774222">
              <w:rPr>
                <w:rFonts w:ascii="Calibri" w:eastAsia="Times New Roman" w:hAnsi="Calibri" w:cs="Calibri"/>
                <w:color w:val="000000"/>
                <w:sz w:val="20"/>
                <w:szCs w:val="20"/>
                <w:lang w:val="en-US" w:eastAsia="zh-CN"/>
                <w14:ligatures w14:val="none"/>
              </w:rPr>
              <w:t>281</w:t>
            </w:r>
          </w:p>
        </w:tc>
        <w:tc>
          <w:tcPr>
            <w:tcW w:w="1583" w:type="dxa"/>
            <w:tcBorders>
              <w:top w:val="nil"/>
              <w:left w:val="nil"/>
              <w:bottom w:val="single" w:sz="4" w:space="0" w:color="auto"/>
              <w:right w:val="single" w:sz="4" w:space="0" w:color="auto"/>
            </w:tcBorders>
            <w:shd w:val="clear" w:color="auto" w:fill="auto"/>
            <w:vAlign w:val="center"/>
            <w:hideMark/>
          </w:tcPr>
          <w:p w14:paraId="068B275B" w14:textId="77777777" w:rsidR="009C13DA" w:rsidRPr="00774222" w:rsidRDefault="009C13DA" w:rsidP="005E3842">
            <w:pPr>
              <w:spacing w:after="0" w:line="240" w:lineRule="auto"/>
              <w:jc w:val="center"/>
              <w:rPr>
                <w:rFonts w:ascii="Calibri" w:eastAsia="Times New Roman" w:hAnsi="Calibri" w:cs="Calibri"/>
                <w:b/>
                <w:bCs/>
                <w:color w:val="FF0000"/>
                <w:sz w:val="20"/>
                <w:szCs w:val="20"/>
                <w:lang w:val="en-US" w:eastAsia="zh-CN"/>
                <w14:ligatures w14:val="none"/>
              </w:rPr>
            </w:pPr>
            <w:r w:rsidRPr="00774222">
              <w:rPr>
                <w:rFonts w:ascii="Calibri" w:eastAsia="Times New Roman" w:hAnsi="Calibri" w:cs="Calibri"/>
                <w:b/>
                <w:bCs/>
                <w:color w:val="FF0000"/>
                <w:sz w:val="20"/>
                <w:szCs w:val="20"/>
                <w:lang w:val="en-US" w:eastAsia="zh-CN"/>
                <w14:ligatures w14:val="none"/>
              </w:rPr>
              <w:t>-19</w:t>
            </w:r>
          </w:p>
        </w:tc>
        <w:tc>
          <w:tcPr>
            <w:tcW w:w="1094" w:type="dxa"/>
            <w:tcBorders>
              <w:top w:val="nil"/>
              <w:left w:val="nil"/>
              <w:bottom w:val="single" w:sz="4" w:space="0" w:color="auto"/>
              <w:right w:val="single" w:sz="4" w:space="0" w:color="auto"/>
            </w:tcBorders>
            <w:shd w:val="clear" w:color="auto" w:fill="auto"/>
            <w:vAlign w:val="center"/>
            <w:hideMark/>
          </w:tcPr>
          <w:p w14:paraId="237188F4" w14:textId="77777777" w:rsidR="009C13DA" w:rsidRPr="00774222" w:rsidRDefault="009C13DA" w:rsidP="005E3842">
            <w:pPr>
              <w:spacing w:after="0" w:line="240" w:lineRule="auto"/>
              <w:jc w:val="center"/>
              <w:rPr>
                <w:rFonts w:ascii="Calibri" w:eastAsia="Times New Roman" w:hAnsi="Calibri" w:cs="Calibri"/>
                <w:color w:val="000000"/>
                <w:sz w:val="20"/>
                <w:szCs w:val="20"/>
                <w:lang w:val="en-US" w:eastAsia="zh-CN"/>
                <w14:ligatures w14:val="none"/>
              </w:rPr>
            </w:pPr>
            <w:r w:rsidRPr="00774222">
              <w:rPr>
                <w:rFonts w:ascii="Calibri" w:eastAsia="Times New Roman" w:hAnsi="Calibri" w:cs="Calibri"/>
                <w:color w:val="000000"/>
                <w:sz w:val="20"/>
                <w:szCs w:val="20"/>
                <w:lang w:val="en-US" w:eastAsia="zh-CN"/>
                <w14:ligatures w14:val="none"/>
              </w:rPr>
              <w:t>98=</w:t>
            </w:r>
          </w:p>
        </w:tc>
      </w:tr>
      <w:tr w:rsidR="009C13DA" w:rsidRPr="00774222" w14:paraId="0FE788F1" w14:textId="77777777" w:rsidTr="003D1FB9">
        <w:trPr>
          <w:trHeight w:val="303"/>
          <w:jc w:val="center"/>
        </w:trPr>
        <w:tc>
          <w:tcPr>
            <w:tcW w:w="3477" w:type="dxa"/>
            <w:tcBorders>
              <w:top w:val="nil"/>
              <w:left w:val="single" w:sz="4" w:space="0" w:color="auto"/>
              <w:bottom w:val="single" w:sz="4" w:space="0" w:color="auto"/>
              <w:right w:val="single" w:sz="4" w:space="0" w:color="auto"/>
            </w:tcBorders>
            <w:shd w:val="clear" w:color="auto" w:fill="auto"/>
            <w:vAlign w:val="center"/>
            <w:hideMark/>
          </w:tcPr>
          <w:p w14:paraId="6E07599D" w14:textId="77777777" w:rsidR="009C13DA" w:rsidRPr="00774222" w:rsidRDefault="009C13DA" w:rsidP="005E3842">
            <w:pPr>
              <w:spacing w:after="0" w:line="240" w:lineRule="auto"/>
              <w:rPr>
                <w:rFonts w:ascii="Calibri" w:eastAsia="Times New Roman" w:hAnsi="Calibri" w:cs="Calibri"/>
                <w:color w:val="467886"/>
                <w:sz w:val="20"/>
                <w:szCs w:val="20"/>
                <w:u w:val="single"/>
                <w:lang w:val="en-US" w:eastAsia="zh-CN"/>
                <w14:ligatures w14:val="none"/>
              </w:rPr>
            </w:pPr>
            <w:hyperlink r:id="rId17" w:tgtFrame="_blank" w:history="1">
              <w:r w:rsidRPr="00774222">
                <w:rPr>
                  <w:rFonts w:ascii="Calibri" w:eastAsia="Times New Roman" w:hAnsi="Calibri" w:cs="Calibri"/>
                  <w:color w:val="467886"/>
                  <w:sz w:val="20"/>
                  <w:szCs w:val="20"/>
                  <w:u w:val="single"/>
                  <w:lang w:eastAsia="zh-CN"/>
                  <w14:ligatures w14:val="none"/>
                </w:rPr>
                <w:t xml:space="preserve">Rete di ricerca internazionale </w:t>
              </w:r>
            </w:hyperlink>
          </w:p>
        </w:tc>
        <w:tc>
          <w:tcPr>
            <w:tcW w:w="1007" w:type="dxa"/>
            <w:tcBorders>
              <w:top w:val="nil"/>
              <w:left w:val="nil"/>
              <w:bottom w:val="single" w:sz="4" w:space="0" w:color="auto"/>
              <w:right w:val="single" w:sz="4" w:space="0" w:color="auto"/>
            </w:tcBorders>
            <w:shd w:val="clear" w:color="auto" w:fill="auto"/>
            <w:vAlign w:val="center"/>
            <w:hideMark/>
          </w:tcPr>
          <w:p w14:paraId="2B05CF5A" w14:textId="77777777" w:rsidR="009C13DA" w:rsidRPr="00774222" w:rsidRDefault="009C13DA" w:rsidP="005E3842">
            <w:pPr>
              <w:spacing w:after="0" w:line="240" w:lineRule="auto"/>
              <w:rPr>
                <w:rFonts w:ascii="Calibri" w:eastAsia="Times New Roman" w:hAnsi="Calibri" w:cs="Calibri"/>
                <w:color w:val="000000"/>
                <w:sz w:val="20"/>
                <w:szCs w:val="20"/>
                <w:lang w:val="en-US" w:eastAsia="zh-CN"/>
                <w14:ligatures w14:val="none"/>
              </w:rPr>
            </w:pPr>
            <w:r w:rsidRPr="00774222">
              <w:rPr>
                <w:rFonts w:ascii="Calibri" w:eastAsia="Times New Roman" w:hAnsi="Calibri" w:cs="Calibri"/>
                <w:color w:val="000000"/>
                <w:sz w:val="20"/>
                <w:szCs w:val="20"/>
                <w:lang w:eastAsia="zh-CN"/>
                <w14:ligatures w14:val="none"/>
              </w:rPr>
              <w:t xml:space="preserve">5% </w:t>
            </w:r>
          </w:p>
        </w:tc>
        <w:tc>
          <w:tcPr>
            <w:tcW w:w="3881" w:type="dxa"/>
            <w:tcBorders>
              <w:top w:val="nil"/>
              <w:left w:val="nil"/>
              <w:bottom w:val="single" w:sz="4" w:space="0" w:color="auto"/>
              <w:right w:val="single" w:sz="4" w:space="0" w:color="auto"/>
            </w:tcBorders>
            <w:shd w:val="clear" w:color="auto" w:fill="auto"/>
            <w:noWrap/>
            <w:vAlign w:val="bottom"/>
            <w:hideMark/>
          </w:tcPr>
          <w:p w14:paraId="18F07827" w14:textId="77777777" w:rsidR="009C13DA" w:rsidRPr="00774222" w:rsidRDefault="009C13DA" w:rsidP="005E3842">
            <w:pPr>
              <w:spacing w:after="0" w:line="240" w:lineRule="auto"/>
              <w:rPr>
                <w:rFonts w:ascii="Calibri" w:eastAsia="Times New Roman" w:hAnsi="Calibri" w:cs="Calibri"/>
                <w:color w:val="000000"/>
                <w:sz w:val="20"/>
                <w:szCs w:val="20"/>
                <w:lang w:val="en-US" w:eastAsia="zh-CN"/>
                <w14:ligatures w14:val="none"/>
              </w:rPr>
            </w:pPr>
            <w:r w:rsidRPr="00774222">
              <w:rPr>
                <w:rFonts w:ascii="Calibri" w:eastAsia="Times New Roman" w:hAnsi="Calibri" w:cs="Calibri"/>
                <w:color w:val="000000"/>
                <w:sz w:val="20"/>
                <w:szCs w:val="20"/>
                <w:lang w:val="en-US" w:eastAsia="zh-CN"/>
                <w14:ligatures w14:val="none"/>
              </w:rPr>
              <w:t>Sapienza Università di Roma</w:t>
            </w:r>
          </w:p>
        </w:tc>
        <w:tc>
          <w:tcPr>
            <w:tcW w:w="1215" w:type="dxa"/>
            <w:tcBorders>
              <w:top w:val="nil"/>
              <w:left w:val="nil"/>
              <w:bottom w:val="single" w:sz="4" w:space="0" w:color="auto"/>
              <w:right w:val="single" w:sz="4" w:space="0" w:color="auto"/>
            </w:tcBorders>
            <w:shd w:val="clear" w:color="auto" w:fill="auto"/>
            <w:vAlign w:val="center"/>
            <w:hideMark/>
          </w:tcPr>
          <w:p w14:paraId="5C3E3C72" w14:textId="77777777" w:rsidR="009C13DA" w:rsidRPr="00774222" w:rsidRDefault="009C13DA" w:rsidP="005E3842">
            <w:pPr>
              <w:spacing w:after="0" w:line="240" w:lineRule="auto"/>
              <w:jc w:val="center"/>
              <w:rPr>
                <w:rFonts w:ascii="Calibri" w:eastAsia="Times New Roman" w:hAnsi="Calibri" w:cs="Calibri"/>
                <w:color w:val="000000"/>
                <w:sz w:val="20"/>
                <w:szCs w:val="20"/>
                <w:lang w:val="en-US" w:eastAsia="zh-CN"/>
                <w14:ligatures w14:val="none"/>
              </w:rPr>
            </w:pPr>
            <w:r w:rsidRPr="00774222">
              <w:rPr>
                <w:rFonts w:ascii="Calibri" w:eastAsia="Times New Roman" w:hAnsi="Calibri" w:cs="Calibri"/>
                <w:color w:val="000000"/>
                <w:sz w:val="20"/>
                <w:szCs w:val="20"/>
                <w:lang w:val="en-US" w:eastAsia="zh-CN"/>
                <w14:ligatures w14:val="none"/>
              </w:rPr>
              <w:t>61</w:t>
            </w:r>
          </w:p>
        </w:tc>
        <w:tc>
          <w:tcPr>
            <w:tcW w:w="1583" w:type="dxa"/>
            <w:tcBorders>
              <w:top w:val="nil"/>
              <w:left w:val="nil"/>
              <w:bottom w:val="single" w:sz="4" w:space="0" w:color="auto"/>
              <w:right w:val="single" w:sz="4" w:space="0" w:color="auto"/>
            </w:tcBorders>
            <w:shd w:val="clear" w:color="auto" w:fill="auto"/>
            <w:vAlign w:val="center"/>
            <w:hideMark/>
          </w:tcPr>
          <w:p w14:paraId="5AA1B7CE" w14:textId="77777777" w:rsidR="009C13DA" w:rsidRPr="00774222" w:rsidRDefault="009C13DA" w:rsidP="005E3842">
            <w:pPr>
              <w:spacing w:after="0" w:line="240" w:lineRule="auto"/>
              <w:jc w:val="center"/>
              <w:rPr>
                <w:rFonts w:ascii="Calibri" w:eastAsia="Times New Roman" w:hAnsi="Calibri" w:cs="Calibri"/>
                <w:b/>
                <w:bCs/>
                <w:color w:val="FF0000"/>
                <w:sz w:val="20"/>
                <w:szCs w:val="20"/>
                <w:lang w:val="en-US" w:eastAsia="zh-CN"/>
                <w14:ligatures w14:val="none"/>
              </w:rPr>
            </w:pPr>
            <w:r w:rsidRPr="00774222">
              <w:rPr>
                <w:rFonts w:ascii="Calibri" w:eastAsia="Times New Roman" w:hAnsi="Calibri" w:cs="Calibri"/>
                <w:b/>
                <w:bCs/>
                <w:color w:val="FF0000"/>
                <w:sz w:val="20"/>
                <w:szCs w:val="20"/>
                <w:lang w:val="en-US" w:eastAsia="zh-CN"/>
                <w14:ligatures w14:val="none"/>
              </w:rPr>
              <w:t>-20</w:t>
            </w:r>
          </w:p>
        </w:tc>
        <w:tc>
          <w:tcPr>
            <w:tcW w:w="1094" w:type="dxa"/>
            <w:tcBorders>
              <w:top w:val="nil"/>
              <w:left w:val="nil"/>
              <w:bottom w:val="single" w:sz="4" w:space="0" w:color="auto"/>
              <w:right w:val="single" w:sz="4" w:space="0" w:color="auto"/>
            </w:tcBorders>
            <w:shd w:val="clear" w:color="auto" w:fill="auto"/>
            <w:vAlign w:val="center"/>
            <w:hideMark/>
          </w:tcPr>
          <w:p w14:paraId="0915443D" w14:textId="77777777" w:rsidR="009C13DA" w:rsidRPr="00774222" w:rsidRDefault="009C13DA" w:rsidP="005E3842">
            <w:pPr>
              <w:spacing w:after="0" w:line="240" w:lineRule="auto"/>
              <w:jc w:val="center"/>
              <w:rPr>
                <w:rFonts w:ascii="Calibri" w:eastAsia="Times New Roman" w:hAnsi="Calibri" w:cs="Calibri"/>
                <w:color w:val="000000"/>
                <w:sz w:val="20"/>
                <w:szCs w:val="20"/>
                <w:lang w:val="en-US" w:eastAsia="zh-CN"/>
                <w14:ligatures w14:val="none"/>
              </w:rPr>
            </w:pPr>
            <w:r w:rsidRPr="00774222">
              <w:rPr>
                <w:rFonts w:ascii="Calibri" w:eastAsia="Times New Roman" w:hAnsi="Calibri" w:cs="Calibri"/>
                <w:color w:val="000000"/>
                <w:sz w:val="20"/>
                <w:szCs w:val="20"/>
                <w:lang w:val="en-US" w:eastAsia="zh-CN"/>
                <w14:ligatures w14:val="none"/>
              </w:rPr>
              <w:t>128</w:t>
            </w:r>
          </w:p>
        </w:tc>
      </w:tr>
      <w:tr w:rsidR="009C13DA" w:rsidRPr="00774222" w14:paraId="7A519D8B" w14:textId="77777777" w:rsidTr="003D1FB9">
        <w:trPr>
          <w:trHeight w:val="303"/>
          <w:jc w:val="center"/>
        </w:trPr>
        <w:tc>
          <w:tcPr>
            <w:tcW w:w="3477" w:type="dxa"/>
            <w:tcBorders>
              <w:top w:val="nil"/>
              <w:left w:val="single" w:sz="4" w:space="0" w:color="auto"/>
              <w:bottom w:val="single" w:sz="4" w:space="0" w:color="auto"/>
              <w:right w:val="single" w:sz="4" w:space="0" w:color="auto"/>
            </w:tcBorders>
            <w:shd w:val="clear" w:color="auto" w:fill="auto"/>
            <w:vAlign w:val="center"/>
            <w:hideMark/>
          </w:tcPr>
          <w:p w14:paraId="407D428B" w14:textId="77777777" w:rsidR="009C13DA" w:rsidRPr="00774222" w:rsidRDefault="009C13DA" w:rsidP="005E3842">
            <w:pPr>
              <w:spacing w:after="0" w:line="240" w:lineRule="auto"/>
              <w:rPr>
                <w:rFonts w:ascii="Calibri" w:eastAsia="Times New Roman" w:hAnsi="Calibri" w:cs="Calibri"/>
                <w:color w:val="467886"/>
                <w:sz w:val="20"/>
                <w:szCs w:val="20"/>
                <w:u w:val="single"/>
                <w:lang w:val="en-US" w:eastAsia="zh-CN"/>
                <w14:ligatures w14:val="none"/>
              </w:rPr>
            </w:pPr>
            <w:hyperlink r:id="rId18" w:tgtFrame="_blank" w:history="1">
              <w:r w:rsidRPr="00774222">
                <w:rPr>
                  <w:rFonts w:ascii="Calibri" w:eastAsia="Times New Roman" w:hAnsi="Calibri" w:cs="Calibri"/>
                  <w:color w:val="467886"/>
                  <w:sz w:val="20"/>
                  <w:szCs w:val="20"/>
                  <w:u w:val="single"/>
                  <w:lang w:eastAsia="zh-CN"/>
                  <w14:ligatures w14:val="none"/>
                </w:rPr>
                <w:t xml:space="preserve">Risultati occupazionali </w:t>
              </w:r>
            </w:hyperlink>
          </w:p>
        </w:tc>
        <w:tc>
          <w:tcPr>
            <w:tcW w:w="1007" w:type="dxa"/>
            <w:tcBorders>
              <w:top w:val="nil"/>
              <w:left w:val="nil"/>
              <w:bottom w:val="single" w:sz="4" w:space="0" w:color="auto"/>
              <w:right w:val="single" w:sz="4" w:space="0" w:color="auto"/>
            </w:tcBorders>
            <w:shd w:val="clear" w:color="auto" w:fill="auto"/>
            <w:vAlign w:val="center"/>
            <w:hideMark/>
          </w:tcPr>
          <w:p w14:paraId="206EA2CB" w14:textId="77777777" w:rsidR="009C13DA" w:rsidRPr="00774222" w:rsidRDefault="009C13DA" w:rsidP="005E3842">
            <w:pPr>
              <w:spacing w:after="0" w:line="240" w:lineRule="auto"/>
              <w:rPr>
                <w:rFonts w:ascii="Calibri" w:eastAsia="Times New Roman" w:hAnsi="Calibri" w:cs="Calibri"/>
                <w:color w:val="000000"/>
                <w:sz w:val="20"/>
                <w:szCs w:val="20"/>
                <w:lang w:val="en-US" w:eastAsia="zh-CN"/>
                <w14:ligatures w14:val="none"/>
              </w:rPr>
            </w:pPr>
            <w:r w:rsidRPr="00774222">
              <w:rPr>
                <w:rFonts w:ascii="Calibri" w:eastAsia="Times New Roman" w:hAnsi="Calibri" w:cs="Calibri"/>
                <w:color w:val="000000"/>
                <w:sz w:val="20"/>
                <w:szCs w:val="20"/>
                <w:lang w:eastAsia="zh-CN"/>
                <w14:ligatures w14:val="none"/>
              </w:rPr>
              <w:t xml:space="preserve">5% </w:t>
            </w:r>
          </w:p>
        </w:tc>
        <w:tc>
          <w:tcPr>
            <w:tcW w:w="3881" w:type="dxa"/>
            <w:tcBorders>
              <w:top w:val="nil"/>
              <w:left w:val="nil"/>
              <w:bottom w:val="single" w:sz="4" w:space="0" w:color="auto"/>
              <w:right w:val="single" w:sz="4" w:space="0" w:color="auto"/>
            </w:tcBorders>
            <w:shd w:val="clear" w:color="auto" w:fill="auto"/>
            <w:noWrap/>
            <w:vAlign w:val="bottom"/>
            <w:hideMark/>
          </w:tcPr>
          <w:p w14:paraId="4F68067C" w14:textId="77777777" w:rsidR="009C13DA" w:rsidRPr="00774222" w:rsidRDefault="009C13DA" w:rsidP="005E3842">
            <w:pPr>
              <w:spacing w:after="0" w:line="240" w:lineRule="auto"/>
              <w:rPr>
                <w:rFonts w:ascii="Calibri" w:eastAsia="Times New Roman" w:hAnsi="Calibri" w:cs="Calibri"/>
                <w:color w:val="000000"/>
                <w:sz w:val="20"/>
                <w:szCs w:val="20"/>
                <w:lang w:val="en-US" w:eastAsia="zh-CN"/>
                <w14:ligatures w14:val="none"/>
              </w:rPr>
            </w:pPr>
            <w:r w:rsidRPr="00774222">
              <w:rPr>
                <w:rFonts w:ascii="Calibri" w:eastAsia="Times New Roman" w:hAnsi="Calibri" w:cs="Calibri"/>
                <w:color w:val="000000"/>
                <w:sz w:val="20"/>
                <w:szCs w:val="20"/>
                <w:lang w:val="en-US" w:eastAsia="zh-CN"/>
                <w14:ligatures w14:val="none"/>
              </w:rPr>
              <w:t>Sapienza Università di Roma</w:t>
            </w:r>
          </w:p>
        </w:tc>
        <w:tc>
          <w:tcPr>
            <w:tcW w:w="1215" w:type="dxa"/>
            <w:tcBorders>
              <w:top w:val="nil"/>
              <w:left w:val="nil"/>
              <w:bottom w:val="single" w:sz="4" w:space="0" w:color="auto"/>
              <w:right w:val="single" w:sz="4" w:space="0" w:color="auto"/>
            </w:tcBorders>
            <w:shd w:val="clear" w:color="auto" w:fill="auto"/>
            <w:vAlign w:val="center"/>
            <w:hideMark/>
          </w:tcPr>
          <w:p w14:paraId="64CD9A7C" w14:textId="77777777" w:rsidR="009C13DA" w:rsidRPr="00774222" w:rsidRDefault="009C13DA" w:rsidP="005E3842">
            <w:pPr>
              <w:spacing w:after="0" w:line="240" w:lineRule="auto"/>
              <w:jc w:val="center"/>
              <w:rPr>
                <w:rFonts w:ascii="Calibri" w:eastAsia="Times New Roman" w:hAnsi="Calibri" w:cs="Calibri"/>
                <w:color w:val="000000"/>
                <w:sz w:val="20"/>
                <w:szCs w:val="20"/>
                <w:lang w:val="en-US" w:eastAsia="zh-CN"/>
                <w14:ligatures w14:val="none"/>
              </w:rPr>
            </w:pPr>
            <w:r w:rsidRPr="00774222">
              <w:rPr>
                <w:rFonts w:ascii="Calibri" w:eastAsia="Times New Roman" w:hAnsi="Calibri" w:cs="Calibri"/>
                <w:color w:val="000000"/>
                <w:sz w:val="20"/>
                <w:szCs w:val="20"/>
                <w:lang w:val="en-US" w:eastAsia="zh-CN"/>
                <w14:ligatures w14:val="none"/>
              </w:rPr>
              <w:t>92</w:t>
            </w:r>
          </w:p>
        </w:tc>
        <w:tc>
          <w:tcPr>
            <w:tcW w:w="1583" w:type="dxa"/>
            <w:tcBorders>
              <w:top w:val="nil"/>
              <w:left w:val="nil"/>
              <w:bottom w:val="single" w:sz="4" w:space="0" w:color="auto"/>
              <w:right w:val="single" w:sz="4" w:space="0" w:color="auto"/>
            </w:tcBorders>
            <w:shd w:val="clear" w:color="auto" w:fill="auto"/>
            <w:vAlign w:val="center"/>
            <w:hideMark/>
          </w:tcPr>
          <w:p w14:paraId="3EAC8647" w14:textId="77777777" w:rsidR="009C13DA" w:rsidRPr="00774222" w:rsidRDefault="009C13DA" w:rsidP="005E3842">
            <w:pPr>
              <w:spacing w:after="0" w:line="240" w:lineRule="auto"/>
              <w:jc w:val="center"/>
              <w:rPr>
                <w:rFonts w:ascii="Calibri" w:eastAsia="Times New Roman" w:hAnsi="Calibri" w:cs="Calibri"/>
                <w:b/>
                <w:bCs/>
                <w:color w:val="FF0000"/>
                <w:sz w:val="20"/>
                <w:szCs w:val="20"/>
                <w:lang w:val="en-US" w:eastAsia="zh-CN"/>
                <w14:ligatures w14:val="none"/>
              </w:rPr>
            </w:pPr>
            <w:r w:rsidRPr="00774222">
              <w:rPr>
                <w:rFonts w:ascii="Calibri" w:eastAsia="Times New Roman" w:hAnsi="Calibri" w:cs="Calibri"/>
                <w:b/>
                <w:bCs/>
                <w:color w:val="FF0000"/>
                <w:sz w:val="20"/>
                <w:szCs w:val="20"/>
                <w:lang w:val="en-US" w:eastAsia="zh-CN"/>
                <w14:ligatures w14:val="none"/>
              </w:rPr>
              <w:t>-5</w:t>
            </w:r>
          </w:p>
        </w:tc>
        <w:tc>
          <w:tcPr>
            <w:tcW w:w="1094" w:type="dxa"/>
            <w:tcBorders>
              <w:top w:val="nil"/>
              <w:left w:val="nil"/>
              <w:bottom w:val="single" w:sz="4" w:space="0" w:color="auto"/>
              <w:right w:val="single" w:sz="4" w:space="0" w:color="auto"/>
            </w:tcBorders>
            <w:shd w:val="clear" w:color="auto" w:fill="auto"/>
            <w:vAlign w:val="center"/>
            <w:hideMark/>
          </w:tcPr>
          <w:p w14:paraId="7BA8159A" w14:textId="77777777" w:rsidR="009C13DA" w:rsidRPr="00774222" w:rsidRDefault="009C13DA" w:rsidP="005E3842">
            <w:pPr>
              <w:spacing w:after="0" w:line="240" w:lineRule="auto"/>
              <w:jc w:val="center"/>
              <w:rPr>
                <w:rFonts w:ascii="Calibri" w:eastAsia="Times New Roman" w:hAnsi="Calibri" w:cs="Calibri"/>
                <w:color w:val="000000"/>
                <w:sz w:val="20"/>
                <w:szCs w:val="20"/>
                <w:lang w:val="en-US" w:eastAsia="zh-CN"/>
                <w14:ligatures w14:val="none"/>
              </w:rPr>
            </w:pPr>
            <w:r w:rsidRPr="00774222">
              <w:rPr>
                <w:rFonts w:ascii="Calibri" w:eastAsia="Times New Roman" w:hAnsi="Calibri" w:cs="Calibri"/>
                <w:color w:val="000000"/>
                <w:sz w:val="20"/>
                <w:szCs w:val="20"/>
                <w:lang w:val="en-US" w:eastAsia="zh-CN"/>
                <w14:ligatures w14:val="none"/>
              </w:rPr>
              <w:t>128</w:t>
            </w:r>
          </w:p>
        </w:tc>
      </w:tr>
      <w:tr w:rsidR="009C13DA" w:rsidRPr="00774222" w14:paraId="2EA73FA7" w14:textId="77777777" w:rsidTr="003D1FB9">
        <w:trPr>
          <w:trHeight w:val="303"/>
          <w:jc w:val="center"/>
        </w:trPr>
        <w:tc>
          <w:tcPr>
            <w:tcW w:w="3477" w:type="dxa"/>
            <w:tcBorders>
              <w:top w:val="nil"/>
              <w:left w:val="single" w:sz="4" w:space="0" w:color="auto"/>
              <w:bottom w:val="single" w:sz="4" w:space="0" w:color="auto"/>
              <w:right w:val="single" w:sz="4" w:space="0" w:color="auto"/>
            </w:tcBorders>
            <w:shd w:val="clear" w:color="auto" w:fill="auto"/>
            <w:vAlign w:val="center"/>
            <w:hideMark/>
          </w:tcPr>
          <w:p w14:paraId="2815CD37" w14:textId="77777777" w:rsidR="009C13DA" w:rsidRPr="00774222" w:rsidRDefault="009C13DA" w:rsidP="005E3842">
            <w:pPr>
              <w:spacing w:after="0" w:line="240" w:lineRule="auto"/>
              <w:rPr>
                <w:rFonts w:ascii="Calibri" w:eastAsia="Times New Roman" w:hAnsi="Calibri" w:cs="Calibri"/>
                <w:color w:val="467886"/>
                <w:sz w:val="20"/>
                <w:szCs w:val="20"/>
                <w:u w:val="single"/>
                <w:lang w:val="en-US" w:eastAsia="zh-CN"/>
                <w14:ligatures w14:val="none"/>
              </w:rPr>
            </w:pPr>
            <w:hyperlink r:id="rId19" w:tgtFrame="_blank" w:history="1">
              <w:r w:rsidRPr="00774222">
                <w:rPr>
                  <w:rFonts w:ascii="Calibri" w:eastAsia="Times New Roman" w:hAnsi="Calibri" w:cs="Calibri"/>
                  <w:color w:val="467886"/>
                  <w:sz w:val="20"/>
                  <w:szCs w:val="20"/>
                  <w:u w:val="single"/>
                  <w:lang w:eastAsia="zh-CN"/>
                  <w14:ligatures w14:val="none"/>
                </w:rPr>
                <w:t xml:space="preserve">Sostenibilità </w:t>
              </w:r>
            </w:hyperlink>
          </w:p>
        </w:tc>
        <w:tc>
          <w:tcPr>
            <w:tcW w:w="1007" w:type="dxa"/>
            <w:tcBorders>
              <w:top w:val="nil"/>
              <w:left w:val="nil"/>
              <w:bottom w:val="single" w:sz="4" w:space="0" w:color="auto"/>
              <w:right w:val="single" w:sz="4" w:space="0" w:color="auto"/>
            </w:tcBorders>
            <w:shd w:val="clear" w:color="auto" w:fill="auto"/>
            <w:vAlign w:val="center"/>
            <w:hideMark/>
          </w:tcPr>
          <w:p w14:paraId="676E8A39" w14:textId="77777777" w:rsidR="009C13DA" w:rsidRPr="00774222" w:rsidRDefault="009C13DA" w:rsidP="005E3842">
            <w:pPr>
              <w:spacing w:after="0" w:line="240" w:lineRule="auto"/>
              <w:rPr>
                <w:rFonts w:ascii="Calibri" w:eastAsia="Times New Roman" w:hAnsi="Calibri" w:cs="Calibri"/>
                <w:color w:val="000000"/>
                <w:sz w:val="20"/>
                <w:szCs w:val="20"/>
                <w:lang w:val="en-US" w:eastAsia="zh-CN"/>
                <w14:ligatures w14:val="none"/>
              </w:rPr>
            </w:pPr>
            <w:r w:rsidRPr="00774222">
              <w:rPr>
                <w:rFonts w:ascii="Calibri" w:eastAsia="Times New Roman" w:hAnsi="Calibri" w:cs="Calibri"/>
                <w:color w:val="000000"/>
                <w:sz w:val="20"/>
                <w:szCs w:val="20"/>
                <w:lang w:eastAsia="zh-CN"/>
                <w14:ligatures w14:val="none"/>
              </w:rPr>
              <w:t xml:space="preserve">5% </w:t>
            </w:r>
          </w:p>
        </w:tc>
        <w:tc>
          <w:tcPr>
            <w:tcW w:w="3881" w:type="dxa"/>
            <w:tcBorders>
              <w:top w:val="nil"/>
              <w:left w:val="nil"/>
              <w:bottom w:val="single" w:sz="4" w:space="0" w:color="auto"/>
              <w:right w:val="single" w:sz="4" w:space="0" w:color="auto"/>
            </w:tcBorders>
            <w:shd w:val="clear" w:color="auto" w:fill="auto"/>
            <w:vAlign w:val="center"/>
            <w:hideMark/>
          </w:tcPr>
          <w:p w14:paraId="16B9A558" w14:textId="77777777" w:rsidR="009C13DA" w:rsidRPr="00774222" w:rsidRDefault="009C13DA" w:rsidP="005E3842">
            <w:pPr>
              <w:spacing w:after="0" w:line="240" w:lineRule="auto"/>
              <w:rPr>
                <w:rFonts w:ascii="Calibri" w:eastAsia="Times New Roman" w:hAnsi="Calibri" w:cs="Calibri"/>
                <w:color w:val="1D1D1B"/>
                <w:sz w:val="20"/>
                <w:szCs w:val="20"/>
                <w:lang w:val="en-US" w:eastAsia="zh-CN"/>
                <w14:ligatures w14:val="none"/>
              </w:rPr>
            </w:pPr>
            <w:r w:rsidRPr="00774222">
              <w:rPr>
                <w:rFonts w:ascii="Calibri" w:eastAsia="Times New Roman" w:hAnsi="Calibri" w:cs="Calibri"/>
                <w:color w:val="1D1D1B"/>
                <w:sz w:val="20"/>
                <w:szCs w:val="20"/>
                <w:lang w:val="en-US" w:eastAsia="zh-CN"/>
                <w14:ligatures w14:val="none"/>
              </w:rPr>
              <w:t>Università di Padova</w:t>
            </w:r>
          </w:p>
        </w:tc>
        <w:tc>
          <w:tcPr>
            <w:tcW w:w="1215" w:type="dxa"/>
            <w:tcBorders>
              <w:top w:val="nil"/>
              <w:left w:val="nil"/>
              <w:bottom w:val="single" w:sz="4" w:space="0" w:color="auto"/>
              <w:right w:val="single" w:sz="4" w:space="0" w:color="auto"/>
            </w:tcBorders>
            <w:shd w:val="clear" w:color="auto" w:fill="auto"/>
            <w:vAlign w:val="center"/>
            <w:hideMark/>
          </w:tcPr>
          <w:p w14:paraId="6B08E560" w14:textId="77777777" w:rsidR="009C13DA" w:rsidRPr="00774222" w:rsidRDefault="009C13DA" w:rsidP="005E3842">
            <w:pPr>
              <w:spacing w:after="0" w:line="240" w:lineRule="auto"/>
              <w:jc w:val="center"/>
              <w:rPr>
                <w:rFonts w:ascii="Calibri" w:eastAsia="Times New Roman" w:hAnsi="Calibri" w:cs="Calibri"/>
                <w:color w:val="000000"/>
                <w:sz w:val="20"/>
                <w:szCs w:val="20"/>
                <w:lang w:val="en-US" w:eastAsia="zh-CN"/>
                <w14:ligatures w14:val="none"/>
              </w:rPr>
            </w:pPr>
            <w:r w:rsidRPr="00774222">
              <w:rPr>
                <w:rFonts w:ascii="Calibri" w:eastAsia="Times New Roman" w:hAnsi="Calibri" w:cs="Calibri"/>
                <w:color w:val="000000"/>
                <w:sz w:val="20"/>
                <w:szCs w:val="20"/>
                <w:lang w:val="en-US" w:eastAsia="zh-CN"/>
                <w14:ligatures w14:val="none"/>
              </w:rPr>
              <w:t>110</w:t>
            </w:r>
          </w:p>
        </w:tc>
        <w:tc>
          <w:tcPr>
            <w:tcW w:w="1583" w:type="dxa"/>
            <w:tcBorders>
              <w:top w:val="nil"/>
              <w:left w:val="nil"/>
              <w:bottom w:val="single" w:sz="4" w:space="0" w:color="auto"/>
              <w:right w:val="single" w:sz="4" w:space="0" w:color="auto"/>
            </w:tcBorders>
            <w:shd w:val="clear" w:color="auto" w:fill="auto"/>
            <w:vAlign w:val="center"/>
            <w:hideMark/>
          </w:tcPr>
          <w:p w14:paraId="4F548DDC" w14:textId="77777777" w:rsidR="009C13DA" w:rsidRPr="007410EE" w:rsidRDefault="009C13DA" w:rsidP="005E3842">
            <w:pPr>
              <w:spacing w:after="0" w:line="240" w:lineRule="auto"/>
              <w:jc w:val="center"/>
              <w:rPr>
                <w:rFonts w:ascii="Calibri" w:eastAsia="Times New Roman" w:hAnsi="Calibri" w:cs="Calibri"/>
                <w:b/>
                <w:bCs/>
                <w:color w:val="FF9900"/>
                <w:sz w:val="20"/>
                <w:szCs w:val="20"/>
                <w:lang w:val="en-US" w:eastAsia="zh-CN"/>
                <w14:ligatures w14:val="none"/>
              </w:rPr>
            </w:pPr>
            <w:r w:rsidRPr="007410EE">
              <w:rPr>
                <w:rFonts w:ascii="Calibri" w:eastAsia="Times New Roman" w:hAnsi="Calibri" w:cs="Calibri"/>
                <w:b/>
                <w:bCs/>
                <w:color w:val="FF9900"/>
                <w:sz w:val="20"/>
                <w:szCs w:val="20"/>
                <w:lang w:val="en-US" w:eastAsia="zh-CN"/>
                <w14:ligatures w14:val="none"/>
              </w:rPr>
              <w:t>0</w:t>
            </w:r>
          </w:p>
        </w:tc>
        <w:tc>
          <w:tcPr>
            <w:tcW w:w="1094" w:type="dxa"/>
            <w:tcBorders>
              <w:top w:val="nil"/>
              <w:left w:val="nil"/>
              <w:bottom w:val="single" w:sz="4" w:space="0" w:color="auto"/>
              <w:right w:val="single" w:sz="4" w:space="0" w:color="auto"/>
            </w:tcBorders>
            <w:shd w:val="clear" w:color="auto" w:fill="auto"/>
            <w:vAlign w:val="center"/>
            <w:hideMark/>
          </w:tcPr>
          <w:p w14:paraId="79D2FFAB" w14:textId="77777777" w:rsidR="009C13DA" w:rsidRPr="00774222" w:rsidRDefault="009C13DA" w:rsidP="005E3842">
            <w:pPr>
              <w:spacing w:after="0" w:line="240" w:lineRule="auto"/>
              <w:jc w:val="center"/>
              <w:rPr>
                <w:rFonts w:ascii="Calibri" w:eastAsia="Times New Roman" w:hAnsi="Calibri" w:cs="Calibri"/>
                <w:color w:val="000000"/>
                <w:sz w:val="20"/>
                <w:szCs w:val="20"/>
                <w:lang w:val="en-US" w:eastAsia="zh-CN"/>
                <w14:ligatures w14:val="none"/>
              </w:rPr>
            </w:pPr>
            <w:r w:rsidRPr="00774222">
              <w:rPr>
                <w:rFonts w:ascii="Calibri" w:eastAsia="Times New Roman" w:hAnsi="Calibri" w:cs="Calibri"/>
                <w:color w:val="000000"/>
                <w:sz w:val="20"/>
                <w:szCs w:val="20"/>
                <w:lang w:val="en-US" w:eastAsia="zh-CN"/>
                <w14:ligatures w14:val="none"/>
              </w:rPr>
              <w:t>233=</w:t>
            </w:r>
          </w:p>
        </w:tc>
      </w:tr>
    </w:tbl>
    <w:p w14:paraId="7718A251" w14:textId="77777777" w:rsidR="009C13DA" w:rsidRPr="00E34602" w:rsidRDefault="009C13DA" w:rsidP="00752FA2">
      <w:pPr>
        <w:spacing w:line="360" w:lineRule="auto"/>
        <w:ind w:left="720"/>
        <w:jc w:val="center"/>
        <w:rPr>
          <w:rFonts w:ascii="Calibri" w:eastAsia="SimSun" w:hAnsi="Calibri" w:cs="Calibri"/>
          <w:kern w:val="2"/>
          <w:lang w:val="en-US" w:eastAsia="zh-CN"/>
        </w:rPr>
      </w:pPr>
    </w:p>
    <w:p w14:paraId="3B8E3BA9" w14:textId="6C3F4289" w:rsidR="00752FA2" w:rsidRPr="00752FA2" w:rsidRDefault="00752FA2" w:rsidP="00752FA2">
      <w:pPr>
        <w:spacing w:line="360" w:lineRule="auto"/>
        <w:jc w:val="center"/>
        <w:rPr>
          <w:rFonts w:ascii="Calibri" w:eastAsia="SimSun" w:hAnsi="Calibri" w:cs="Calibri"/>
          <w:b/>
          <w:bCs/>
          <w:kern w:val="2"/>
          <w:u w:val="single"/>
          <w:lang w:val="it-IT" w:eastAsia="zh-CN"/>
        </w:rPr>
      </w:pPr>
      <w:r w:rsidRPr="00752FA2">
        <w:rPr>
          <w:rFonts w:ascii="Calibri" w:eastAsia="SimSun" w:hAnsi="Calibri" w:cs="Calibri"/>
          <w:b/>
          <w:bCs/>
          <w:kern w:val="2"/>
          <w:u w:val="single"/>
          <w:lang w:val="it-IT" w:eastAsia="zh-CN"/>
        </w:rPr>
        <w:t>L’Italia tra i Paesi UE: analisi comparative</w:t>
      </w:r>
    </w:p>
    <w:p w14:paraId="251FA734" w14:textId="178A8047" w:rsidR="002454DA" w:rsidRPr="00804522" w:rsidRDefault="00453213" w:rsidP="005A0C2E">
      <w:pPr>
        <w:spacing w:line="360" w:lineRule="auto"/>
        <w:rPr>
          <w:rFonts w:ascii="Calibri" w:eastAsia="Calibri" w:hAnsi="Calibri" w:cs="Calibri"/>
          <w:color w:val="FF0000"/>
          <w:sz w:val="18"/>
          <w:szCs w:val="18"/>
          <w:lang w:val="it-IT"/>
        </w:rPr>
      </w:pPr>
      <w:r w:rsidRPr="00804522">
        <w:rPr>
          <w:rStyle w:val="normaltextrun"/>
          <w:rFonts w:ascii="Calibri" w:hAnsi="Calibri" w:cs="Calibri"/>
          <w:color w:val="000000"/>
          <w:shd w:val="clear" w:color="auto" w:fill="FFFFFF"/>
          <w:lang w:val="it-IT"/>
        </w:rPr>
        <w:t>La classifica mondiale delle università di</w:t>
      </w:r>
      <w:r w:rsidR="00884EE7">
        <w:rPr>
          <w:rStyle w:val="normaltextrun"/>
          <w:rFonts w:ascii="Calibri" w:hAnsi="Calibri" w:cs="Calibri"/>
          <w:color w:val="000000"/>
          <w:shd w:val="clear" w:color="auto" w:fill="FFFFFF"/>
          <w:lang w:val="it-IT"/>
        </w:rPr>
        <w:t xml:space="preserve"> QS,</w:t>
      </w:r>
      <w:r w:rsidRPr="00804522">
        <w:rPr>
          <w:rStyle w:val="normaltextrun"/>
          <w:rFonts w:ascii="Calibri" w:hAnsi="Calibri" w:cs="Calibri"/>
          <w:color w:val="000000"/>
          <w:shd w:val="clear" w:color="auto" w:fill="FFFFFF"/>
          <w:lang w:val="it-IT"/>
        </w:rPr>
        <w:t xml:space="preserve"> quest'anno comprende </w:t>
      </w:r>
      <w:r w:rsidRPr="00884EE7">
        <w:rPr>
          <w:rStyle w:val="normaltextrun"/>
          <w:rFonts w:ascii="Calibri" w:hAnsi="Calibri" w:cs="Calibri"/>
          <w:b/>
          <w:bCs/>
          <w:color w:val="000000"/>
          <w:shd w:val="clear" w:color="auto" w:fill="FFFFFF"/>
          <w:lang w:val="it-IT"/>
        </w:rPr>
        <w:t>1</w:t>
      </w:r>
      <w:r w:rsidR="008B5653" w:rsidRPr="00884EE7">
        <w:rPr>
          <w:rStyle w:val="normaltextrun"/>
          <w:rFonts w:ascii="Calibri" w:hAnsi="Calibri" w:cs="Calibri"/>
          <w:b/>
          <w:bCs/>
          <w:color w:val="000000"/>
          <w:shd w:val="clear" w:color="auto" w:fill="FFFFFF"/>
          <w:lang w:val="it-IT"/>
        </w:rPr>
        <w:t>.</w:t>
      </w:r>
      <w:r w:rsidRPr="00804522">
        <w:rPr>
          <w:rStyle w:val="normaltextrun"/>
          <w:rFonts w:ascii="Calibri" w:hAnsi="Calibri" w:cs="Calibri"/>
          <w:b/>
          <w:bCs/>
          <w:color w:val="000000"/>
          <w:shd w:val="clear" w:color="auto" w:fill="FFFFFF"/>
          <w:lang w:val="it-IT"/>
        </w:rPr>
        <w:t xml:space="preserve">500 università </w:t>
      </w:r>
      <w:r w:rsidRPr="00804522">
        <w:rPr>
          <w:rStyle w:val="normaltextrun"/>
          <w:rFonts w:ascii="Calibri" w:hAnsi="Calibri" w:cs="Calibri"/>
          <w:color w:val="000000"/>
          <w:shd w:val="clear" w:color="auto" w:fill="FFFFFF"/>
          <w:lang w:val="it-IT"/>
        </w:rPr>
        <w:t xml:space="preserve">di </w:t>
      </w:r>
      <w:r w:rsidRPr="00804522">
        <w:rPr>
          <w:rStyle w:val="normaltextrun"/>
          <w:rFonts w:ascii="Calibri" w:hAnsi="Calibri" w:cs="Calibri"/>
          <w:b/>
          <w:bCs/>
          <w:color w:val="000000"/>
          <w:shd w:val="clear" w:color="auto" w:fill="FFFFFF"/>
          <w:lang w:val="it-IT"/>
        </w:rPr>
        <w:t>106 sistemi</w:t>
      </w:r>
      <w:r w:rsidR="00884EE7">
        <w:rPr>
          <w:rStyle w:val="normaltextrun"/>
          <w:rFonts w:ascii="Calibri" w:hAnsi="Calibri" w:cs="Calibri"/>
          <w:b/>
          <w:bCs/>
          <w:color w:val="000000"/>
          <w:shd w:val="clear" w:color="auto" w:fill="FFFFFF"/>
          <w:lang w:val="it-IT"/>
        </w:rPr>
        <w:t xml:space="preserve"> universitari</w:t>
      </w:r>
      <w:r w:rsidRPr="00804522">
        <w:rPr>
          <w:rStyle w:val="normaltextrun"/>
          <w:rFonts w:ascii="Calibri" w:hAnsi="Calibri" w:cs="Calibri"/>
          <w:color w:val="000000"/>
          <w:shd w:val="clear" w:color="auto" w:fill="FFFFFF"/>
          <w:lang w:val="it-IT"/>
        </w:rPr>
        <w:t xml:space="preserve">. Gli Stati Uniti sono il Paese più rappresentato, con </w:t>
      </w:r>
      <w:r w:rsidR="00590491" w:rsidRPr="00804522">
        <w:rPr>
          <w:rStyle w:val="normaltextrun"/>
          <w:rFonts w:ascii="Calibri" w:hAnsi="Calibri" w:cs="Calibri"/>
          <w:color w:val="000000"/>
          <w:shd w:val="clear" w:color="auto" w:fill="FFFFFF"/>
          <w:lang w:val="it-IT"/>
        </w:rPr>
        <w:t xml:space="preserve">192 </w:t>
      </w:r>
      <w:r w:rsidRPr="00804522">
        <w:rPr>
          <w:rStyle w:val="normaltextrun"/>
          <w:rFonts w:ascii="Calibri" w:hAnsi="Calibri" w:cs="Calibri"/>
          <w:color w:val="000000"/>
          <w:shd w:val="clear" w:color="auto" w:fill="FFFFFF"/>
          <w:lang w:val="it-IT"/>
        </w:rPr>
        <w:t xml:space="preserve">istituzioni </w:t>
      </w:r>
      <w:r w:rsidR="007D3089">
        <w:rPr>
          <w:rStyle w:val="normaltextrun"/>
          <w:rFonts w:ascii="Calibri" w:hAnsi="Calibri" w:cs="Calibri"/>
          <w:color w:val="000000"/>
          <w:shd w:val="clear" w:color="auto" w:fill="FFFFFF"/>
          <w:lang w:val="it-IT"/>
        </w:rPr>
        <w:t xml:space="preserve">accademiche </w:t>
      </w:r>
      <w:r w:rsidRPr="00804522">
        <w:rPr>
          <w:rStyle w:val="normaltextrun"/>
          <w:rFonts w:ascii="Calibri" w:hAnsi="Calibri" w:cs="Calibri"/>
          <w:color w:val="000000"/>
          <w:shd w:val="clear" w:color="auto" w:fill="FFFFFF"/>
          <w:lang w:val="it-IT"/>
        </w:rPr>
        <w:t xml:space="preserve">classificate, seguiti dal Regno Unito, con 90, e dalla Cina (continentale), con </w:t>
      </w:r>
      <w:r w:rsidR="001F79C8" w:rsidRPr="00804522">
        <w:rPr>
          <w:rStyle w:val="normaltextrun"/>
          <w:rFonts w:ascii="Calibri" w:hAnsi="Calibri" w:cs="Calibri"/>
          <w:color w:val="000000"/>
          <w:shd w:val="clear" w:color="auto" w:fill="FFFFFF"/>
          <w:lang w:val="it-IT"/>
        </w:rPr>
        <w:t>72</w:t>
      </w:r>
      <w:r w:rsidRPr="00804522">
        <w:rPr>
          <w:rStyle w:val="normaltextrun"/>
          <w:rFonts w:ascii="Calibri" w:hAnsi="Calibri" w:cs="Calibri"/>
          <w:color w:val="000000"/>
          <w:shd w:val="clear" w:color="auto" w:fill="FFFFFF"/>
          <w:lang w:val="it-IT"/>
        </w:rPr>
        <w:t xml:space="preserve">. </w:t>
      </w:r>
      <w:r w:rsidR="00A356AE" w:rsidRPr="00804522">
        <w:rPr>
          <w:rFonts w:ascii="Calibri" w:hAnsi="Calibri" w:cs="Calibri"/>
          <w:color w:val="000000"/>
          <w:shd w:val="clear" w:color="auto" w:fill="FFFFFF"/>
          <w:lang w:val="it-IT"/>
        </w:rPr>
        <w:t>L'Italia ospita 43 università classificate, una in più rispetto all'anno scorso, grazie al debutto dell'</w:t>
      </w:r>
      <w:r w:rsidR="00A356AE" w:rsidRPr="00804522">
        <w:rPr>
          <w:rFonts w:ascii="Calibri" w:hAnsi="Calibri" w:cs="Calibri"/>
          <w:i/>
          <w:iCs/>
          <w:color w:val="000000"/>
          <w:shd w:val="clear" w:color="auto" w:fill="FFFFFF"/>
          <w:lang w:val="it-IT"/>
        </w:rPr>
        <w:t>Università degli Studi di Urbino Carlo Bo</w:t>
      </w:r>
      <w:r w:rsidR="00A356AE" w:rsidRPr="00804522">
        <w:rPr>
          <w:rFonts w:ascii="Calibri" w:hAnsi="Calibri" w:cs="Calibri"/>
          <w:color w:val="000000"/>
          <w:shd w:val="clear" w:color="auto" w:fill="FFFFFF"/>
          <w:lang w:val="it-IT"/>
        </w:rPr>
        <w:t xml:space="preserve">, che entra nella fascia 1201-1400. Tra queste, </w:t>
      </w:r>
      <w:r w:rsidR="00B15FE5">
        <w:rPr>
          <w:rFonts w:ascii="Calibri" w:hAnsi="Calibri" w:cs="Calibri"/>
          <w:color w:val="000000"/>
          <w:shd w:val="clear" w:color="auto" w:fill="FFFFFF"/>
          <w:lang w:val="it-IT"/>
        </w:rPr>
        <w:t>diciassette</w:t>
      </w:r>
      <w:r w:rsidR="00A356AE" w:rsidRPr="00804522">
        <w:rPr>
          <w:rFonts w:ascii="Calibri" w:hAnsi="Calibri" w:cs="Calibri"/>
          <w:color w:val="000000"/>
          <w:shd w:val="clear" w:color="auto" w:fill="FFFFFF"/>
          <w:lang w:val="it-IT"/>
        </w:rPr>
        <w:t xml:space="preserve"> </w:t>
      </w:r>
      <w:r w:rsidR="0000339E">
        <w:rPr>
          <w:rFonts w:ascii="Calibri" w:hAnsi="Calibri" w:cs="Calibri"/>
          <w:color w:val="000000"/>
          <w:shd w:val="clear" w:color="auto" w:fill="FFFFFF"/>
          <w:lang w:val="it-IT"/>
        </w:rPr>
        <w:t>u</w:t>
      </w:r>
      <w:r w:rsidR="0000339E" w:rsidRPr="0000339E">
        <w:rPr>
          <w:rFonts w:ascii="Calibri" w:hAnsi="Calibri" w:cs="Calibri"/>
          <w:color w:val="000000"/>
          <w:shd w:val="clear" w:color="auto" w:fill="FFFFFF"/>
          <w:lang w:val="it-IT"/>
        </w:rPr>
        <w:t>niversità</w:t>
      </w:r>
      <w:r w:rsidR="00A356AE" w:rsidRPr="00804522">
        <w:rPr>
          <w:rFonts w:ascii="Calibri" w:hAnsi="Calibri" w:cs="Calibri"/>
          <w:color w:val="000000"/>
          <w:shd w:val="clear" w:color="auto" w:fill="FFFFFF"/>
          <w:lang w:val="it-IT"/>
        </w:rPr>
        <w:t xml:space="preserve"> sono scese di grado, </w:t>
      </w:r>
      <w:r w:rsidR="00B15FE5">
        <w:rPr>
          <w:rFonts w:ascii="Calibri" w:hAnsi="Calibri" w:cs="Calibri"/>
          <w:color w:val="000000"/>
          <w:shd w:val="clear" w:color="auto" w:fill="FFFFFF"/>
          <w:lang w:val="it-IT"/>
        </w:rPr>
        <w:t>otto</w:t>
      </w:r>
      <w:r w:rsidR="00A356AE" w:rsidRPr="00804522">
        <w:rPr>
          <w:rFonts w:ascii="Calibri" w:hAnsi="Calibri" w:cs="Calibri"/>
          <w:color w:val="000000"/>
          <w:shd w:val="clear" w:color="auto" w:fill="FFFFFF"/>
          <w:lang w:val="it-IT"/>
        </w:rPr>
        <w:t xml:space="preserve"> hanno mantenuto la loro posizione, </w:t>
      </w:r>
      <w:r w:rsidR="00B15FE5">
        <w:rPr>
          <w:rFonts w:ascii="Calibri" w:hAnsi="Calibri" w:cs="Calibri"/>
          <w:color w:val="000000"/>
          <w:shd w:val="clear" w:color="auto" w:fill="FFFFFF"/>
          <w:lang w:val="it-IT"/>
        </w:rPr>
        <w:t>diciassette</w:t>
      </w:r>
      <w:r w:rsidR="0000339E">
        <w:rPr>
          <w:rFonts w:ascii="Calibri" w:hAnsi="Calibri" w:cs="Calibri"/>
          <w:color w:val="000000"/>
          <w:shd w:val="clear" w:color="auto" w:fill="FFFFFF"/>
          <w:lang w:val="it-IT"/>
        </w:rPr>
        <w:t xml:space="preserve"> </w:t>
      </w:r>
      <w:r w:rsidR="00A356AE" w:rsidRPr="00804522">
        <w:rPr>
          <w:rFonts w:ascii="Calibri" w:hAnsi="Calibri" w:cs="Calibri"/>
          <w:color w:val="000000"/>
          <w:shd w:val="clear" w:color="auto" w:fill="FFFFFF"/>
          <w:lang w:val="it-IT"/>
        </w:rPr>
        <w:t xml:space="preserve">sono migliorate e </w:t>
      </w:r>
      <w:r w:rsidR="0000339E">
        <w:rPr>
          <w:rFonts w:ascii="Calibri" w:hAnsi="Calibri" w:cs="Calibri"/>
          <w:color w:val="000000"/>
          <w:shd w:val="clear" w:color="auto" w:fill="FFFFFF"/>
          <w:lang w:val="it-IT"/>
        </w:rPr>
        <w:t>una</w:t>
      </w:r>
      <w:r w:rsidR="00A356AE" w:rsidRPr="00804522">
        <w:rPr>
          <w:rFonts w:ascii="Calibri" w:hAnsi="Calibri" w:cs="Calibri"/>
          <w:color w:val="000000"/>
          <w:shd w:val="clear" w:color="auto" w:fill="FFFFFF"/>
          <w:lang w:val="it-IT"/>
        </w:rPr>
        <w:t xml:space="preserve"> è la nuova entrata. In totale, il </w:t>
      </w:r>
      <w:r w:rsidR="00A356AE" w:rsidRPr="00804522">
        <w:rPr>
          <w:rFonts w:ascii="Calibri" w:hAnsi="Calibri" w:cs="Calibri"/>
          <w:b/>
          <w:bCs/>
          <w:color w:val="000000"/>
          <w:shd w:val="clear" w:color="auto" w:fill="FFFFFF"/>
          <w:lang w:val="it-IT"/>
        </w:rPr>
        <w:t>59% delle università italiane è migliorato o si è mantenuto stabile</w:t>
      </w:r>
      <w:r w:rsidR="00A356AE" w:rsidRPr="00804522">
        <w:rPr>
          <w:rFonts w:ascii="Calibri" w:hAnsi="Calibri" w:cs="Calibri"/>
          <w:color w:val="000000"/>
          <w:shd w:val="clear" w:color="auto" w:fill="FFFFFF"/>
          <w:lang w:val="it-IT"/>
        </w:rPr>
        <w:t xml:space="preserve">, contribuendo a un </w:t>
      </w:r>
      <w:r w:rsidR="00A356AE" w:rsidRPr="00804522">
        <w:rPr>
          <w:rFonts w:ascii="Calibri" w:hAnsi="Calibri" w:cs="Calibri"/>
          <w:b/>
          <w:bCs/>
          <w:color w:val="000000"/>
          <w:shd w:val="clear" w:color="auto" w:fill="FFFFFF"/>
          <w:lang w:val="it-IT"/>
        </w:rPr>
        <w:t>movimento medio netto complessivo del +7%</w:t>
      </w:r>
      <w:r w:rsidR="00A356AE" w:rsidRPr="00804522">
        <w:rPr>
          <w:rFonts w:ascii="Calibri" w:hAnsi="Calibri" w:cs="Calibri"/>
          <w:color w:val="000000"/>
          <w:shd w:val="clear" w:color="auto" w:fill="FFFFFF"/>
          <w:lang w:val="it-IT"/>
        </w:rPr>
        <w:t xml:space="preserve">, segnalando </w:t>
      </w:r>
      <w:r w:rsidR="00682C21" w:rsidRPr="00804522">
        <w:rPr>
          <w:rFonts w:ascii="Calibri" w:hAnsi="Calibri" w:cs="Calibri"/>
          <w:color w:val="000000"/>
          <w:shd w:val="clear" w:color="auto" w:fill="FFFFFF"/>
          <w:lang w:val="it-IT"/>
        </w:rPr>
        <w:t xml:space="preserve">una </w:t>
      </w:r>
      <w:r w:rsidR="00A356AE" w:rsidRPr="00804522">
        <w:rPr>
          <w:rFonts w:ascii="Calibri" w:hAnsi="Calibri" w:cs="Calibri"/>
          <w:color w:val="000000"/>
          <w:shd w:val="clear" w:color="auto" w:fill="FFFFFF"/>
          <w:lang w:val="it-IT"/>
        </w:rPr>
        <w:t xml:space="preserve">tendenza alla crescita del sistema </w:t>
      </w:r>
      <w:r w:rsidR="00C47831">
        <w:rPr>
          <w:rFonts w:ascii="Calibri" w:hAnsi="Calibri" w:cs="Calibri"/>
          <w:color w:val="000000"/>
          <w:shd w:val="clear" w:color="auto" w:fill="FFFFFF"/>
          <w:lang w:val="it-IT"/>
        </w:rPr>
        <w:t>universitario</w:t>
      </w:r>
      <w:r w:rsidR="00A356AE" w:rsidRPr="00804522">
        <w:rPr>
          <w:rFonts w:ascii="Calibri" w:hAnsi="Calibri" w:cs="Calibri"/>
          <w:color w:val="000000"/>
          <w:shd w:val="clear" w:color="auto" w:fill="FFFFFF"/>
          <w:lang w:val="it-IT"/>
        </w:rPr>
        <w:t xml:space="preserve"> del Paese</w:t>
      </w:r>
      <w:r w:rsidR="00682C21" w:rsidRPr="00804522">
        <w:rPr>
          <w:rFonts w:ascii="Calibri" w:hAnsi="Calibri" w:cs="Calibri"/>
          <w:color w:val="000000"/>
          <w:shd w:val="clear" w:color="auto" w:fill="FFFFFF"/>
          <w:lang w:val="it-IT"/>
        </w:rPr>
        <w:t xml:space="preserve">. </w:t>
      </w:r>
      <w:r w:rsidR="005A0C2E" w:rsidRPr="00804522">
        <w:rPr>
          <w:rFonts w:ascii="Calibri" w:hAnsi="Calibri" w:cs="Calibri"/>
          <w:color w:val="000000"/>
          <w:shd w:val="clear" w:color="auto" w:fill="FFFFFF"/>
          <w:lang w:val="it-IT"/>
        </w:rPr>
        <w:br/>
      </w:r>
      <w:r w:rsidR="005A0C2E" w:rsidRPr="00804522">
        <w:rPr>
          <w:rFonts w:ascii="Calibri" w:hAnsi="Calibri" w:cs="Calibri"/>
          <w:color w:val="000000"/>
          <w:shd w:val="clear" w:color="auto" w:fill="FFFFFF"/>
          <w:lang w:val="it-IT"/>
        </w:rPr>
        <w:br/>
      </w:r>
      <w:r w:rsidR="00A8281A" w:rsidRPr="00804522">
        <w:rPr>
          <w:rFonts w:ascii="Calibri" w:eastAsia="Calibri" w:hAnsi="Calibri" w:cs="Calibri"/>
          <w:lang w:val="it-IT"/>
        </w:rPr>
        <w:t>La tabella seguente presenta la performance complessiva dei Paesi dell'</w:t>
      </w:r>
      <w:r w:rsidR="00641B4A" w:rsidRPr="00C47831">
        <w:rPr>
          <w:rFonts w:ascii="Calibri" w:eastAsia="Calibri" w:hAnsi="Calibri" w:cs="Calibri"/>
          <w:color w:val="000000" w:themeColor="text1"/>
          <w:lang w:val="it-IT"/>
        </w:rPr>
        <w:t>UE</w:t>
      </w:r>
      <w:r w:rsidR="00641B4A" w:rsidRPr="00804522">
        <w:rPr>
          <w:rFonts w:ascii="Calibri" w:eastAsia="Calibri" w:hAnsi="Calibri" w:cs="Calibri"/>
          <w:color w:val="FF0000"/>
          <w:lang w:val="it-IT"/>
        </w:rPr>
        <w:t xml:space="preserve">** </w:t>
      </w:r>
      <w:r w:rsidR="00A8281A" w:rsidRPr="00804522">
        <w:rPr>
          <w:rFonts w:ascii="Calibri" w:eastAsia="Calibri" w:hAnsi="Calibri" w:cs="Calibri"/>
          <w:lang w:val="it-IT"/>
        </w:rPr>
        <w:t xml:space="preserve">in questa edizione del </w:t>
      </w:r>
      <w:r w:rsidR="00A8281A" w:rsidRPr="00804522">
        <w:rPr>
          <w:rFonts w:ascii="Calibri" w:eastAsia="Calibri" w:hAnsi="Calibri" w:cs="Calibri"/>
          <w:i/>
          <w:iCs/>
          <w:lang w:val="it-IT"/>
        </w:rPr>
        <w:t>QS World University Rankings</w:t>
      </w:r>
      <w:r w:rsidR="00A8281A" w:rsidRPr="00804522">
        <w:rPr>
          <w:rFonts w:ascii="Calibri" w:eastAsia="Calibri" w:hAnsi="Calibri" w:cs="Calibri"/>
          <w:lang w:val="it-IT"/>
        </w:rPr>
        <w:t xml:space="preserve">. </w:t>
      </w:r>
      <w:r w:rsidR="00BB0138" w:rsidRPr="00804522">
        <w:rPr>
          <w:rFonts w:ascii="Calibri" w:eastAsia="Calibri" w:hAnsi="Calibri" w:cs="Calibri"/>
          <w:b/>
          <w:bCs/>
          <w:lang w:val="it-IT"/>
        </w:rPr>
        <w:t xml:space="preserve">L'Italia si conferma il secondo </w:t>
      </w:r>
      <w:r w:rsidR="0011653F" w:rsidRPr="00804522">
        <w:rPr>
          <w:rFonts w:ascii="Calibri" w:eastAsia="Calibri" w:hAnsi="Calibri" w:cs="Calibri"/>
          <w:b/>
          <w:bCs/>
          <w:lang w:val="it-IT"/>
        </w:rPr>
        <w:t xml:space="preserve">sistema </w:t>
      </w:r>
      <w:r w:rsidR="00AE2336">
        <w:rPr>
          <w:rFonts w:ascii="Calibri" w:eastAsia="Calibri" w:hAnsi="Calibri" w:cs="Calibri"/>
          <w:b/>
          <w:bCs/>
          <w:lang w:val="it-IT"/>
        </w:rPr>
        <w:t>universitario</w:t>
      </w:r>
      <w:r w:rsidR="0011653F" w:rsidRPr="00804522">
        <w:rPr>
          <w:rFonts w:ascii="Calibri" w:eastAsia="Calibri" w:hAnsi="Calibri" w:cs="Calibri"/>
          <w:b/>
          <w:bCs/>
          <w:lang w:val="it-IT"/>
        </w:rPr>
        <w:t xml:space="preserve"> </w:t>
      </w:r>
      <w:r w:rsidR="00F83FFE" w:rsidRPr="00804522">
        <w:rPr>
          <w:rFonts w:ascii="Calibri" w:eastAsia="Calibri" w:hAnsi="Calibri" w:cs="Calibri"/>
          <w:b/>
          <w:bCs/>
          <w:lang w:val="it-IT"/>
        </w:rPr>
        <w:t xml:space="preserve">più </w:t>
      </w:r>
      <w:r w:rsidR="0011653F" w:rsidRPr="00804522">
        <w:rPr>
          <w:rFonts w:ascii="Calibri" w:eastAsia="Calibri" w:hAnsi="Calibri" w:cs="Calibri"/>
          <w:b/>
          <w:bCs/>
          <w:lang w:val="it-IT"/>
        </w:rPr>
        <w:t>rappresentato tra gli Stati membri dell'UE</w:t>
      </w:r>
      <w:r w:rsidR="000A6FBC" w:rsidRPr="00804522">
        <w:rPr>
          <w:rFonts w:ascii="Calibri" w:eastAsia="Calibri" w:hAnsi="Calibri" w:cs="Calibri"/>
          <w:lang w:val="it-IT"/>
        </w:rPr>
        <w:t xml:space="preserve">; solo la Germania </w:t>
      </w:r>
      <w:r w:rsidR="002C3A78" w:rsidRPr="00804522">
        <w:rPr>
          <w:rFonts w:ascii="Calibri" w:eastAsia="Calibri" w:hAnsi="Calibri" w:cs="Calibri"/>
          <w:lang w:val="it-IT"/>
        </w:rPr>
        <w:t xml:space="preserve">vanta </w:t>
      </w:r>
      <w:r w:rsidR="000A6FBC" w:rsidRPr="00804522">
        <w:rPr>
          <w:rFonts w:ascii="Calibri" w:eastAsia="Calibri" w:hAnsi="Calibri" w:cs="Calibri"/>
          <w:lang w:val="it-IT"/>
        </w:rPr>
        <w:t xml:space="preserve">più </w:t>
      </w:r>
      <w:r w:rsidR="002C3A78" w:rsidRPr="00804522">
        <w:rPr>
          <w:rFonts w:ascii="Calibri" w:eastAsia="Calibri" w:hAnsi="Calibri" w:cs="Calibri"/>
          <w:lang w:val="it-IT"/>
        </w:rPr>
        <w:t xml:space="preserve">università classificate. </w:t>
      </w:r>
      <w:r w:rsidR="00A8281A" w:rsidRPr="00804522">
        <w:rPr>
          <w:rFonts w:ascii="Calibri" w:eastAsia="Calibri" w:hAnsi="Calibri" w:cs="Calibri"/>
          <w:lang w:val="it-IT"/>
        </w:rPr>
        <w:t xml:space="preserve">L'Irlanda, i Paesi Bassi e la Danimarca, ciascuno con sistemi </w:t>
      </w:r>
      <w:r w:rsidR="00AE2336">
        <w:rPr>
          <w:rFonts w:ascii="Calibri" w:eastAsia="Calibri" w:hAnsi="Calibri" w:cs="Calibri"/>
          <w:lang w:val="it-IT"/>
        </w:rPr>
        <w:t xml:space="preserve">universitari </w:t>
      </w:r>
      <w:r w:rsidR="00A8281A" w:rsidRPr="00804522">
        <w:rPr>
          <w:rFonts w:ascii="Calibri" w:eastAsia="Calibri" w:hAnsi="Calibri" w:cs="Calibri"/>
          <w:lang w:val="it-IT"/>
        </w:rPr>
        <w:t>significativamente più piccoli dell'</w:t>
      </w:r>
      <w:r w:rsidR="000A6FBC" w:rsidRPr="00804522">
        <w:rPr>
          <w:rFonts w:ascii="Calibri" w:eastAsia="Calibri" w:hAnsi="Calibri" w:cs="Calibri"/>
          <w:lang w:val="it-IT"/>
        </w:rPr>
        <w:t xml:space="preserve">Italia, si </w:t>
      </w:r>
      <w:r w:rsidR="00A8281A" w:rsidRPr="00804522">
        <w:rPr>
          <w:rFonts w:ascii="Calibri" w:eastAsia="Calibri" w:hAnsi="Calibri" w:cs="Calibri"/>
          <w:lang w:val="it-IT"/>
        </w:rPr>
        <w:t xml:space="preserve">distinguono quest'anno come i Paesi dell'UE </w:t>
      </w:r>
      <w:r w:rsidR="00F536F4">
        <w:rPr>
          <w:rFonts w:ascii="Calibri" w:eastAsia="Calibri" w:hAnsi="Calibri" w:cs="Calibri"/>
          <w:lang w:val="it-IT"/>
        </w:rPr>
        <w:t xml:space="preserve"> (</w:t>
      </w:r>
      <w:r w:rsidR="00A8281A" w:rsidRPr="00804522">
        <w:rPr>
          <w:rFonts w:ascii="Calibri" w:eastAsia="Calibri" w:hAnsi="Calibri" w:cs="Calibri"/>
          <w:lang w:val="it-IT"/>
        </w:rPr>
        <w:t>con più di cinque università classificate</w:t>
      </w:r>
      <w:r w:rsidR="00F536F4">
        <w:rPr>
          <w:rFonts w:ascii="Calibri" w:eastAsia="Calibri" w:hAnsi="Calibri" w:cs="Calibri"/>
          <w:lang w:val="it-IT"/>
        </w:rPr>
        <w:t>)</w:t>
      </w:r>
      <w:r w:rsidR="00A8281A" w:rsidRPr="00804522">
        <w:rPr>
          <w:rFonts w:ascii="Calibri" w:eastAsia="Calibri" w:hAnsi="Calibri" w:cs="Calibri"/>
          <w:lang w:val="it-IT"/>
        </w:rPr>
        <w:t xml:space="preserve"> che mostrano i maggiori miglioramenti. </w:t>
      </w:r>
      <w:r w:rsidR="00641B4A" w:rsidRPr="00804522">
        <w:rPr>
          <w:rFonts w:ascii="Calibri" w:eastAsia="Calibri" w:hAnsi="Calibri" w:cs="Calibri"/>
          <w:color w:val="FF0000"/>
          <w:sz w:val="18"/>
          <w:szCs w:val="18"/>
          <w:lang w:val="it-IT"/>
        </w:rPr>
        <w:t xml:space="preserve">** La tabella seguente presenta solo i Paesi dell'UE con </w:t>
      </w:r>
      <w:r w:rsidR="00590B7D" w:rsidRPr="00804522">
        <w:rPr>
          <w:rFonts w:ascii="Calibri" w:eastAsia="Calibri" w:hAnsi="Calibri" w:cs="Calibri"/>
          <w:color w:val="FF0000"/>
          <w:sz w:val="18"/>
          <w:szCs w:val="18"/>
          <w:lang w:val="it-IT"/>
        </w:rPr>
        <w:t xml:space="preserve">almeno cinque </w:t>
      </w:r>
      <w:r w:rsidR="00641B4A" w:rsidRPr="00804522">
        <w:rPr>
          <w:rFonts w:ascii="Calibri" w:eastAsia="Calibri" w:hAnsi="Calibri" w:cs="Calibri"/>
          <w:color w:val="FF0000"/>
          <w:sz w:val="18"/>
          <w:szCs w:val="18"/>
          <w:lang w:val="it-IT"/>
        </w:rPr>
        <w:t>università classificate.</w:t>
      </w:r>
    </w:p>
    <w:tbl>
      <w:tblPr>
        <w:tblW w:w="14054" w:type="dxa"/>
        <w:jc w:val="center"/>
        <w:tblLook w:val="04A0" w:firstRow="1" w:lastRow="0" w:firstColumn="1" w:lastColumn="0" w:noHBand="0" w:noVBand="1"/>
      </w:tblPr>
      <w:tblGrid>
        <w:gridCol w:w="1116"/>
        <w:gridCol w:w="2029"/>
        <w:gridCol w:w="1670"/>
        <w:gridCol w:w="1442"/>
        <w:gridCol w:w="1442"/>
        <w:gridCol w:w="1442"/>
        <w:gridCol w:w="1442"/>
        <w:gridCol w:w="1832"/>
        <w:gridCol w:w="1639"/>
      </w:tblGrid>
      <w:tr w:rsidR="00D620A6" w:rsidRPr="00590B7D" w14:paraId="62D9C95A" w14:textId="77777777" w:rsidTr="00D620A6">
        <w:trPr>
          <w:trHeight w:val="445"/>
          <w:jc w:val="center"/>
        </w:trPr>
        <w:tc>
          <w:tcPr>
            <w:tcW w:w="1116" w:type="dxa"/>
            <w:tcBorders>
              <w:top w:val="single" w:sz="4" w:space="0" w:color="auto"/>
              <w:left w:val="single" w:sz="4" w:space="0" w:color="auto"/>
              <w:bottom w:val="nil"/>
              <w:right w:val="nil"/>
            </w:tcBorders>
            <w:shd w:val="clear" w:color="000000" w:fill="FFFFFF"/>
            <w:vAlign w:val="center"/>
            <w:hideMark/>
          </w:tcPr>
          <w:p w14:paraId="7098B4B9" w14:textId="77777777" w:rsidR="00590B7D" w:rsidRPr="00590B7D" w:rsidRDefault="00590B7D" w:rsidP="00590B7D">
            <w:pPr>
              <w:spacing w:after="0" w:line="240" w:lineRule="auto"/>
              <w:jc w:val="center"/>
              <w:rPr>
                <w:rFonts w:ascii="Calibri" w:eastAsia="Times New Roman" w:hAnsi="Calibri" w:cs="Calibri"/>
                <w:b/>
                <w:bCs/>
                <w:color w:val="000000"/>
                <w:sz w:val="18"/>
                <w:szCs w:val="18"/>
                <w:lang w:val="en-US" w:eastAsia="zh-CN"/>
                <w14:ligatures w14:val="none"/>
              </w:rPr>
            </w:pPr>
            <w:r w:rsidRPr="00590B7D">
              <w:rPr>
                <w:rFonts w:ascii="Calibri" w:eastAsia="Times New Roman" w:hAnsi="Calibri" w:cs="Calibri"/>
                <w:b/>
                <w:bCs/>
                <w:color w:val="000000"/>
                <w:sz w:val="18"/>
                <w:szCs w:val="18"/>
                <w:lang w:val="en-US" w:eastAsia="zh-CN"/>
                <w14:ligatures w14:val="none"/>
              </w:rPr>
              <w:t>Paese</w:t>
            </w:r>
          </w:p>
        </w:tc>
        <w:tc>
          <w:tcPr>
            <w:tcW w:w="2029" w:type="dxa"/>
            <w:tcBorders>
              <w:top w:val="single" w:sz="4" w:space="0" w:color="auto"/>
              <w:left w:val="nil"/>
              <w:bottom w:val="nil"/>
              <w:right w:val="nil"/>
            </w:tcBorders>
            <w:shd w:val="clear" w:color="000000" w:fill="FFFFFF"/>
            <w:vAlign w:val="center"/>
            <w:hideMark/>
          </w:tcPr>
          <w:p w14:paraId="2D5A1ED6" w14:textId="77777777" w:rsidR="00590B7D" w:rsidRPr="00590B7D" w:rsidRDefault="00590B7D" w:rsidP="00590B7D">
            <w:pPr>
              <w:spacing w:after="0" w:line="240" w:lineRule="auto"/>
              <w:jc w:val="center"/>
              <w:rPr>
                <w:rFonts w:ascii="Calibri" w:eastAsia="Times New Roman" w:hAnsi="Calibri" w:cs="Calibri"/>
                <w:b/>
                <w:bCs/>
                <w:color w:val="000000"/>
                <w:sz w:val="18"/>
                <w:szCs w:val="18"/>
                <w:lang w:val="en-US" w:eastAsia="zh-CN"/>
                <w14:ligatures w14:val="none"/>
              </w:rPr>
            </w:pPr>
            <w:r w:rsidRPr="00590B7D">
              <w:rPr>
                <w:rFonts w:ascii="Calibri" w:eastAsia="Times New Roman" w:hAnsi="Calibri" w:cs="Calibri"/>
                <w:b/>
                <w:bCs/>
                <w:color w:val="000000"/>
                <w:sz w:val="18"/>
                <w:szCs w:val="18"/>
                <w:lang w:val="en-US" w:eastAsia="zh-CN"/>
                <w14:ligatures w14:val="none"/>
              </w:rPr>
              <w:t>Università classificate</w:t>
            </w:r>
          </w:p>
        </w:tc>
        <w:tc>
          <w:tcPr>
            <w:tcW w:w="1670" w:type="dxa"/>
            <w:tcBorders>
              <w:top w:val="single" w:sz="4" w:space="0" w:color="auto"/>
              <w:left w:val="nil"/>
              <w:bottom w:val="nil"/>
              <w:right w:val="nil"/>
            </w:tcBorders>
            <w:shd w:val="clear" w:color="000000" w:fill="FFFFFF"/>
            <w:vAlign w:val="center"/>
            <w:hideMark/>
          </w:tcPr>
          <w:p w14:paraId="755DB482" w14:textId="77777777" w:rsidR="00590B7D" w:rsidRPr="00590B7D" w:rsidRDefault="00590B7D" w:rsidP="00590B7D">
            <w:pPr>
              <w:spacing w:after="0" w:line="240" w:lineRule="auto"/>
              <w:jc w:val="center"/>
              <w:rPr>
                <w:rFonts w:ascii="Calibri" w:eastAsia="Times New Roman" w:hAnsi="Calibri" w:cs="Calibri"/>
                <w:b/>
                <w:bCs/>
                <w:color w:val="FF0000"/>
                <w:sz w:val="18"/>
                <w:szCs w:val="18"/>
                <w:lang w:val="en-US" w:eastAsia="zh-CN"/>
                <w14:ligatures w14:val="none"/>
              </w:rPr>
            </w:pPr>
            <w:r w:rsidRPr="00590B7D">
              <w:rPr>
                <w:rFonts w:ascii="Calibri" w:eastAsia="Times New Roman" w:hAnsi="Calibri" w:cs="Calibri"/>
                <w:b/>
                <w:bCs/>
                <w:color w:val="FF0000"/>
                <w:sz w:val="18"/>
                <w:szCs w:val="18"/>
                <w:lang w:val="en-US" w:eastAsia="zh-CN"/>
                <w14:ligatures w14:val="none"/>
              </w:rPr>
              <w:t># rango inferiore</w:t>
            </w:r>
          </w:p>
        </w:tc>
        <w:tc>
          <w:tcPr>
            <w:tcW w:w="1442" w:type="dxa"/>
            <w:tcBorders>
              <w:top w:val="single" w:sz="4" w:space="0" w:color="auto"/>
              <w:left w:val="nil"/>
              <w:bottom w:val="nil"/>
              <w:right w:val="nil"/>
            </w:tcBorders>
            <w:shd w:val="clear" w:color="000000" w:fill="FFFFFF"/>
            <w:vAlign w:val="center"/>
            <w:hideMark/>
          </w:tcPr>
          <w:p w14:paraId="26E2C4FB" w14:textId="77777777" w:rsidR="00590B7D" w:rsidRPr="00590B7D" w:rsidRDefault="00590B7D" w:rsidP="00590B7D">
            <w:pPr>
              <w:spacing w:after="0" w:line="240" w:lineRule="auto"/>
              <w:jc w:val="center"/>
              <w:rPr>
                <w:rFonts w:ascii="Calibri" w:eastAsia="Times New Roman" w:hAnsi="Calibri" w:cs="Calibri"/>
                <w:b/>
                <w:bCs/>
                <w:color w:val="FF0000"/>
                <w:sz w:val="18"/>
                <w:szCs w:val="18"/>
                <w:lang w:val="en-US" w:eastAsia="zh-CN"/>
                <w14:ligatures w14:val="none"/>
              </w:rPr>
            </w:pPr>
            <w:r w:rsidRPr="00590B7D">
              <w:rPr>
                <w:rFonts w:ascii="Calibri" w:eastAsia="Times New Roman" w:hAnsi="Calibri" w:cs="Calibri"/>
                <w:b/>
                <w:bCs/>
                <w:color w:val="FF0000"/>
                <w:sz w:val="18"/>
                <w:szCs w:val="18"/>
                <w:lang w:val="en-US" w:eastAsia="zh-CN"/>
                <w14:ligatures w14:val="none"/>
              </w:rPr>
              <w:t>Più basso %</w:t>
            </w:r>
          </w:p>
        </w:tc>
        <w:tc>
          <w:tcPr>
            <w:tcW w:w="1442" w:type="dxa"/>
            <w:tcBorders>
              <w:top w:val="single" w:sz="4" w:space="0" w:color="auto"/>
              <w:left w:val="nil"/>
              <w:bottom w:val="nil"/>
              <w:right w:val="nil"/>
            </w:tcBorders>
            <w:shd w:val="clear" w:color="000000" w:fill="FFFFFF"/>
            <w:vAlign w:val="center"/>
            <w:hideMark/>
          </w:tcPr>
          <w:p w14:paraId="64AB9E6F" w14:textId="77777777" w:rsidR="00590B7D" w:rsidRPr="00590B7D" w:rsidRDefault="00590B7D" w:rsidP="00590B7D">
            <w:pPr>
              <w:spacing w:after="0" w:line="240" w:lineRule="auto"/>
              <w:jc w:val="center"/>
              <w:rPr>
                <w:rFonts w:ascii="Calibri" w:eastAsia="Times New Roman" w:hAnsi="Calibri" w:cs="Calibri"/>
                <w:b/>
                <w:bCs/>
                <w:color w:val="FFC000"/>
                <w:sz w:val="18"/>
                <w:szCs w:val="18"/>
                <w:lang w:val="en-US" w:eastAsia="zh-CN"/>
                <w14:ligatures w14:val="none"/>
              </w:rPr>
            </w:pPr>
            <w:r w:rsidRPr="00590B7D">
              <w:rPr>
                <w:rFonts w:ascii="Calibri" w:eastAsia="Times New Roman" w:hAnsi="Calibri" w:cs="Calibri"/>
                <w:b/>
                <w:bCs/>
                <w:color w:val="FFC000"/>
                <w:sz w:val="18"/>
                <w:szCs w:val="18"/>
                <w:lang w:val="en-US" w:eastAsia="zh-CN"/>
                <w14:ligatures w14:val="none"/>
              </w:rPr>
              <w:t># Stesso grado</w:t>
            </w:r>
          </w:p>
        </w:tc>
        <w:tc>
          <w:tcPr>
            <w:tcW w:w="1442" w:type="dxa"/>
            <w:tcBorders>
              <w:top w:val="single" w:sz="4" w:space="0" w:color="auto"/>
              <w:left w:val="nil"/>
              <w:bottom w:val="nil"/>
              <w:right w:val="nil"/>
            </w:tcBorders>
            <w:shd w:val="clear" w:color="000000" w:fill="FFFFFF"/>
            <w:vAlign w:val="center"/>
            <w:hideMark/>
          </w:tcPr>
          <w:p w14:paraId="26E9EC95" w14:textId="51DBBADA" w:rsidR="00590B7D" w:rsidRPr="00590B7D" w:rsidRDefault="00590B7D" w:rsidP="00590B7D">
            <w:pPr>
              <w:spacing w:after="0" w:line="240" w:lineRule="auto"/>
              <w:jc w:val="center"/>
              <w:rPr>
                <w:rFonts w:ascii="Calibri" w:eastAsia="Times New Roman" w:hAnsi="Calibri" w:cs="Calibri"/>
                <w:b/>
                <w:bCs/>
                <w:color w:val="FFC000"/>
                <w:sz w:val="18"/>
                <w:szCs w:val="18"/>
                <w:lang w:val="en-US" w:eastAsia="zh-CN"/>
                <w14:ligatures w14:val="none"/>
              </w:rPr>
            </w:pPr>
            <w:proofErr w:type="spellStart"/>
            <w:r w:rsidRPr="00590B7D">
              <w:rPr>
                <w:rFonts w:ascii="Calibri" w:eastAsia="Times New Roman" w:hAnsi="Calibri" w:cs="Calibri"/>
                <w:b/>
                <w:bCs/>
                <w:color w:val="FFC000"/>
                <w:sz w:val="18"/>
                <w:szCs w:val="18"/>
                <w:lang w:val="en-US" w:eastAsia="zh-CN"/>
                <w14:ligatures w14:val="none"/>
              </w:rPr>
              <w:t>Stess</w:t>
            </w:r>
            <w:r w:rsidR="00E45366">
              <w:rPr>
                <w:rFonts w:ascii="Calibri" w:eastAsia="Times New Roman" w:hAnsi="Calibri" w:cs="Calibri"/>
                <w:b/>
                <w:bCs/>
                <w:color w:val="FFC000"/>
                <w:sz w:val="18"/>
                <w:szCs w:val="18"/>
                <w:lang w:val="en-US" w:eastAsia="zh-CN"/>
                <w14:ligatures w14:val="none"/>
              </w:rPr>
              <w:t>o</w:t>
            </w:r>
            <w:proofErr w:type="spellEnd"/>
            <w:r w:rsidRPr="00590B7D">
              <w:rPr>
                <w:rFonts w:ascii="Calibri" w:eastAsia="Times New Roman" w:hAnsi="Calibri" w:cs="Calibri"/>
                <w:b/>
                <w:bCs/>
                <w:color w:val="FFC000"/>
                <w:sz w:val="18"/>
                <w:szCs w:val="18"/>
                <w:lang w:val="en-US" w:eastAsia="zh-CN"/>
                <w14:ligatures w14:val="none"/>
              </w:rPr>
              <w:t xml:space="preserve"> %</w:t>
            </w:r>
          </w:p>
        </w:tc>
        <w:tc>
          <w:tcPr>
            <w:tcW w:w="1442" w:type="dxa"/>
            <w:tcBorders>
              <w:top w:val="single" w:sz="4" w:space="0" w:color="auto"/>
              <w:left w:val="nil"/>
              <w:bottom w:val="nil"/>
              <w:right w:val="nil"/>
            </w:tcBorders>
            <w:shd w:val="clear" w:color="000000" w:fill="FFFFFF"/>
            <w:vAlign w:val="center"/>
            <w:hideMark/>
          </w:tcPr>
          <w:p w14:paraId="7725C4F3" w14:textId="77777777" w:rsidR="00590B7D" w:rsidRPr="00590B7D" w:rsidRDefault="00590B7D" w:rsidP="00590B7D">
            <w:pPr>
              <w:spacing w:after="0" w:line="240" w:lineRule="auto"/>
              <w:jc w:val="center"/>
              <w:rPr>
                <w:rFonts w:ascii="Calibri" w:eastAsia="Times New Roman" w:hAnsi="Calibri" w:cs="Calibri"/>
                <w:b/>
                <w:bCs/>
                <w:color w:val="00B050"/>
                <w:sz w:val="18"/>
                <w:szCs w:val="18"/>
                <w:lang w:val="en-US" w:eastAsia="zh-CN"/>
                <w14:ligatures w14:val="none"/>
              </w:rPr>
            </w:pPr>
            <w:r w:rsidRPr="00590B7D">
              <w:rPr>
                <w:rFonts w:ascii="Calibri" w:eastAsia="Times New Roman" w:hAnsi="Calibri" w:cs="Calibri"/>
                <w:b/>
                <w:bCs/>
                <w:color w:val="00B050"/>
                <w:sz w:val="18"/>
                <w:szCs w:val="18"/>
                <w:lang w:val="en-US" w:eastAsia="zh-CN"/>
                <w14:ligatures w14:val="none"/>
              </w:rPr>
              <w:t># rango più alto</w:t>
            </w:r>
          </w:p>
        </w:tc>
        <w:tc>
          <w:tcPr>
            <w:tcW w:w="1832" w:type="dxa"/>
            <w:tcBorders>
              <w:top w:val="single" w:sz="4" w:space="0" w:color="auto"/>
              <w:left w:val="nil"/>
              <w:bottom w:val="nil"/>
              <w:right w:val="nil"/>
            </w:tcBorders>
            <w:shd w:val="clear" w:color="000000" w:fill="FFFFFF"/>
            <w:vAlign w:val="center"/>
            <w:hideMark/>
          </w:tcPr>
          <w:p w14:paraId="7F01A0A6" w14:textId="1162F8D3" w:rsidR="00590B7D" w:rsidRPr="00590B7D" w:rsidRDefault="00590B7D" w:rsidP="00590B7D">
            <w:pPr>
              <w:spacing w:after="0" w:line="240" w:lineRule="auto"/>
              <w:jc w:val="center"/>
              <w:rPr>
                <w:rFonts w:ascii="Calibri" w:eastAsia="Times New Roman" w:hAnsi="Calibri" w:cs="Calibri"/>
                <w:b/>
                <w:bCs/>
                <w:color w:val="00B050"/>
                <w:sz w:val="18"/>
                <w:szCs w:val="18"/>
                <w:lang w:val="en-US" w:eastAsia="zh-CN"/>
                <w14:ligatures w14:val="none"/>
              </w:rPr>
            </w:pPr>
            <w:proofErr w:type="spellStart"/>
            <w:r w:rsidRPr="00590B7D">
              <w:rPr>
                <w:rFonts w:ascii="Calibri" w:eastAsia="Times New Roman" w:hAnsi="Calibri" w:cs="Calibri"/>
                <w:b/>
                <w:bCs/>
                <w:color w:val="00B050"/>
                <w:sz w:val="18"/>
                <w:szCs w:val="18"/>
                <w:lang w:val="en-US" w:eastAsia="zh-CN"/>
                <w14:ligatures w14:val="none"/>
              </w:rPr>
              <w:t>Più</w:t>
            </w:r>
            <w:proofErr w:type="spellEnd"/>
            <w:r w:rsidRPr="00590B7D">
              <w:rPr>
                <w:rFonts w:ascii="Calibri" w:eastAsia="Times New Roman" w:hAnsi="Calibri" w:cs="Calibri"/>
                <w:b/>
                <w:bCs/>
                <w:color w:val="00B050"/>
                <w:sz w:val="18"/>
                <w:szCs w:val="18"/>
                <w:lang w:val="en-US" w:eastAsia="zh-CN"/>
                <w14:ligatures w14:val="none"/>
              </w:rPr>
              <w:t xml:space="preserve"> alt</w:t>
            </w:r>
            <w:r w:rsidR="00E45366">
              <w:rPr>
                <w:rFonts w:ascii="Calibri" w:eastAsia="Times New Roman" w:hAnsi="Calibri" w:cs="Calibri"/>
                <w:b/>
                <w:bCs/>
                <w:color w:val="00B050"/>
                <w:sz w:val="18"/>
                <w:szCs w:val="18"/>
                <w:lang w:val="en-US" w:eastAsia="zh-CN"/>
                <w14:ligatures w14:val="none"/>
              </w:rPr>
              <w:t>o</w:t>
            </w:r>
            <w:r w:rsidRPr="00590B7D">
              <w:rPr>
                <w:rFonts w:ascii="Calibri" w:eastAsia="Times New Roman" w:hAnsi="Calibri" w:cs="Calibri"/>
                <w:b/>
                <w:bCs/>
                <w:color w:val="00B050"/>
                <w:sz w:val="18"/>
                <w:szCs w:val="18"/>
                <w:lang w:val="en-US" w:eastAsia="zh-CN"/>
                <w14:ligatures w14:val="none"/>
              </w:rPr>
              <w:t xml:space="preserve"> %</w:t>
            </w:r>
          </w:p>
        </w:tc>
        <w:tc>
          <w:tcPr>
            <w:tcW w:w="1639" w:type="dxa"/>
            <w:tcBorders>
              <w:top w:val="single" w:sz="4" w:space="0" w:color="auto"/>
              <w:left w:val="nil"/>
              <w:bottom w:val="nil"/>
              <w:right w:val="single" w:sz="4" w:space="0" w:color="auto"/>
            </w:tcBorders>
            <w:shd w:val="clear" w:color="000000" w:fill="FFFFFF"/>
            <w:vAlign w:val="center"/>
            <w:hideMark/>
          </w:tcPr>
          <w:p w14:paraId="7C7D029A" w14:textId="77777777" w:rsidR="00590B7D" w:rsidRPr="00590B7D" w:rsidRDefault="00590B7D" w:rsidP="00590B7D">
            <w:pPr>
              <w:spacing w:after="0" w:line="240" w:lineRule="auto"/>
              <w:jc w:val="center"/>
              <w:rPr>
                <w:rFonts w:ascii="Calibri" w:eastAsia="Times New Roman" w:hAnsi="Calibri" w:cs="Calibri"/>
                <w:b/>
                <w:bCs/>
                <w:color w:val="000000"/>
                <w:sz w:val="18"/>
                <w:szCs w:val="18"/>
                <w:lang w:val="en-US" w:eastAsia="zh-CN"/>
                <w14:ligatures w14:val="none"/>
              </w:rPr>
            </w:pPr>
            <w:r w:rsidRPr="00590B7D">
              <w:rPr>
                <w:rFonts w:ascii="Calibri" w:eastAsia="Times New Roman" w:hAnsi="Calibri" w:cs="Calibri"/>
                <w:b/>
                <w:bCs/>
                <w:color w:val="000000"/>
                <w:sz w:val="18"/>
                <w:szCs w:val="18"/>
                <w:lang w:val="en-US" w:eastAsia="zh-CN"/>
                <w14:ligatures w14:val="none"/>
              </w:rPr>
              <w:t>NUOVO</w:t>
            </w:r>
          </w:p>
        </w:tc>
      </w:tr>
      <w:tr w:rsidR="00D620A6" w:rsidRPr="00590B7D" w14:paraId="0E3C7682" w14:textId="77777777" w:rsidTr="00D620A6">
        <w:trPr>
          <w:trHeight w:val="278"/>
          <w:jc w:val="center"/>
        </w:trPr>
        <w:tc>
          <w:tcPr>
            <w:tcW w:w="1116" w:type="dxa"/>
            <w:tcBorders>
              <w:top w:val="nil"/>
              <w:left w:val="single" w:sz="4" w:space="0" w:color="auto"/>
              <w:bottom w:val="single" w:sz="12" w:space="0" w:color="auto"/>
              <w:right w:val="nil"/>
            </w:tcBorders>
            <w:shd w:val="clear" w:color="auto" w:fill="auto"/>
            <w:noWrap/>
            <w:vAlign w:val="center"/>
            <w:hideMark/>
          </w:tcPr>
          <w:p w14:paraId="580E61D4" w14:textId="77777777" w:rsidR="00590B7D" w:rsidRPr="00590B7D" w:rsidRDefault="00590B7D" w:rsidP="00590B7D">
            <w:pPr>
              <w:spacing w:after="0" w:line="240" w:lineRule="auto"/>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Germania</w:t>
            </w:r>
          </w:p>
        </w:tc>
        <w:tc>
          <w:tcPr>
            <w:tcW w:w="2029" w:type="dxa"/>
            <w:tcBorders>
              <w:top w:val="nil"/>
              <w:left w:val="nil"/>
              <w:bottom w:val="single" w:sz="12" w:space="0" w:color="auto"/>
              <w:right w:val="nil"/>
            </w:tcBorders>
            <w:shd w:val="clear" w:color="auto" w:fill="auto"/>
            <w:noWrap/>
            <w:vAlign w:val="center"/>
            <w:hideMark/>
          </w:tcPr>
          <w:p w14:paraId="3ACBDD94"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48</w:t>
            </w:r>
          </w:p>
        </w:tc>
        <w:tc>
          <w:tcPr>
            <w:tcW w:w="1670" w:type="dxa"/>
            <w:tcBorders>
              <w:top w:val="nil"/>
              <w:left w:val="nil"/>
              <w:bottom w:val="single" w:sz="12" w:space="0" w:color="auto"/>
              <w:right w:val="nil"/>
            </w:tcBorders>
            <w:shd w:val="clear" w:color="000000" w:fill="FF7C80"/>
            <w:noWrap/>
            <w:vAlign w:val="center"/>
            <w:hideMark/>
          </w:tcPr>
          <w:p w14:paraId="3A004F42"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17</w:t>
            </w:r>
          </w:p>
        </w:tc>
        <w:tc>
          <w:tcPr>
            <w:tcW w:w="1442" w:type="dxa"/>
            <w:tcBorders>
              <w:top w:val="nil"/>
              <w:left w:val="nil"/>
              <w:bottom w:val="single" w:sz="12" w:space="0" w:color="auto"/>
              <w:right w:val="nil"/>
            </w:tcBorders>
            <w:shd w:val="clear" w:color="000000" w:fill="FF7C80"/>
            <w:noWrap/>
            <w:vAlign w:val="center"/>
            <w:hideMark/>
          </w:tcPr>
          <w:p w14:paraId="38ED5E4F"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35%</w:t>
            </w:r>
          </w:p>
        </w:tc>
        <w:tc>
          <w:tcPr>
            <w:tcW w:w="1442" w:type="dxa"/>
            <w:tcBorders>
              <w:top w:val="nil"/>
              <w:left w:val="nil"/>
              <w:bottom w:val="single" w:sz="12" w:space="0" w:color="auto"/>
              <w:right w:val="nil"/>
            </w:tcBorders>
            <w:shd w:val="clear" w:color="000000" w:fill="FFFF99"/>
            <w:noWrap/>
            <w:vAlign w:val="center"/>
            <w:hideMark/>
          </w:tcPr>
          <w:p w14:paraId="0547D38C"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5</w:t>
            </w:r>
          </w:p>
        </w:tc>
        <w:tc>
          <w:tcPr>
            <w:tcW w:w="1442" w:type="dxa"/>
            <w:tcBorders>
              <w:top w:val="nil"/>
              <w:left w:val="nil"/>
              <w:bottom w:val="single" w:sz="12" w:space="0" w:color="auto"/>
              <w:right w:val="nil"/>
            </w:tcBorders>
            <w:shd w:val="clear" w:color="000000" w:fill="FFFF99"/>
            <w:noWrap/>
            <w:vAlign w:val="center"/>
            <w:hideMark/>
          </w:tcPr>
          <w:p w14:paraId="2F8B42FB"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10%</w:t>
            </w:r>
          </w:p>
        </w:tc>
        <w:tc>
          <w:tcPr>
            <w:tcW w:w="1442" w:type="dxa"/>
            <w:tcBorders>
              <w:top w:val="nil"/>
              <w:left w:val="nil"/>
              <w:bottom w:val="single" w:sz="12" w:space="0" w:color="auto"/>
              <w:right w:val="nil"/>
            </w:tcBorders>
            <w:shd w:val="clear" w:color="000000" w:fill="CCFF99"/>
            <w:noWrap/>
            <w:vAlign w:val="center"/>
            <w:hideMark/>
          </w:tcPr>
          <w:p w14:paraId="0C95559A"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26</w:t>
            </w:r>
          </w:p>
        </w:tc>
        <w:tc>
          <w:tcPr>
            <w:tcW w:w="1832" w:type="dxa"/>
            <w:tcBorders>
              <w:top w:val="nil"/>
              <w:left w:val="nil"/>
              <w:bottom w:val="single" w:sz="12" w:space="0" w:color="auto"/>
              <w:right w:val="nil"/>
            </w:tcBorders>
            <w:shd w:val="clear" w:color="000000" w:fill="CCFF99"/>
            <w:noWrap/>
            <w:vAlign w:val="center"/>
            <w:hideMark/>
          </w:tcPr>
          <w:p w14:paraId="5801B42F"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54%</w:t>
            </w:r>
          </w:p>
        </w:tc>
        <w:tc>
          <w:tcPr>
            <w:tcW w:w="1639" w:type="dxa"/>
            <w:tcBorders>
              <w:top w:val="nil"/>
              <w:left w:val="nil"/>
              <w:bottom w:val="single" w:sz="12" w:space="0" w:color="auto"/>
              <w:right w:val="single" w:sz="4" w:space="0" w:color="auto"/>
            </w:tcBorders>
            <w:shd w:val="clear" w:color="auto" w:fill="auto"/>
            <w:noWrap/>
            <w:vAlign w:val="center"/>
            <w:hideMark/>
          </w:tcPr>
          <w:p w14:paraId="546A549A"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0</w:t>
            </w:r>
          </w:p>
        </w:tc>
      </w:tr>
      <w:tr w:rsidR="00D620A6" w:rsidRPr="00590B7D" w14:paraId="776AA8A9" w14:textId="77777777" w:rsidTr="00D620A6">
        <w:trPr>
          <w:trHeight w:val="287"/>
          <w:jc w:val="center"/>
        </w:trPr>
        <w:tc>
          <w:tcPr>
            <w:tcW w:w="1116" w:type="dxa"/>
            <w:tcBorders>
              <w:top w:val="nil"/>
              <w:left w:val="single" w:sz="4" w:space="0" w:color="auto"/>
              <w:bottom w:val="single" w:sz="12" w:space="0" w:color="auto"/>
              <w:right w:val="single" w:sz="12" w:space="0" w:color="auto"/>
            </w:tcBorders>
            <w:shd w:val="clear" w:color="auto" w:fill="auto"/>
            <w:noWrap/>
            <w:vAlign w:val="center"/>
            <w:hideMark/>
          </w:tcPr>
          <w:p w14:paraId="409B158B" w14:textId="77777777" w:rsidR="00590B7D" w:rsidRPr="00590B7D" w:rsidRDefault="00590B7D" w:rsidP="00590B7D">
            <w:pPr>
              <w:spacing w:after="0" w:line="240" w:lineRule="auto"/>
              <w:rPr>
                <w:rFonts w:ascii="Calibri" w:eastAsia="Times New Roman" w:hAnsi="Calibri" w:cs="Calibri"/>
                <w:b/>
                <w:bCs/>
                <w:color w:val="000000"/>
                <w:sz w:val="18"/>
                <w:szCs w:val="18"/>
                <w:lang w:val="en-US" w:eastAsia="zh-CN"/>
                <w14:ligatures w14:val="none"/>
              </w:rPr>
            </w:pPr>
            <w:r w:rsidRPr="00590B7D">
              <w:rPr>
                <w:rFonts w:ascii="Calibri" w:eastAsia="Times New Roman" w:hAnsi="Calibri" w:cs="Calibri"/>
                <w:b/>
                <w:bCs/>
                <w:color w:val="000000"/>
                <w:sz w:val="18"/>
                <w:szCs w:val="18"/>
                <w:lang w:val="en-US" w:eastAsia="zh-CN"/>
                <w14:ligatures w14:val="none"/>
              </w:rPr>
              <w:t>Italia</w:t>
            </w:r>
          </w:p>
        </w:tc>
        <w:tc>
          <w:tcPr>
            <w:tcW w:w="2029" w:type="dxa"/>
            <w:tcBorders>
              <w:top w:val="nil"/>
              <w:left w:val="nil"/>
              <w:bottom w:val="single" w:sz="12" w:space="0" w:color="auto"/>
              <w:right w:val="single" w:sz="12" w:space="0" w:color="auto"/>
            </w:tcBorders>
            <w:shd w:val="clear" w:color="auto" w:fill="auto"/>
            <w:noWrap/>
            <w:vAlign w:val="center"/>
            <w:hideMark/>
          </w:tcPr>
          <w:p w14:paraId="189657CE" w14:textId="77777777" w:rsidR="00590B7D" w:rsidRPr="00590B7D" w:rsidRDefault="00590B7D" w:rsidP="00590B7D">
            <w:pPr>
              <w:spacing w:after="0" w:line="240" w:lineRule="auto"/>
              <w:jc w:val="center"/>
              <w:rPr>
                <w:rFonts w:ascii="Calibri" w:eastAsia="Times New Roman" w:hAnsi="Calibri" w:cs="Calibri"/>
                <w:b/>
                <w:bCs/>
                <w:color w:val="000000"/>
                <w:sz w:val="18"/>
                <w:szCs w:val="18"/>
                <w:lang w:val="en-US" w:eastAsia="zh-CN"/>
                <w14:ligatures w14:val="none"/>
              </w:rPr>
            </w:pPr>
            <w:r w:rsidRPr="00590B7D">
              <w:rPr>
                <w:rFonts w:ascii="Calibri" w:eastAsia="Times New Roman" w:hAnsi="Calibri" w:cs="Calibri"/>
                <w:b/>
                <w:bCs/>
                <w:color w:val="000000"/>
                <w:sz w:val="18"/>
                <w:szCs w:val="18"/>
                <w:lang w:val="en-US" w:eastAsia="zh-CN"/>
                <w14:ligatures w14:val="none"/>
              </w:rPr>
              <w:t>43</w:t>
            </w:r>
          </w:p>
        </w:tc>
        <w:tc>
          <w:tcPr>
            <w:tcW w:w="1670" w:type="dxa"/>
            <w:tcBorders>
              <w:top w:val="nil"/>
              <w:left w:val="nil"/>
              <w:bottom w:val="single" w:sz="12" w:space="0" w:color="auto"/>
              <w:right w:val="single" w:sz="12" w:space="0" w:color="auto"/>
            </w:tcBorders>
            <w:shd w:val="clear" w:color="000000" w:fill="FF7C80"/>
            <w:noWrap/>
            <w:vAlign w:val="center"/>
            <w:hideMark/>
          </w:tcPr>
          <w:p w14:paraId="5AB3394D" w14:textId="77777777" w:rsidR="00590B7D" w:rsidRPr="00590B7D" w:rsidRDefault="00590B7D" w:rsidP="00590B7D">
            <w:pPr>
              <w:spacing w:after="0" w:line="240" w:lineRule="auto"/>
              <w:jc w:val="center"/>
              <w:rPr>
                <w:rFonts w:ascii="Calibri" w:eastAsia="Times New Roman" w:hAnsi="Calibri" w:cs="Calibri"/>
                <w:b/>
                <w:bCs/>
                <w:color w:val="000000"/>
                <w:sz w:val="18"/>
                <w:szCs w:val="18"/>
                <w:lang w:val="en-US" w:eastAsia="zh-CN"/>
                <w14:ligatures w14:val="none"/>
              </w:rPr>
            </w:pPr>
            <w:r w:rsidRPr="00590B7D">
              <w:rPr>
                <w:rFonts w:ascii="Calibri" w:eastAsia="Times New Roman" w:hAnsi="Calibri" w:cs="Calibri"/>
                <w:b/>
                <w:bCs/>
                <w:color w:val="000000"/>
                <w:sz w:val="18"/>
                <w:szCs w:val="18"/>
                <w:lang w:val="en-US" w:eastAsia="zh-CN"/>
                <w14:ligatures w14:val="none"/>
              </w:rPr>
              <w:t>17</w:t>
            </w:r>
          </w:p>
        </w:tc>
        <w:tc>
          <w:tcPr>
            <w:tcW w:w="1442" w:type="dxa"/>
            <w:tcBorders>
              <w:top w:val="nil"/>
              <w:left w:val="nil"/>
              <w:bottom w:val="single" w:sz="12" w:space="0" w:color="auto"/>
              <w:right w:val="single" w:sz="12" w:space="0" w:color="auto"/>
            </w:tcBorders>
            <w:shd w:val="clear" w:color="000000" w:fill="FF7C80"/>
            <w:noWrap/>
            <w:vAlign w:val="center"/>
            <w:hideMark/>
          </w:tcPr>
          <w:p w14:paraId="28AA130B" w14:textId="77777777" w:rsidR="00590B7D" w:rsidRPr="00590B7D" w:rsidRDefault="00590B7D" w:rsidP="00590B7D">
            <w:pPr>
              <w:spacing w:after="0" w:line="240" w:lineRule="auto"/>
              <w:jc w:val="center"/>
              <w:rPr>
                <w:rFonts w:ascii="Calibri" w:eastAsia="Times New Roman" w:hAnsi="Calibri" w:cs="Calibri"/>
                <w:b/>
                <w:bCs/>
                <w:color w:val="000000"/>
                <w:sz w:val="18"/>
                <w:szCs w:val="18"/>
                <w:lang w:val="en-US" w:eastAsia="zh-CN"/>
                <w14:ligatures w14:val="none"/>
              </w:rPr>
            </w:pPr>
            <w:r w:rsidRPr="00590B7D">
              <w:rPr>
                <w:rFonts w:ascii="Calibri" w:eastAsia="Times New Roman" w:hAnsi="Calibri" w:cs="Calibri"/>
                <w:b/>
                <w:bCs/>
                <w:color w:val="000000"/>
                <w:sz w:val="18"/>
                <w:szCs w:val="18"/>
                <w:lang w:val="en-US" w:eastAsia="zh-CN"/>
                <w14:ligatures w14:val="none"/>
              </w:rPr>
              <w:t>40%</w:t>
            </w:r>
          </w:p>
        </w:tc>
        <w:tc>
          <w:tcPr>
            <w:tcW w:w="1442" w:type="dxa"/>
            <w:tcBorders>
              <w:top w:val="nil"/>
              <w:left w:val="nil"/>
              <w:bottom w:val="single" w:sz="12" w:space="0" w:color="auto"/>
              <w:right w:val="single" w:sz="12" w:space="0" w:color="auto"/>
            </w:tcBorders>
            <w:shd w:val="clear" w:color="000000" w:fill="FFFF99"/>
            <w:noWrap/>
            <w:vAlign w:val="center"/>
            <w:hideMark/>
          </w:tcPr>
          <w:p w14:paraId="1FA95F32" w14:textId="77777777" w:rsidR="00590B7D" w:rsidRPr="00590B7D" w:rsidRDefault="00590B7D" w:rsidP="00590B7D">
            <w:pPr>
              <w:spacing w:after="0" w:line="240" w:lineRule="auto"/>
              <w:jc w:val="center"/>
              <w:rPr>
                <w:rFonts w:ascii="Calibri" w:eastAsia="Times New Roman" w:hAnsi="Calibri" w:cs="Calibri"/>
                <w:b/>
                <w:bCs/>
                <w:color w:val="000000"/>
                <w:sz w:val="18"/>
                <w:szCs w:val="18"/>
                <w:lang w:val="en-US" w:eastAsia="zh-CN"/>
                <w14:ligatures w14:val="none"/>
              </w:rPr>
            </w:pPr>
            <w:r w:rsidRPr="00590B7D">
              <w:rPr>
                <w:rFonts w:ascii="Calibri" w:eastAsia="Times New Roman" w:hAnsi="Calibri" w:cs="Calibri"/>
                <w:b/>
                <w:bCs/>
                <w:color w:val="000000"/>
                <w:sz w:val="18"/>
                <w:szCs w:val="18"/>
                <w:lang w:val="en-US" w:eastAsia="zh-CN"/>
                <w14:ligatures w14:val="none"/>
              </w:rPr>
              <w:t>8</w:t>
            </w:r>
          </w:p>
        </w:tc>
        <w:tc>
          <w:tcPr>
            <w:tcW w:w="1442" w:type="dxa"/>
            <w:tcBorders>
              <w:top w:val="nil"/>
              <w:left w:val="nil"/>
              <w:bottom w:val="single" w:sz="12" w:space="0" w:color="auto"/>
              <w:right w:val="single" w:sz="12" w:space="0" w:color="auto"/>
            </w:tcBorders>
            <w:shd w:val="clear" w:color="000000" w:fill="FFFF99"/>
            <w:noWrap/>
            <w:vAlign w:val="center"/>
            <w:hideMark/>
          </w:tcPr>
          <w:p w14:paraId="3FB5BE9B" w14:textId="77777777" w:rsidR="00590B7D" w:rsidRPr="00590B7D" w:rsidRDefault="00590B7D" w:rsidP="00590B7D">
            <w:pPr>
              <w:spacing w:after="0" w:line="240" w:lineRule="auto"/>
              <w:jc w:val="center"/>
              <w:rPr>
                <w:rFonts w:ascii="Calibri" w:eastAsia="Times New Roman" w:hAnsi="Calibri" w:cs="Calibri"/>
                <w:b/>
                <w:bCs/>
                <w:color w:val="000000"/>
                <w:sz w:val="18"/>
                <w:szCs w:val="18"/>
                <w:lang w:val="en-US" w:eastAsia="zh-CN"/>
                <w14:ligatures w14:val="none"/>
              </w:rPr>
            </w:pPr>
            <w:r w:rsidRPr="00590B7D">
              <w:rPr>
                <w:rFonts w:ascii="Calibri" w:eastAsia="Times New Roman" w:hAnsi="Calibri" w:cs="Calibri"/>
                <w:b/>
                <w:bCs/>
                <w:color w:val="000000"/>
                <w:sz w:val="18"/>
                <w:szCs w:val="18"/>
                <w:lang w:val="en-US" w:eastAsia="zh-CN"/>
                <w14:ligatures w14:val="none"/>
              </w:rPr>
              <w:t>19%</w:t>
            </w:r>
          </w:p>
        </w:tc>
        <w:tc>
          <w:tcPr>
            <w:tcW w:w="1442" w:type="dxa"/>
            <w:tcBorders>
              <w:top w:val="nil"/>
              <w:left w:val="nil"/>
              <w:bottom w:val="single" w:sz="12" w:space="0" w:color="auto"/>
              <w:right w:val="single" w:sz="12" w:space="0" w:color="auto"/>
            </w:tcBorders>
            <w:shd w:val="clear" w:color="000000" w:fill="CCFF99"/>
            <w:noWrap/>
            <w:vAlign w:val="center"/>
            <w:hideMark/>
          </w:tcPr>
          <w:p w14:paraId="3A5E180D" w14:textId="77777777" w:rsidR="00590B7D" w:rsidRPr="00590B7D" w:rsidRDefault="00590B7D" w:rsidP="00590B7D">
            <w:pPr>
              <w:spacing w:after="0" w:line="240" w:lineRule="auto"/>
              <w:jc w:val="center"/>
              <w:rPr>
                <w:rFonts w:ascii="Calibri" w:eastAsia="Times New Roman" w:hAnsi="Calibri" w:cs="Calibri"/>
                <w:b/>
                <w:bCs/>
                <w:color w:val="000000"/>
                <w:sz w:val="18"/>
                <w:szCs w:val="18"/>
                <w:lang w:val="en-US" w:eastAsia="zh-CN"/>
                <w14:ligatures w14:val="none"/>
              </w:rPr>
            </w:pPr>
            <w:r w:rsidRPr="00590B7D">
              <w:rPr>
                <w:rFonts w:ascii="Calibri" w:eastAsia="Times New Roman" w:hAnsi="Calibri" w:cs="Calibri"/>
                <w:b/>
                <w:bCs/>
                <w:color w:val="000000"/>
                <w:sz w:val="18"/>
                <w:szCs w:val="18"/>
                <w:lang w:val="en-US" w:eastAsia="zh-CN"/>
                <w14:ligatures w14:val="none"/>
              </w:rPr>
              <w:t>17</w:t>
            </w:r>
          </w:p>
        </w:tc>
        <w:tc>
          <w:tcPr>
            <w:tcW w:w="1832" w:type="dxa"/>
            <w:tcBorders>
              <w:top w:val="nil"/>
              <w:left w:val="nil"/>
              <w:bottom w:val="single" w:sz="12" w:space="0" w:color="auto"/>
              <w:right w:val="single" w:sz="12" w:space="0" w:color="auto"/>
            </w:tcBorders>
            <w:shd w:val="clear" w:color="000000" w:fill="CCFF99"/>
            <w:noWrap/>
            <w:vAlign w:val="center"/>
            <w:hideMark/>
          </w:tcPr>
          <w:p w14:paraId="46CD7919" w14:textId="77777777" w:rsidR="00590B7D" w:rsidRPr="00590B7D" w:rsidRDefault="00590B7D" w:rsidP="00590B7D">
            <w:pPr>
              <w:spacing w:after="0" w:line="240" w:lineRule="auto"/>
              <w:jc w:val="center"/>
              <w:rPr>
                <w:rFonts w:ascii="Calibri" w:eastAsia="Times New Roman" w:hAnsi="Calibri" w:cs="Calibri"/>
                <w:b/>
                <w:bCs/>
                <w:color w:val="000000"/>
                <w:sz w:val="18"/>
                <w:szCs w:val="18"/>
                <w:lang w:val="en-US" w:eastAsia="zh-CN"/>
                <w14:ligatures w14:val="none"/>
              </w:rPr>
            </w:pPr>
            <w:r w:rsidRPr="00590B7D">
              <w:rPr>
                <w:rFonts w:ascii="Calibri" w:eastAsia="Times New Roman" w:hAnsi="Calibri" w:cs="Calibri"/>
                <w:b/>
                <w:bCs/>
                <w:color w:val="000000"/>
                <w:sz w:val="18"/>
                <w:szCs w:val="18"/>
                <w:lang w:val="en-US" w:eastAsia="zh-CN"/>
                <w14:ligatures w14:val="none"/>
              </w:rPr>
              <w:t>40%</w:t>
            </w:r>
          </w:p>
        </w:tc>
        <w:tc>
          <w:tcPr>
            <w:tcW w:w="1639" w:type="dxa"/>
            <w:tcBorders>
              <w:top w:val="nil"/>
              <w:left w:val="nil"/>
              <w:bottom w:val="single" w:sz="12" w:space="0" w:color="auto"/>
              <w:right w:val="single" w:sz="4" w:space="0" w:color="auto"/>
            </w:tcBorders>
            <w:shd w:val="clear" w:color="auto" w:fill="auto"/>
            <w:noWrap/>
            <w:vAlign w:val="center"/>
            <w:hideMark/>
          </w:tcPr>
          <w:p w14:paraId="53AB8DC5" w14:textId="77777777" w:rsidR="00590B7D" w:rsidRPr="00590B7D" w:rsidRDefault="00590B7D" w:rsidP="00590B7D">
            <w:pPr>
              <w:spacing w:after="0" w:line="240" w:lineRule="auto"/>
              <w:jc w:val="center"/>
              <w:rPr>
                <w:rFonts w:ascii="Calibri" w:eastAsia="Times New Roman" w:hAnsi="Calibri" w:cs="Calibri"/>
                <w:b/>
                <w:bCs/>
                <w:color w:val="000000"/>
                <w:sz w:val="18"/>
                <w:szCs w:val="18"/>
                <w:lang w:val="en-US" w:eastAsia="zh-CN"/>
                <w14:ligatures w14:val="none"/>
              </w:rPr>
            </w:pPr>
            <w:r w:rsidRPr="00590B7D">
              <w:rPr>
                <w:rFonts w:ascii="Calibri" w:eastAsia="Times New Roman" w:hAnsi="Calibri" w:cs="Calibri"/>
                <w:b/>
                <w:bCs/>
                <w:color w:val="000000"/>
                <w:sz w:val="18"/>
                <w:szCs w:val="18"/>
                <w:lang w:val="en-US" w:eastAsia="zh-CN"/>
                <w14:ligatures w14:val="none"/>
              </w:rPr>
              <w:t>1</w:t>
            </w:r>
          </w:p>
        </w:tc>
      </w:tr>
      <w:tr w:rsidR="00D620A6" w:rsidRPr="00590B7D" w14:paraId="014C19E8" w14:textId="77777777" w:rsidTr="00D620A6">
        <w:trPr>
          <w:trHeight w:val="278"/>
          <w:jc w:val="center"/>
        </w:trPr>
        <w:tc>
          <w:tcPr>
            <w:tcW w:w="1116" w:type="dxa"/>
            <w:tcBorders>
              <w:top w:val="nil"/>
              <w:left w:val="single" w:sz="4" w:space="0" w:color="auto"/>
              <w:bottom w:val="nil"/>
              <w:right w:val="nil"/>
            </w:tcBorders>
            <w:shd w:val="clear" w:color="auto" w:fill="auto"/>
            <w:noWrap/>
            <w:vAlign w:val="center"/>
            <w:hideMark/>
          </w:tcPr>
          <w:p w14:paraId="51D56363" w14:textId="77777777" w:rsidR="00590B7D" w:rsidRPr="00590B7D" w:rsidRDefault="00590B7D" w:rsidP="00590B7D">
            <w:pPr>
              <w:spacing w:after="0" w:line="240" w:lineRule="auto"/>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Spagna</w:t>
            </w:r>
          </w:p>
        </w:tc>
        <w:tc>
          <w:tcPr>
            <w:tcW w:w="2029" w:type="dxa"/>
            <w:tcBorders>
              <w:top w:val="nil"/>
              <w:left w:val="nil"/>
              <w:bottom w:val="nil"/>
              <w:right w:val="nil"/>
            </w:tcBorders>
            <w:shd w:val="clear" w:color="auto" w:fill="auto"/>
            <w:noWrap/>
            <w:vAlign w:val="center"/>
            <w:hideMark/>
          </w:tcPr>
          <w:p w14:paraId="0252C0E2"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38</w:t>
            </w:r>
          </w:p>
        </w:tc>
        <w:tc>
          <w:tcPr>
            <w:tcW w:w="1670" w:type="dxa"/>
            <w:tcBorders>
              <w:top w:val="nil"/>
              <w:left w:val="nil"/>
              <w:bottom w:val="nil"/>
              <w:right w:val="nil"/>
            </w:tcBorders>
            <w:shd w:val="clear" w:color="000000" w:fill="FF7C80"/>
            <w:noWrap/>
            <w:vAlign w:val="center"/>
            <w:hideMark/>
          </w:tcPr>
          <w:p w14:paraId="3BBE5181"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15</w:t>
            </w:r>
          </w:p>
        </w:tc>
        <w:tc>
          <w:tcPr>
            <w:tcW w:w="1442" w:type="dxa"/>
            <w:tcBorders>
              <w:top w:val="nil"/>
              <w:left w:val="nil"/>
              <w:bottom w:val="nil"/>
              <w:right w:val="nil"/>
            </w:tcBorders>
            <w:shd w:val="clear" w:color="000000" w:fill="FF7C80"/>
            <w:noWrap/>
            <w:vAlign w:val="center"/>
            <w:hideMark/>
          </w:tcPr>
          <w:p w14:paraId="0F498C93"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43%</w:t>
            </w:r>
          </w:p>
        </w:tc>
        <w:tc>
          <w:tcPr>
            <w:tcW w:w="1442" w:type="dxa"/>
            <w:tcBorders>
              <w:top w:val="nil"/>
              <w:left w:val="nil"/>
              <w:bottom w:val="nil"/>
              <w:right w:val="nil"/>
            </w:tcBorders>
            <w:shd w:val="clear" w:color="000000" w:fill="FFFF99"/>
            <w:noWrap/>
            <w:vAlign w:val="center"/>
            <w:hideMark/>
          </w:tcPr>
          <w:p w14:paraId="13A28B31"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7</w:t>
            </w:r>
          </w:p>
        </w:tc>
        <w:tc>
          <w:tcPr>
            <w:tcW w:w="1442" w:type="dxa"/>
            <w:tcBorders>
              <w:top w:val="nil"/>
              <w:left w:val="nil"/>
              <w:bottom w:val="nil"/>
              <w:right w:val="nil"/>
            </w:tcBorders>
            <w:shd w:val="clear" w:color="000000" w:fill="FFFF99"/>
            <w:noWrap/>
            <w:vAlign w:val="center"/>
            <w:hideMark/>
          </w:tcPr>
          <w:p w14:paraId="5DC29B95"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20%</w:t>
            </w:r>
          </w:p>
        </w:tc>
        <w:tc>
          <w:tcPr>
            <w:tcW w:w="1442" w:type="dxa"/>
            <w:tcBorders>
              <w:top w:val="nil"/>
              <w:left w:val="nil"/>
              <w:bottom w:val="nil"/>
              <w:right w:val="nil"/>
            </w:tcBorders>
            <w:shd w:val="clear" w:color="000000" w:fill="CCFF99"/>
            <w:noWrap/>
            <w:vAlign w:val="center"/>
            <w:hideMark/>
          </w:tcPr>
          <w:p w14:paraId="0DD79998"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13</w:t>
            </w:r>
          </w:p>
        </w:tc>
        <w:tc>
          <w:tcPr>
            <w:tcW w:w="1832" w:type="dxa"/>
            <w:tcBorders>
              <w:top w:val="nil"/>
              <w:left w:val="nil"/>
              <w:bottom w:val="nil"/>
              <w:right w:val="nil"/>
            </w:tcBorders>
            <w:shd w:val="clear" w:color="000000" w:fill="CCFF99"/>
            <w:noWrap/>
            <w:vAlign w:val="center"/>
            <w:hideMark/>
          </w:tcPr>
          <w:p w14:paraId="232C165D"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37%</w:t>
            </w:r>
          </w:p>
        </w:tc>
        <w:tc>
          <w:tcPr>
            <w:tcW w:w="1639" w:type="dxa"/>
            <w:tcBorders>
              <w:top w:val="nil"/>
              <w:left w:val="nil"/>
              <w:bottom w:val="nil"/>
              <w:right w:val="single" w:sz="4" w:space="0" w:color="auto"/>
            </w:tcBorders>
            <w:shd w:val="clear" w:color="auto" w:fill="auto"/>
            <w:noWrap/>
            <w:vAlign w:val="center"/>
            <w:hideMark/>
          </w:tcPr>
          <w:p w14:paraId="6D62C5D3"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3</w:t>
            </w:r>
          </w:p>
        </w:tc>
      </w:tr>
      <w:tr w:rsidR="00D620A6" w:rsidRPr="00590B7D" w14:paraId="73ABBFEA" w14:textId="77777777" w:rsidTr="00D620A6">
        <w:trPr>
          <w:trHeight w:val="269"/>
          <w:jc w:val="center"/>
        </w:trPr>
        <w:tc>
          <w:tcPr>
            <w:tcW w:w="1116" w:type="dxa"/>
            <w:tcBorders>
              <w:top w:val="nil"/>
              <w:left w:val="single" w:sz="4" w:space="0" w:color="auto"/>
              <w:bottom w:val="nil"/>
              <w:right w:val="nil"/>
            </w:tcBorders>
            <w:shd w:val="clear" w:color="auto" w:fill="auto"/>
            <w:noWrap/>
            <w:vAlign w:val="center"/>
            <w:hideMark/>
          </w:tcPr>
          <w:p w14:paraId="5F8A7C45" w14:textId="77777777" w:rsidR="00590B7D" w:rsidRPr="00590B7D" w:rsidRDefault="00590B7D" w:rsidP="00590B7D">
            <w:pPr>
              <w:spacing w:after="0" w:line="240" w:lineRule="auto"/>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Francia</w:t>
            </w:r>
          </w:p>
        </w:tc>
        <w:tc>
          <w:tcPr>
            <w:tcW w:w="2029" w:type="dxa"/>
            <w:tcBorders>
              <w:top w:val="nil"/>
              <w:left w:val="nil"/>
              <w:bottom w:val="nil"/>
              <w:right w:val="nil"/>
            </w:tcBorders>
            <w:shd w:val="clear" w:color="auto" w:fill="auto"/>
            <w:noWrap/>
            <w:vAlign w:val="center"/>
            <w:hideMark/>
          </w:tcPr>
          <w:p w14:paraId="5ECE5C9A"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35</w:t>
            </w:r>
          </w:p>
        </w:tc>
        <w:tc>
          <w:tcPr>
            <w:tcW w:w="1670" w:type="dxa"/>
            <w:tcBorders>
              <w:top w:val="nil"/>
              <w:left w:val="nil"/>
              <w:bottom w:val="nil"/>
              <w:right w:val="nil"/>
            </w:tcBorders>
            <w:shd w:val="clear" w:color="000000" w:fill="FF7C80"/>
            <w:noWrap/>
            <w:vAlign w:val="center"/>
            <w:hideMark/>
          </w:tcPr>
          <w:p w14:paraId="2DC356B7"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17</w:t>
            </w:r>
          </w:p>
        </w:tc>
        <w:tc>
          <w:tcPr>
            <w:tcW w:w="1442" w:type="dxa"/>
            <w:tcBorders>
              <w:top w:val="nil"/>
              <w:left w:val="nil"/>
              <w:bottom w:val="nil"/>
              <w:right w:val="nil"/>
            </w:tcBorders>
            <w:shd w:val="clear" w:color="000000" w:fill="FF7C80"/>
            <w:noWrap/>
            <w:vAlign w:val="center"/>
            <w:hideMark/>
          </w:tcPr>
          <w:p w14:paraId="39E26AFF"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50%</w:t>
            </w:r>
          </w:p>
        </w:tc>
        <w:tc>
          <w:tcPr>
            <w:tcW w:w="1442" w:type="dxa"/>
            <w:tcBorders>
              <w:top w:val="nil"/>
              <w:left w:val="nil"/>
              <w:bottom w:val="nil"/>
              <w:right w:val="nil"/>
            </w:tcBorders>
            <w:shd w:val="clear" w:color="000000" w:fill="FFFF99"/>
            <w:noWrap/>
            <w:vAlign w:val="center"/>
            <w:hideMark/>
          </w:tcPr>
          <w:p w14:paraId="3E2F7B2C"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4</w:t>
            </w:r>
          </w:p>
        </w:tc>
        <w:tc>
          <w:tcPr>
            <w:tcW w:w="1442" w:type="dxa"/>
            <w:tcBorders>
              <w:top w:val="nil"/>
              <w:left w:val="nil"/>
              <w:bottom w:val="nil"/>
              <w:right w:val="nil"/>
            </w:tcBorders>
            <w:shd w:val="clear" w:color="000000" w:fill="FFFF99"/>
            <w:noWrap/>
            <w:vAlign w:val="center"/>
            <w:hideMark/>
          </w:tcPr>
          <w:p w14:paraId="3E952C37"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12%</w:t>
            </w:r>
          </w:p>
        </w:tc>
        <w:tc>
          <w:tcPr>
            <w:tcW w:w="1442" w:type="dxa"/>
            <w:tcBorders>
              <w:top w:val="nil"/>
              <w:left w:val="nil"/>
              <w:bottom w:val="nil"/>
              <w:right w:val="nil"/>
            </w:tcBorders>
            <w:shd w:val="clear" w:color="000000" w:fill="CCFF99"/>
            <w:noWrap/>
            <w:vAlign w:val="center"/>
            <w:hideMark/>
          </w:tcPr>
          <w:p w14:paraId="7BCDFCAA"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13</w:t>
            </w:r>
          </w:p>
        </w:tc>
        <w:tc>
          <w:tcPr>
            <w:tcW w:w="1832" w:type="dxa"/>
            <w:tcBorders>
              <w:top w:val="nil"/>
              <w:left w:val="nil"/>
              <w:bottom w:val="nil"/>
              <w:right w:val="nil"/>
            </w:tcBorders>
            <w:shd w:val="clear" w:color="000000" w:fill="CCFF99"/>
            <w:noWrap/>
            <w:vAlign w:val="center"/>
            <w:hideMark/>
          </w:tcPr>
          <w:p w14:paraId="2862F8ED"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38%</w:t>
            </w:r>
          </w:p>
        </w:tc>
        <w:tc>
          <w:tcPr>
            <w:tcW w:w="1639" w:type="dxa"/>
            <w:tcBorders>
              <w:top w:val="nil"/>
              <w:left w:val="nil"/>
              <w:bottom w:val="nil"/>
              <w:right w:val="single" w:sz="4" w:space="0" w:color="auto"/>
            </w:tcBorders>
            <w:shd w:val="clear" w:color="auto" w:fill="auto"/>
            <w:noWrap/>
            <w:vAlign w:val="center"/>
            <w:hideMark/>
          </w:tcPr>
          <w:p w14:paraId="77F4569D"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1</w:t>
            </w:r>
          </w:p>
        </w:tc>
      </w:tr>
      <w:tr w:rsidR="00D620A6" w:rsidRPr="00590B7D" w14:paraId="4C608A54" w14:textId="77777777" w:rsidTr="00D620A6">
        <w:trPr>
          <w:trHeight w:val="269"/>
          <w:jc w:val="center"/>
        </w:trPr>
        <w:tc>
          <w:tcPr>
            <w:tcW w:w="1116" w:type="dxa"/>
            <w:tcBorders>
              <w:top w:val="nil"/>
              <w:left w:val="single" w:sz="4" w:space="0" w:color="auto"/>
              <w:bottom w:val="nil"/>
              <w:right w:val="nil"/>
            </w:tcBorders>
            <w:shd w:val="clear" w:color="auto" w:fill="auto"/>
            <w:noWrap/>
            <w:vAlign w:val="center"/>
            <w:hideMark/>
          </w:tcPr>
          <w:p w14:paraId="1EEE7004" w14:textId="77777777" w:rsidR="00590B7D" w:rsidRPr="00590B7D" w:rsidRDefault="00590B7D" w:rsidP="00590B7D">
            <w:pPr>
              <w:spacing w:after="0" w:line="240" w:lineRule="auto"/>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Polonia</w:t>
            </w:r>
          </w:p>
        </w:tc>
        <w:tc>
          <w:tcPr>
            <w:tcW w:w="2029" w:type="dxa"/>
            <w:tcBorders>
              <w:top w:val="nil"/>
              <w:left w:val="nil"/>
              <w:bottom w:val="nil"/>
              <w:right w:val="nil"/>
            </w:tcBorders>
            <w:shd w:val="clear" w:color="auto" w:fill="auto"/>
            <w:noWrap/>
            <w:vAlign w:val="center"/>
            <w:hideMark/>
          </w:tcPr>
          <w:p w14:paraId="3C4C149B"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20</w:t>
            </w:r>
          </w:p>
        </w:tc>
        <w:tc>
          <w:tcPr>
            <w:tcW w:w="1670" w:type="dxa"/>
            <w:tcBorders>
              <w:top w:val="nil"/>
              <w:left w:val="nil"/>
              <w:bottom w:val="nil"/>
              <w:right w:val="nil"/>
            </w:tcBorders>
            <w:shd w:val="clear" w:color="000000" w:fill="FF7C80"/>
            <w:noWrap/>
            <w:vAlign w:val="center"/>
            <w:hideMark/>
          </w:tcPr>
          <w:p w14:paraId="4DBF5F44"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5</w:t>
            </w:r>
          </w:p>
        </w:tc>
        <w:tc>
          <w:tcPr>
            <w:tcW w:w="1442" w:type="dxa"/>
            <w:tcBorders>
              <w:top w:val="nil"/>
              <w:left w:val="nil"/>
              <w:bottom w:val="nil"/>
              <w:right w:val="nil"/>
            </w:tcBorders>
            <w:shd w:val="clear" w:color="000000" w:fill="FF7C80"/>
            <w:noWrap/>
            <w:vAlign w:val="center"/>
            <w:hideMark/>
          </w:tcPr>
          <w:p w14:paraId="41B68F31"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25%</w:t>
            </w:r>
          </w:p>
        </w:tc>
        <w:tc>
          <w:tcPr>
            <w:tcW w:w="1442" w:type="dxa"/>
            <w:tcBorders>
              <w:top w:val="nil"/>
              <w:left w:val="nil"/>
              <w:bottom w:val="nil"/>
              <w:right w:val="nil"/>
            </w:tcBorders>
            <w:shd w:val="clear" w:color="000000" w:fill="FFFF99"/>
            <w:noWrap/>
            <w:vAlign w:val="center"/>
            <w:hideMark/>
          </w:tcPr>
          <w:p w14:paraId="13A01C53"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9</w:t>
            </w:r>
          </w:p>
        </w:tc>
        <w:tc>
          <w:tcPr>
            <w:tcW w:w="1442" w:type="dxa"/>
            <w:tcBorders>
              <w:top w:val="nil"/>
              <w:left w:val="nil"/>
              <w:bottom w:val="nil"/>
              <w:right w:val="nil"/>
            </w:tcBorders>
            <w:shd w:val="clear" w:color="000000" w:fill="FFFF99"/>
            <w:noWrap/>
            <w:vAlign w:val="center"/>
            <w:hideMark/>
          </w:tcPr>
          <w:p w14:paraId="006B679C"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45%</w:t>
            </w:r>
          </w:p>
        </w:tc>
        <w:tc>
          <w:tcPr>
            <w:tcW w:w="1442" w:type="dxa"/>
            <w:tcBorders>
              <w:top w:val="nil"/>
              <w:left w:val="nil"/>
              <w:bottom w:val="nil"/>
              <w:right w:val="nil"/>
            </w:tcBorders>
            <w:shd w:val="clear" w:color="000000" w:fill="CCFF99"/>
            <w:noWrap/>
            <w:vAlign w:val="center"/>
            <w:hideMark/>
          </w:tcPr>
          <w:p w14:paraId="33727BC7"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6</w:t>
            </w:r>
          </w:p>
        </w:tc>
        <w:tc>
          <w:tcPr>
            <w:tcW w:w="1832" w:type="dxa"/>
            <w:tcBorders>
              <w:top w:val="nil"/>
              <w:left w:val="nil"/>
              <w:bottom w:val="nil"/>
              <w:right w:val="nil"/>
            </w:tcBorders>
            <w:shd w:val="clear" w:color="000000" w:fill="CCFF99"/>
            <w:noWrap/>
            <w:vAlign w:val="center"/>
            <w:hideMark/>
          </w:tcPr>
          <w:p w14:paraId="4A034C4C"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30%</w:t>
            </w:r>
          </w:p>
        </w:tc>
        <w:tc>
          <w:tcPr>
            <w:tcW w:w="1639" w:type="dxa"/>
            <w:tcBorders>
              <w:top w:val="nil"/>
              <w:left w:val="nil"/>
              <w:bottom w:val="nil"/>
              <w:right w:val="single" w:sz="4" w:space="0" w:color="auto"/>
            </w:tcBorders>
            <w:shd w:val="clear" w:color="auto" w:fill="auto"/>
            <w:noWrap/>
            <w:vAlign w:val="center"/>
            <w:hideMark/>
          </w:tcPr>
          <w:p w14:paraId="7B92DE21"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0</w:t>
            </w:r>
          </w:p>
        </w:tc>
      </w:tr>
      <w:tr w:rsidR="00D620A6" w:rsidRPr="00590B7D" w14:paraId="26638730" w14:textId="77777777" w:rsidTr="00D620A6">
        <w:trPr>
          <w:trHeight w:val="269"/>
          <w:jc w:val="center"/>
        </w:trPr>
        <w:tc>
          <w:tcPr>
            <w:tcW w:w="1116" w:type="dxa"/>
            <w:tcBorders>
              <w:top w:val="nil"/>
              <w:left w:val="single" w:sz="4" w:space="0" w:color="auto"/>
              <w:bottom w:val="nil"/>
              <w:right w:val="nil"/>
            </w:tcBorders>
            <w:shd w:val="clear" w:color="auto" w:fill="auto"/>
            <w:noWrap/>
            <w:vAlign w:val="center"/>
            <w:hideMark/>
          </w:tcPr>
          <w:p w14:paraId="2EA7998D" w14:textId="77777777" w:rsidR="00590B7D" w:rsidRPr="00590B7D" w:rsidRDefault="00590B7D" w:rsidP="00590B7D">
            <w:pPr>
              <w:spacing w:after="0" w:line="240" w:lineRule="auto"/>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Cechia</w:t>
            </w:r>
          </w:p>
        </w:tc>
        <w:tc>
          <w:tcPr>
            <w:tcW w:w="2029" w:type="dxa"/>
            <w:tcBorders>
              <w:top w:val="nil"/>
              <w:left w:val="nil"/>
              <w:bottom w:val="nil"/>
              <w:right w:val="nil"/>
            </w:tcBorders>
            <w:shd w:val="clear" w:color="auto" w:fill="auto"/>
            <w:noWrap/>
            <w:vAlign w:val="center"/>
            <w:hideMark/>
          </w:tcPr>
          <w:p w14:paraId="6EBA7250"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16</w:t>
            </w:r>
          </w:p>
        </w:tc>
        <w:tc>
          <w:tcPr>
            <w:tcW w:w="1670" w:type="dxa"/>
            <w:tcBorders>
              <w:top w:val="nil"/>
              <w:left w:val="nil"/>
              <w:bottom w:val="nil"/>
              <w:right w:val="nil"/>
            </w:tcBorders>
            <w:shd w:val="clear" w:color="000000" w:fill="FF7C80"/>
            <w:noWrap/>
            <w:vAlign w:val="center"/>
            <w:hideMark/>
          </w:tcPr>
          <w:p w14:paraId="01C05AD5"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7</w:t>
            </w:r>
          </w:p>
        </w:tc>
        <w:tc>
          <w:tcPr>
            <w:tcW w:w="1442" w:type="dxa"/>
            <w:tcBorders>
              <w:top w:val="nil"/>
              <w:left w:val="nil"/>
              <w:bottom w:val="nil"/>
              <w:right w:val="nil"/>
            </w:tcBorders>
            <w:shd w:val="clear" w:color="000000" w:fill="FF7C80"/>
            <w:noWrap/>
            <w:vAlign w:val="center"/>
            <w:hideMark/>
          </w:tcPr>
          <w:p w14:paraId="4B6942EB"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44%</w:t>
            </w:r>
          </w:p>
        </w:tc>
        <w:tc>
          <w:tcPr>
            <w:tcW w:w="1442" w:type="dxa"/>
            <w:tcBorders>
              <w:top w:val="nil"/>
              <w:left w:val="nil"/>
              <w:bottom w:val="nil"/>
              <w:right w:val="nil"/>
            </w:tcBorders>
            <w:shd w:val="clear" w:color="000000" w:fill="FFFF99"/>
            <w:noWrap/>
            <w:vAlign w:val="center"/>
            <w:hideMark/>
          </w:tcPr>
          <w:p w14:paraId="20390B4A"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7</w:t>
            </w:r>
          </w:p>
        </w:tc>
        <w:tc>
          <w:tcPr>
            <w:tcW w:w="1442" w:type="dxa"/>
            <w:tcBorders>
              <w:top w:val="nil"/>
              <w:left w:val="nil"/>
              <w:bottom w:val="nil"/>
              <w:right w:val="nil"/>
            </w:tcBorders>
            <w:shd w:val="clear" w:color="000000" w:fill="FFFF99"/>
            <w:noWrap/>
            <w:vAlign w:val="center"/>
            <w:hideMark/>
          </w:tcPr>
          <w:p w14:paraId="4772DF2A"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44%</w:t>
            </w:r>
          </w:p>
        </w:tc>
        <w:tc>
          <w:tcPr>
            <w:tcW w:w="1442" w:type="dxa"/>
            <w:tcBorders>
              <w:top w:val="nil"/>
              <w:left w:val="nil"/>
              <w:bottom w:val="nil"/>
              <w:right w:val="nil"/>
            </w:tcBorders>
            <w:shd w:val="clear" w:color="000000" w:fill="CCFF99"/>
            <w:noWrap/>
            <w:vAlign w:val="center"/>
            <w:hideMark/>
          </w:tcPr>
          <w:p w14:paraId="1CE81A76"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2</w:t>
            </w:r>
          </w:p>
        </w:tc>
        <w:tc>
          <w:tcPr>
            <w:tcW w:w="1832" w:type="dxa"/>
            <w:tcBorders>
              <w:top w:val="nil"/>
              <w:left w:val="nil"/>
              <w:bottom w:val="nil"/>
              <w:right w:val="nil"/>
            </w:tcBorders>
            <w:shd w:val="clear" w:color="000000" w:fill="CCFF99"/>
            <w:noWrap/>
            <w:vAlign w:val="center"/>
            <w:hideMark/>
          </w:tcPr>
          <w:p w14:paraId="0F4BF04B"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13%</w:t>
            </w:r>
          </w:p>
        </w:tc>
        <w:tc>
          <w:tcPr>
            <w:tcW w:w="1639" w:type="dxa"/>
            <w:tcBorders>
              <w:top w:val="nil"/>
              <w:left w:val="nil"/>
              <w:bottom w:val="nil"/>
              <w:right w:val="single" w:sz="4" w:space="0" w:color="auto"/>
            </w:tcBorders>
            <w:shd w:val="clear" w:color="auto" w:fill="auto"/>
            <w:noWrap/>
            <w:vAlign w:val="center"/>
            <w:hideMark/>
          </w:tcPr>
          <w:p w14:paraId="6F4E3566"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0</w:t>
            </w:r>
          </w:p>
        </w:tc>
      </w:tr>
      <w:tr w:rsidR="00D620A6" w:rsidRPr="00590B7D" w14:paraId="5D61FD9B" w14:textId="77777777" w:rsidTr="00D620A6">
        <w:trPr>
          <w:trHeight w:val="269"/>
          <w:jc w:val="center"/>
        </w:trPr>
        <w:tc>
          <w:tcPr>
            <w:tcW w:w="1116" w:type="dxa"/>
            <w:tcBorders>
              <w:top w:val="nil"/>
              <w:left w:val="single" w:sz="4" w:space="0" w:color="auto"/>
              <w:bottom w:val="nil"/>
              <w:right w:val="nil"/>
            </w:tcBorders>
            <w:shd w:val="clear" w:color="auto" w:fill="auto"/>
            <w:noWrap/>
            <w:vAlign w:val="center"/>
            <w:hideMark/>
          </w:tcPr>
          <w:p w14:paraId="5345FD1A" w14:textId="77777777" w:rsidR="00590B7D" w:rsidRPr="00590B7D" w:rsidRDefault="00590B7D" w:rsidP="00590B7D">
            <w:pPr>
              <w:spacing w:after="0" w:line="240" w:lineRule="auto"/>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Paesi Bassi</w:t>
            </w:r>
          </w:p>
        </w:tc>
        <w:tc>
          <w:tcPr>
            <w:tcW w:w="2029" w:type="dxa"/>
            <w:tcBorders>
              <w:top w:val="nil"/>
              <w:left w:val="nil"/>
              <w:bottom w:val="nil"/>
              <w:right w:val="nil"/>
            </w:tcBorders>
            <w:shd w:val="clear" w:color="auto" w:fill="auto"/>
            <w:noWrap/>
            <w:vAlign w:val="center"/>
            <w:hideMark/>
          </w:tcPr>
          <w:p w14:paraId="3F0B9EEB"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13</w:t>
            </w:r>
          </w:p>
        </w:tc>
        <w:tc>
          <w:tcPr>
            <w:tcW w:w="1670" w:type="dxa"/>
            <w:tcBorders>
              <w:top w:val="nil"/>
              <w:left w:val="nil"/>
              <w:bottom w:val="nil"/>
              <w:right w:val="nil"/>
            </w:tcBorders>
            <w:shd w:val="clear" w:color="000000" w:fill="FF7C80"/>
            <w:noWrap/>
            <w:vAlign w:val="center"/>
            <w:hideMark/>
          </w:tcPr>
          <w:p w14:paraId="3BDC7A5C"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3</w:t>
            </w:r>
          </w:p>
        </w:tc>
        <w:tc>
          <w:tcPr>
            <w:tcW w:w="1442" w:type="dxa"/>
            <w:tcBorders>
              <w:top w:val="nil"/>
              <w:left w:val="nil"/>
              <w:bottom w:val="nil"/>
              <w:right w:val="nil"/>
            </w:tcBorders>
            <w:shd w:val="clear" w:color="000000" w:fill="FF7C80"/>
            <w:noWrap/>
            <w:vAlign w:val="center"/>
            <w:hideMark/>
          </w:tcPr>
          <w:p w14:paraId="144EDEDC"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23%</w:t>
            </w:r>
          </w:p>
        </w:tc>
        <w:tc>
          <w:tcPr>
            <w:tcW w:w="1442" w:type="dxa"/>
            <w:tcBorders>
              <w:top w:val="nil"/>
              <w:left w:val="nil"/>
              <w:bottom w:val="nil"/>
              <w:right w:val="nil"/>
            </w:tcBorders>
            <w:shd w:val="clear" w:color="000000" w:fill="FFFF99"/>
            <w:noWrap/>
            <w:vAlign w:val="center"/>
            <w:hideMark/>
          </w:tcPr>
          <w:p w14:paraId="30C863AE"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1</w:t>
            </w:r>
          </w:p>
        </w:tc>
        <w:tc>
          <w:tcPr>
            <w:tcW w:w="1442" w:type="dxa"/>
            <w:tcBorders>
              <w:top w:val="nil"/>
              <w:left w:val="nil"/>
              <w:bottom w:val="nil"/>
              <w:right w:val="nil"/>
            </w:tcBorders>
            <w:shd w:val="clear" w:color="000000" w:fill="FFFF99"/>
            <w:noWrap/>
            <w:vAlign w:val="center"/>
            <w:hideMark/>
          </w:tcPr>
          <w:p w14:paraId="12A4E82D"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8%</w:t>
            </w:r>
          </w:p>
        </w:tc>
        <w:tc>
          <w:tcPr>
            <w:tcW w:w="1442" w:type="dxa"/>
            <w:tcBorders>
              <w:top w:val="nil"/>
              <w:left w:val="nil"/>
              <w:bottom w:val="nil"/>
              <w:right w:val="nil"/>
            </w:tcBorders>
            <w:shd w:val="clear" w:color="000000" w:fill="CCFF99"/>
            <w:noWrap/>
            <w:vAlign w:val="center"/>
            <w:hideMark/>
          </w:tcPr>
          <w:p w14:paraId="5B6BB148"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9</w:t>
            </w:r>
          </w:p>
        </w:tc>
        <w:tc>
          <w:tcPr>
            <w:tcW w:w="1832" w:type="dxa"/>
            <w:tcBorders>
              <w:top w:val="nil"/>
              <w:left w:val="nil"/>
              <w:bottom w:val="nil"/>
              <w:right w:val="nil"/>
            </w:tcBorders>
            <w:shd w:val="clear" w:color="000000" w:fill="CCFF99"/>
            <w:noWrap/>
            <w:vAlign w:val="center"/>
            <w:hideMark/>
          </w:tcPr>
          <w:p w14:paraId="4D7CF411"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69%</w:t>
            </w:r>
          </w:p>
        </w:tc>
        <w:tc>
          <w:tcPr>
            <w:tcW w:w="1639" w:type="dxa"/>
            <w:tcBorders>
              <w:top w:val="nil"/>
              <w:left w:val="nil"/>
              <w:bottom w:val="nil"/>
              <w:right w:val="single" w:sz="4" w:space="0" w:color="auto"/>
            </w:tcBorders>
            <w:shd w:val="clear" w:color="auto" w:fill="auto"/>
            <w:noWrap/>
            <w:vAlign w:val="center"/>
            <w:hideMark/>
          </w:tcPr>
          <w:p w14:paraId="4DAC1301"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0</w:t>
            </w:r>
          </w:p>
        </w:tc>
      </w:tr>
      <w:tr w:rsidR="00D620A6" w:rsidRPr="00590B7D" w14:paraId="64E6F5E3" w14:textId="77777777" w:rsidTr="00D620A6">
        <w:trPr>
          <w:trHeight w:val="269"/>
          <w:jc w:val="center"/>
        </w:trPr>
        <w:tc>
          <w:tcPr>
            <w:tcW w:w="1116" w:type="dxa"/>
            <w:tcBorders>
              <w:top w:val="nil"/>
              <w:left w:val="single" w:sz="4" w:space="0" w:color="auto"/>
              <w:bottom w:val="nil"/>
              <w:right w:val="nil"/>
            </w:tcBorders>
            <w:shd w:val="clear" w:color="auto" w:fill="auto"/>
            <w:noWrap/>
            <w:vAlign w:val="center"/>
            <w:hideMark/>
          </w:tcPr>
          <w:p w14:paraId="134B00E6" w14:textId="77777777" w:rsidR="00590B7D" w:rsidRPr="00590B7D" w:rsidRDefault="00590B7D" w:rsidP="00590B7D">
            <w:pPr>
              <w:spacing w:after="0" w:line="240" w:lineRule="auto"/>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Belgio</w:t>
            </w:r>
          </w:p>
        </w:tc>
        <w:tc>
          <w:tcPr>
            <w:tcW w:w="2029" w:type="dxa"/>
            <w:tcBorders>
              <w:top w:val="nil"/>
              <w:left w:val="nil"/>
              <w:bottom w:val="nil"/>
              <w:right w:val="nil"/>
            </w:tcBorders>
            <w:shd w:val="clear" w:color="auto" w:fill="auto"/>
            <w:noWrap/>
            <w:vAlign w:val="center"/>
            <w:hideMark/>
          </w:tcPr>
          <w:p w14:paraId="3F6E2603"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10</w:t>
            </w:r>
          </w:p>
        </w:tc>
        <w:tc>
          <w:tcPr>
            <w:tcW w:w="1670" w:type="dxa"/>
            <w:tcBorders>
              <w:top w:val="nil"/>
              <w:left w:val="nil"/>
              <w:bottom w:val="nil"/>
              <w:right w:val="nil"/>
            </w:tcBorders>
            <w:shd w:val="clear" w:color="000000" w:fill="FF7C80"/>
            <w:noWrap/>
            <w:vAlign w:val="center"/>
            <w:hideMark/>
          </w:tcPr>
          <w:p w14:paraId="7FB50C3D"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3</w:t>
            </w:r>
          </w:p>
        </w:tc>
        <w:tc>
          <w:tcPr>
            <w:tcW w:w="1442" w:type="dxa"/>
            <w:tcBorders>
              <w:top w:val="nil"/>
              <w:left w:val="nil"/>
              <w:bottom w:val="nil"/>
              <w:right w:val="nil"/>
            </w:tcBorders>
            <w:shd w:val="clear" w:color="000000" w:fill="FF7C80"/>
            <w:noWrap/>
            <w:vAlign w:val="center"/>
            <w:hideMark/>
          </w:tcPr>
          <w:p w14:paraId="5FA3877B"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33%</w:t>
            </w:r>
          </w:p>
        </w:tc>
        <w:tc>
          <w:tcPr>
            <w:tcW w:w="1442" w:type="dxa"/>
            <w:tcBorders>
              <w:top w:val="nil"/>
              <w:left w:val="nil"/>
              <w:bottom w:val="nil"/>
              <w:right w:val="nil"/>
            </w:tcBorders>
            <w:shd w:val="clear" w:color="000000" w:fill="FFFF99"/>
            <w:noWrap/>
            <w:vAlign w:val="center"/>
            <w:hideMark/>
          </w:tcPr>
          <w:p w14:paraId="1F915553"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1</w:t>
            </w:r>
          </w:p>
        </w:tc>
        <w:tc>
          <w:tcPr>
            <w:tcW w:w="1442" w:type="dxa"/>
            <w:tcBorders>
              <w:top w:val="nil"/>
              <w:left w:val="nil"/>
              <w:bottom w:val="nil"/>
              <w:right w:val="nil"/>
            </w:tcBorders>
            <w:shd w:val="clear" w:color="000000" w:fill="FFFF99"/>
            <w:noWrap/>
            <w:vAlign w:val="center"/>
            <w:hideMark/>
          </w:tcPr>
          <w:p w14:paraId="25830A40"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11%</w:t>
            </w:r>
          </w:p>
        </w:tc>
        <w:tc>
          <w:tcPr>
            <w:tcW w:w="1442" w:type="dxa"/>
            <w:tcBorders>
              <w:top w:val="nil"/>
              <w:left w:val="nil"/>
              <w:bottom w:val="nil"/>
              <w:right w:val="nil"/>
            </w:tcBorders>
            <w:shd w:val="clear" w:color="000000" w:fill="CCFF99"/>
            <w:noWrap/>
            <w:vAlign w:val="center"/>
            <w:hideMark/>
          </w:tcPr>
          <w:p w14:paraId="2F2CFC76"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5</w:t>
            </w:r>
          </w:p>
        </w:tc>
        <w:tc>
          <w:tcPr>
            <w:tcW w:w="1832" w:type="dxa"/>
            <w:tcBorders>
              <w:top w:val="nil"/>
              <w:left w:val="nil"/>
              <w:bottom w:val="nil"/>
              <w:right w:val="nil"/>
            </w:tcBorders>
            <w:shd w:val="clear" w:color="000000" w:fill="CCFF99"/>
            <w:noWrap/>
            <w:vAlign w:val="center"/>
            <w:hideMark/>
          </w:tcPr>
          <w:p w14:paraId="6BDE1215"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56%</w:t>
            </w:r>
          </w:p>
        </w:tc>
        <w:tc>
          <w:tcPr>
            <w:tcW w:w="1639" w:type="dxa"/>
            <w:tcBorders>
              <w:top w:val="nil"/>
              <w:left w:val="nil"/>
              <w:bottom w:val="nil"/>
              <w:right w:val="single" w:sz="4" w:space="0" w:color="auto"/>
            </w:tcBorders>
            <w:shd w:val="clear" w:color="auto" w:fill="auto"/>
            <w:noWrap/>
            <w:vAlign w:val="center"/>
            <w:hideMark/>
          </w:tcPr>
          <w:p w14:paraId="416899F4"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1</w:t>
            </w:r>
          </w:p>
        </w:tc>
      </w:tr>
      <w:tr w:rsidR="00D620A6" w:rsidRPr="00590B7D" w14:paraId="50A59768" w14:textId="77777777" w:rsidTr="00D620A6">
        <w:trPr>
          <w:trHeight w:val="269"/>
          <w:jc w:val="center"/>
        </w:trPr>
        <w:tc>
          <w:tcPr>
            <w:tcW w:w="1116" w:type="dxa"/>
            <w:tcBorders>
              <w:top w:val="nil"/>
              <w:left w:val="single" w:sz="4" w:space="0" w:color="auto"/>
              <w:bottom w:val="nil"/>
              <w:right w:val="nil"/>
            </w:tcBorders>
            <w:shd w:val="clear" w:color="auto" w:fill="auto"/>
            <w:noWrap/>
            <w:vAlign w:val="center"/>
            <w:hideMark/>
          </w:tcPr>
          <w:p w14:paraId="0B73F3EA" w14:textId="77777777" w:rsidR="00590B7D" w:rsidRPr="00590B7D" w:rsidRDefault="00590B7D" w:rsidP="00590B7D">
            <w:pPr>
              <w:spacing w:after="0" w:line="240" w:lineRule="auto"/>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Ungheria</w:t>
            </w:r>
          </w:p>
        </w:tc>
        <w:tc>
          <w:tcPr>
            <w:tcW w:w="2029" w:type="dxa"/>
            <w:tcBorders>
              <w:top w:val="nil"/>
              <w:left w:val="nil"/>
              <w:bottom w:val="nil"/>
              <w:right w:val="nil"/>
            </w:tcBorders>
            <w:shd w:val="clear" w:color="auto" w:fill="auto"/>
            <w:noWrap/>
            <w:vAlign w:val="center"/>
            <w:hideMark/>
          </w:tcPr>
          <w:p w14:paraId="7A610171"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10</w:t>
            </w:r>
          </w:p>
        </w:tc>
        <w:tc>
          <w:tcPr>
            <w:tcW w:w="1670" w:type="dxa"/>
            <w:tcBorders>
              <w:top w:val="nil"/>
              <w:left w:val="nil"/>
              <w:bottom w:val="nil"/>
              <w:right w:val="nil"/>
            </w:tcBorders>
            <w:shd w:val="clear" w:color="000000" w:fill="FF7C80"/>
            <w:noWrap/>
            <w:vAlign w:val="center"/>
            <w:hideMark/>
          </w:tcPr>
          <w:p w14:paraId="7681370C"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2</w:t>
            </w:r>
          </w:p>
        </w:tc>
        <w:tc>
          <w:tcPr>
            <w:tcW w:w="1442" w:type="dxa"/>
            <w:tcBorders>
              <w:top w:val="nil"/>
              <w:left w:val="nil"/>
              <w:bottom w:val="nil"/>
              <w:right w:val="nil"/>
            </w:tcBorders>
            <w:shd w:val="clear" w:color="000000" w:fill="FF7C80"/>
            <w:noWrap/>
            <w:vAlign w:val="center"/>
            <w:hideMark/>
          </w:tcPr>
          <w:p w14:paraId="5629AFE2"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20%</w:t>
            </w:r>
          </w:p>
        </w:tc>
        <w:tc>
          <w:tcPr>
            <w:tcW w:w="1442" w:type="dxa"/>
            <w:tcBorders>
              <w:top w:val="nil"/>
              <w:left w:val="nil"/>
              <w:bottom w:val="nil"/>
              <w:right w:val="nil"/>
            </w:tcBorders>
            <w:shd w:val="clear" w:color="000000" w:fill="FFFF99"/>
            <w:noWrap/>
            <w:vAlign w:val="center"/>
            <w:hideMark/>
          </w:tcPr>
          <w:p w14:paraId="184D59EE"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4</w:t>
            </w:r>
          </w:p>
        </w:tc>
        <w:tc>
          <w:tcPr>
            <w:tcW w:w="1442" w:type="dxa"/>
            <w:tcBorders>
              <w:top w:val="nil"/>
              <w:left w:val="nil"/>
              <w:bottom w:val="nil"/>
              <w:right w:val="nil"/>
            </w:tcBorders>
            <w:shd w:val="clear" w:color="000000" w:fill="FFFF99"/>
            <w:noWrap/>
            <w:vAlign w:val="center"/>
            <w:hideMark/>
          </w:tcPr>
          <w:p w14:paraId="6A7FB75B"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40%</w:t>
            </w:r>
          </w:p>
        </w:tc>
        <w:tc>
          <w:tcPr>
            <w:tcW w:w="1442" w:type="dxa"/>
            <w:tcBorders>
              <w:top w:val="nil"/>
              <w:left w:val="nil"/>
              <w:bottom w:val="nil"/>
              <w:right w:val="nil"/>
            </w:tcBorders>
            <w:shd w:val="clear" w:color="000000" w:fill="CCFF99"/>
            <w:noWrap/>
            <w:vAlign w:val="center"/>
            <w:hideMark/>
          </w:tcPr>
          <w:p w14:paraId="40AA0B3B"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4</w:t>
            </w:r>
          </w:p>
        </w:tc>
        <w:tc>
          <w:tcPr>
            <w:tcW w:w="1832" w:type="dxa"/>
            <w:tcBorders>
              <w:top w:val="nil"/>
              <w:left w:val="nil"/>
              <w:bottom w:val="nil"/>
              <w:right w:val="nil"/>
            </w:tcBorders>
            <w:shd w:val="clear" w:color="000000" w:fill="CCFF99"/>
            <w:noWrap/>
            <w:vAlign w:val="center"/>
            <w:hideMark/>
          </w:tcPr>
          <w:p w14:paraId="567DA2DC"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40%</w:t>
            </w:r>
          </w:p>
        </w:tc>
        <w:tc>
          <w:tcPr>
            <w:tcW w:w="1639" w:type="dxa"/>
            <w:tcBorders>
              <w:top w:val="nil"/>
              <w:left w:val="nil"/>
              <w:bottom w:val="nil"/>
              <w:right w:val="single" w:sz="4" w:space="0" w:color="auto"/>
            </w:tcBorders>
            <w:shd w:val="clear" w:color="auto" w:fill="auto"/>
            <w:noWrap/>
            <w:vAlign w:val="center"/>
            <w:hideMark/>
          </w:tcPr>
          <w:p w14:paraId="2CDDB641"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0</w:t>
            </w:r>
          </w:p>
        </w:tc>
      </w:tr>
      <w:tr w:rsidR="00D620A6" w:rsidRPr="00590B7D" w14:paraId="7D496806" w14:textId="77777777" w:rsidTr="00D620A6">
        <w:trPr>
          <w:trHeight w:val="269"/>
          <w:jc w:val="center"/>
        </w:trPr>
        <w:tc>
          <w:tcPr>
            <w:tcW w:w="1116" w:type="dxa"/>
            <w:tcBorders>
              <w:top w:val="nil"/>
              <w:left w:val="single" w:sz="4" w:space="0" w:color="auto"/>
              <w:bottom w:val="nil"/>
              <w:right w:val="nil"/>
            </w:tcBorders>
            <w:shd w:val="clear" w:color="auto" w:fill="auto"/>
            <w:noWrap/>
            <w:vAlign w:val="center"/>
            <w:hideMark/>
          </w:tcPr>
          <w:p w14:paraId="7BAE48AB" w14:textId="77777777" w:rsidR="00590B7D" w:rsidRPr="00590B7D" w:rsidRDefault="00590B7D" w:rsidP="00590B7D">
            <w:pPr>
              <w:spacing w:after="0" w:line="240" w:lineRule="auto"/>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Romania</w:t>
            </w:r>
          </w:p>
        </w:tc>
        <w:tc>
          <w:tcPr>
            <w:tcW w:w="2029" w:type="dxa"/>
            <w:tcBorders>
              <w:top w:val="nil"/>
              <w:left w:val="nil"/>
              <w:bottom w:val="nil"/>
              <w:right w:val="nil"/>
            </w:tcBorders>
            <w:shd w:val="clear" w:color="auto" w:fill="auto"/>
            <w:noWrap/>
            <w:vAlign w:val="center"/>
            <w:hideMark/>
          </w:tcPr>
          <w:p w14:paraId="6826CACB"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10</w:t>
            </w:r>
          </w:p>
        </w:tc>
        <w:tc>
          <w:tcPr>
            <w:tcW w:w="1670" w:type="dxa"/>
            <w:tcBorders>
              <w:top w:val="nil"/>
              <w:left w:val="nil"/>
              <w:bottom w:val="nil"/>
              <w:right w:val="nil"/>
            </w:tcBorders>
            <w:shd w:val="clear" w:color="000000" w:fill="FF7C80"/>
            <w:noWrap/>
            <w:vAlign w:val="center"/>
            <w:hideMark/>
          </w:tcPr>
          <w:p w14:paraId="333EC58F"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0</w:t>
            </w:r>
          </w:p>
        </w:tc>
        <w:tc>
          <w:tcPr>
            <w:tcW w:w="1442" w:type="dxa"/>
            <w:tcBorders>
              <w:top w:val="nil"/>
              <w:left w:val="nil"/>
              <w:bottom w:val="nil"/>
              <w:right w:val="nil"/>
            </w:tcBorders>
            <w:shd w:val="clear" w:color="000000" w:fill="FF7C80"/>
            <w:noWrap/>
            <w:vAlign w:val="center"/>
            <w:hideMark/>
          </w:tcPr>
          <w:p w14:paraId="0A2DC370"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0%</w:t>
            </w:r>
          </w:p>
        </w:tc>
        <w:tc>
          <w:tcPr>
            <w:tcW w:w="1442" w:type="dxa"/>
            <w:tcBorders>
              <w:top w:val="nil"/>
              <w:left w:val="nil"/>
              <w:bottom w:val="nil"/>
              <w:right w:val="nil"/>
            </w:tcBorders>
            <w:shd w:val="clear" w:color="000000" w:fill="FFFF99"/>
            <w:noWrap/>
            <w:vAlign w:val="center"/>
            <w:hideMark/>
          </w:tcPr>
          <w:p w14:paraId="18AF53EA"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7</w:t>
            </w:r>
          </w:p>
        </w:tc>
        <w:tc>
          <w:tcPr>
            <w:tcW w:w="1442" w:type="dxa"/>
            <w:tcBorders>
              <w:top w:val="nil"/>
              <w:left w:val="nil"/>
              <w:bottom w:val="nil"/>
              <w:right w:val="nil"/>
            </w:tcBorders>
            <w:shd w:val="clear" w:color="000000" w:fill="FFFF99"/>
            <w:noWrap/>
            <w:vAlign w:val="center"/>
            <w:hideMark/>
          </w:tcPr>
          <w:p w14:paraId="193302A4"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70%</w:t>
            </w:r>
          </w:p>
        </w:tc>
        <w:tc>
          <w:tcPr>
            <w:tcW w:w="1442" w:type="dxa"/>
            <w:tcBorders>
              <w:top w:val="nil"/>
              <w:left w:val="nil"/>
              <w:bottom w:val="nil"/>
              <w:right w:val="nil"/>
            </w:tcBorders>
            <w:shd w:val="clear" w:color="000000" w:fill="CCFF99"/>
            <w:noWrap/>
            <w:vAlign w:val="center"/>
            <w:hideMark/>
          </w:tcPr>
          <w:p w14:paraId="54F8FDC2"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3</w:t>
            </w:r>
          </w:p>
        </w:tc>
        <w:tc>
          <w:tcPr>
            <w:tcW w:w="1832" w:type="dxa"/>
            <w:tcBorders>
              <w:top w:val="nil"/>
              <w:left w:val="nil"/>
              <w:bottom w:val="nil"/>
              <w:right w:val="nil"/>
            </w:tcBorders>
            <w:shd w:val="clear" w:color="000000" w:fill="CCFF99"/>
            <w:noWrap/>
            <w:vAlign w:val="center"/>
            <w:hideMark/>
          </w:tcPr>
          <w:p w14:paraId="6F2BCD72"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30%</w:t>
            </w:r>
          </w:p>
        </w:tc>
        <w:tc>
          <w:tcPr>
            <w:tcW w:w="1639" w:type="dxa"/>
            <w:tcBorders>
              <w:top w:val="nil"/>
              <w:left w:val="nil"/>
              <w:bottom w:val="nil"/>
              <w:right w:val="single" w:sz="4" w:space="0" w:color="auto"/>
            </w:tcBorders>
            <w:shd w:val="clear" w:color="auto" w:fill="auto"/>
            <w:noWrap/>
            <w:vAlign w:val="center"/>
            <w:hideMark/>
          </w:tcPr>
          <w:p w14:paraId="7E7583AC"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0</w:t>
            </w:r>
          </w:p>
        </w:tc>
      </w:tr>
      <w:tr w:rsidR="00D620A6" w:rsidRPr="00590B7D" w14:paraId="2B4B9C3A" w14:textId="77777777" w:rsidTr="00D620A6">
        <w:trPr>
          <w:trHeight w:val="269"/>
          <w:jc w:val="center"/>
        </w:trPr>
        <w:tc>
          <w:tcPr>
            <w:tcW w:w="1116" w:type="dxa"/>
            <w:tcBorders>
              <w:top w:val="nil"/>
              <w:left w:val="single" w:sz="4" w:space="0" w:color="auto"/>
              <w:bottom w:val="nil"/>
              <w:right w:val="nil"/>
            </w:tcBorders>
            <w:shd w:val="clear" w:color="auto" w:fill="auto"/>
            <w:noWrap/>
            <w:vAlign w:val="center"/>
            <w:hideMark/>
          </w:tcPr>
          <w:p w14:paraId="0428A8D7" w14:textId="77777777" w:rsidR="00590B7D" w:rsidRPr="00590B7D" w:rsidRDefault="00590B7D" w:rsidP="00590B7D">
            <w:pPr>
              <w:spacing w:after="0" w:line="240" w:lineRule="auto"/>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Finlandia</w:t>
            </w:r>
          </w:p>
        </w:tc>
        <w:tc>
          <w:tcPr>
            <w:tcW w:w="2029" w:type="dxa"/>
            <w:tcBorders>
              <w:top w:val="nil"/>
              <w:left w:val="nil"/>
              <w:bottom w:val="nil"/>
              <w:right w:val="nil"/>
            </w:tcBorders>
            <w:shd w:val="clear" w:color="auto" w:fill="auto"/>
            <w:noWrap/>
            <w:vAlign w:val="center"/>
            <w:hideMark/>
          </w:tcPr>
          <w:p w14:paraId="26E200EC"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9</w:t>
            </w:r>
          </w:p>
        </w:tc>
        <w:tc>
          <w:tcPr>
            <w:tcW w:w="1670" w:type="dxa"/>
            <w:tcBorders>
              <w:top w:val="nil"/>
              <w:left w:val="nil"/>
              <w:bottom w:val="nil"/>
              <w:right w:val="nil"/>
            </w:tcBorders>
            <w:shd w:val="clear" w:color="000000" w:fill="FF7C80"/>
            <w:noWrap/>
            <w:vAlign w:val="center"/>
            <w:hideMark/>
          </w:tcPr>
          <w:p w14:paraId="474A15C8"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5</w:t>
            </w:r>
          </w:p>
        </w:tc>
        <w:tc>
          <w:tcPr>
            <w:tcW w:w="1442" w:type="dxa"/>
            <w:tcBorders>
              <w:top w:val="nil"/>
              <w:left w:val="nil"/>
              <w:bottom w:val="nil"/>
              <w:right w:val="nil"/>
            </w:tcBorders>
            <w:shd w:val="clear" w:color="000000" w:fill="FF7C80"/>
            <w:noWrap/>
            <w:vAlign w:val="center"/>
            <w:hideMark/>
          </w:tcPr>
          <w:p w14:paraId="00326E68"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56%</w:t>
            </w:r>
          </w:p>
        </w:tc>
        <w:tc>
          <w:tcPr>
            <w:tcW w:w="1442" w:type="dxa"/>
            <w:tcBorders>
              <w:top w:val="nil"/>
              <w:left w:val="nil"/>
              <w:bottom w:val="nil"/>
              <w:right w:val="nil"/>
            </w:tcBorders>
            <w:shd w:val="clear" w:color="000000" w:fill="FFFF99"/>
            <w:noWrap/>
            <w:vAlign w:val="center"/>
            <w:hideMark/>
          </w:tcPr>
          <w:p w14:paraId="29C2299B"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0</w:t>
            </w:r>
          </w:p>
        </w:tc>
        <w:tc>
          <w:tcPr>
            <w:tcW w:w="1442" w:type="dxa"/>
            <w:tcBorders>
              <w:top w:val="nil"/>
              <w:left w:val="nil"/>
              <w:bottom w:val="nil"/>
              <w:right w:val="nil"/>
            </w:tcBorders>
            <w:shd w:val="clear" w:color="000000" w:fill="FFFF99"/>
            <w:noWrap/>
            <w:vAlign w:val="center"/>
            <w:hideMark/>
          </w:tcPr>
          <w:p w14:paraId="18C2DE07"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0%</w:t>
            </w:r>
          </w:p>
        </w:tc>
        <w:tc>
          <w:tcPr>
            <w:tcW w:w="1442" w:type="dxa"/>
            <w:tcBorders>
              <w:top w:val="nil"/>
              <w:left w:val="nil"/>
              <w:bottom w:val="nil"/>
              <w:right w:val="nil"/>
            </w:tcBorders>
            <w:shd w:val="clear" w:color="000000" w:fill="CCFF99"/>
            <w:noWrap/>
            <w:vAlign w:val="center"/>
            <w:hideMark/>
          </w:tcPr>
          <w:p w14:paraId="06CC75AF"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4</w:t>
            </w:r>
          </w:p>
        </w:tc>
        <w:tc>
          <w:tcPr>
            <w:tcW w:w="1832" w:type="dxa"/>
            <w:tcBorders>
              <w:top w:val="nil"/>
              <w:left w:val="nil"/>
              <w:bottom w:val="nil"/>
              <w:right w:val="nil"/>
            </w:tcBorders>
            <w:shd w:val="clear" w:color="000000" w:fill="CCFF99"/>
            <w:noWrap/>
            <w:vAlign w:val="center"/>
            <w:hideMark/>
          </w:tcPr>
          <w:p w14:paraId="6CCB6475"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44%</w:t>
            </w:r>
          </w:p>
        </w:tc>
        <w:tc>
          <w:tcPr>
            <w:tcW w:w="1639" w:type="dxa"/>
            <w:tcBorders>
              <w:top w:val="nil"/>
              <w:left w:val="nil"/>
              <w:bottom w:val="nil"/>
              <w:right w:val="single" w:sz="4" w:space="0" w:color="auto"/>
            </w:tcBorders>
            <w:shd w:val="clear" w:color="auto" w:fill="auto"/>
            <w:noWrap/>
            <w:vAlign w:val="center"/>
            <w:hideMark/>
          </w:tcPr>
          <w:p w14:paraId="51D9CAF3"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0</w:t>
            </w:r>
          </w:p>
        </w:tc>
      </w:tr>
      <w:tr w:rsidR="00D620A6" w:rsidRPr="00590B7D" w14:paraId="4AAF0255" w14:textId="77777777" w:rsidTr="00D620A6">
        <w:trPr>
          <w:trHeight w:val="269"/>
          <w:jc w:val="center"/>
        </w:trPr>
        <w:tc>
          <w:tcPr>
            <w:tcW w:w="1116" w:type="dxa"/>
            <w:tcBorders>
              <w:top w:val="nil"/>
              <w:left w:val="single" w:sz="4" w:space="0" w:color="auto"/>
              <w:bottom w:val="nil"/>
              <w:right w:val="nil"/>
            </w:tcBorders>
            <w:shd w:val="clear" w:color="auto" w:fill="auto"/>
            <w:noWrap/>
            <w:vAlign w:val="center"/>
            <w:hideMark/>
          </w:tcPr>
          <w:p w14:paraId="0EB52FA5" w14:textId="77777777" w:rsidR="00590B7D" w:rsidRPr="00590B7D" w:rsidRDefault="00590B7D" w:rsidP="00590B7D">
            <w:pPr>
              <w:spacing w:after="0" w:line="240" w:lineRule="auto"/>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Portogallo</w:t>
            </w:r>
          </w:p>
        </w:tc>
        <w:tc>
          <w:tcPr>
            <w:tcW w:w="2029" w:type="dxa"/>
            <w:tcBorders>
              <w:top w:val="nil"/>
              <w:left w:val="nil"/>
              <w:bottom w:val="nil"/>
              <w:right w:val="nil"/>
            </w:tcBorders>
            <w:shd w:val="clear" w:color="auto" w:fill="auto"/>
            <w:noWrap/>
            <w:vAlign w:val="center"/>
            <w:hideMark/>
          </w:tcPr>
          <w:p w14:paraId="57F186DC"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9</w:t>
            </w:r>
          </w:p>
        </w:tc>
        <w:tc>
          <w:tcPr>
            <w:tcW w:w="1670" w:type="dxa"/>
            <w:tcBorders>
              <w:top w:val="nil"/>
              <w:left w:val="nil"/>
              <w:bottom w:val="nil"/>
              <w:right w:val="nil"/>
            </w:tcBorders>
            <w:shd w:val="clear" w:color="000000" w:fill="FF7C80"/>
            <w:noWrap/>
            <w:vAlign w:val="center"/>
            <w:hideMark/>
          </w:tcPr>
          <w:p w14:paraId="67CF8F6B"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2</w:t>
            </w:r>
          </w:p>
        </w:tc>
        <w:tc>
          <w:tcPr>
            <w:tcW w:w="1442" w:type="dxa"/>
            <w:tcBorders>
              <w:top w:val="nil"/>
              <w:left w:val="nil"/>
              <w:bottom w:val="nil"/>
              <w:right w:val="nil"/>
            </w:tcBorders>
            <w:shd w:val="clear" w:color="000000" w:fill="FF7C80"/>
            <w:noWrap/>
            <w:vAlign w:val="center"/>
            <w:hideMark/>
          </w:tcPr>
          <w:p w14:paraId="20BDF27C"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25%</w:t>
            </w:r>
          </w:p>
        </w:tc>
        <w:tc>
          <w:tcPr>
            <w:tcW w:w="1442" w:type="dxa"/>
            <w:tcBorders>
              <w:top w:val="nil"/>
              <w:left w:val="nil"/>
              <w:bottom w:val="nil"/>
              <w:right w:val="nil"/>
            </w:tcBorders>
            <w:shd w:val="clear" w:color="000000" w:fill="FFFF99"/>
            <w:noWrap/>
            <w:vAlign w:val="center"/>
            <w:hideMark/>
          </w:tcPr>
          <w:p w14:paraId="320C4721"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0</w:t>
            </w:r>
          </w:p>
        </w:tc>
        <w:tc>
          <w:tcPr>
            <w:tcW w:w="1442" w:type="dxa"/>
            <w:tcBorders>
              <w:top w:val="nil"/>
              <w:left w:val="nil"/>
              <w:bottom w:val="nil"/>
              <w:right w:val="nil"/>
            </w:tcBorders>
            <w:shd w:val="clear" w:color="000000" w:fill="FFFF99"/>
            <w:noWrap/>
            <w:vAlign w:val="center"/>
            <w:hideMark/>
          </w:tcPr>
          <w:p w14:paraId="1C118CCA"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0%</w:t>
            </w:r>
          </w:p>
        </w:tc>
        <w:tc>
          <w:tcPr>
            <w:tcW w:w="1442" w:type="dxa"/>
            <w:tcBorders>
              <w:top w:val="nil"/>
              <w:left w:val="nil"/>
              <w:bottom w:val="nil"/>
              <w:right w:val="nil"/>
            </w:tcBorders>
            <w:shd w:val="clear" w:color="000000" w:fill="CCFF99"/>
            <w:noWrap/>
            <w:vAlign w:val="center"/>
            <w:hideMark/>
          </w:tcPr>
          <w:p w14:paraId="6852E604"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6</w:t>
            </w:r>
          </w:p>
        </w:tc>
        <w:tc>
          <w:tcPr>
            <w:tcW w:w="1832" w:type="dxa"/>
            <w:tcBorders>
              <w:top w:val="nil"/>
              <w:left w:val="nil"/>
              <w:bottom w:val="nil"/>
              <w:right w:val="nil"/>
            </w:tcBorders>
            <w:shd w:val="clear" w:color="000000" w:fill="CCFF99"/>
            <w:noWrap/>
            <w:vAlign w:val="center"/>
            <w:hideMark/>
          </w:tcPr>
          <w:p w14:paraId="4F4F0FFA"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75%</w:t>
            </w:r>
          </w:p>
        </w:tc>
        <w:tc>
          <w:tcPr>
            <w:tcW w:w="1639" w:type="dxa"/>
            <w:tcBorders>
              <w:top w:val="nil"/>
              <w:left w:val="nil"/>
              <w:bottom w:val="nil"/>
              <w:right w:val="single" w:sz="4" w:space="0" w:color="auto"/>
            </w:tcBorders>
            <w:shd w:val="clear" w:color="auto" w:fill="auto"/>
            <w:noWrap/>
            <w:vAlign w:val="center"/>
            <w:hideMark/>
          </w:tcPr>
          <w:p w14:paraId="2724D292"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1</w:t>
            </w:r>
          </w:p>
        </w:tc>
      </w:tr>
      <w:tr w:rsidR="00D620A6" w:rsidRPr="00590B7D" w14:paraId="27D6EBC9" w14:textId="77777777" w:rsidTr="00D620A6">
        <w:trPr>
          <w:trHeight w:val="269"/>
          <w:jc w:val="center"/>
        </w:trPr>
        <w:tc>
          <w:tcPr>
            <w:tcW w:w="1116" w:type="dxa"/>
            <w:tcBorders>
              <w:top w:val="nil"/>
              <w:left w:val="single" w:sz="4" w:space="0" w:color="auto"/>
              <w:bottom w:val="nil"/>
              <w:right w:val="nil"/>
            </w:tcBorders>
            <w:shd w:val="clear" w:color="auto" w:fill="auto"/>
            <w:noWrap/>
            <w:vAlign w:val="center"/>
            <w:hideMark/>
          </w:tcPr>
          <w:p w14:paraId="36F941CF" w14:textId="77777777" w:rsidR="00590B7D" w:rsidRPr="00590B7D" w:rsidRDefault="00590B7D" w:rsidP="00590B7D">
            <w:pPr>
              <w:spacing w:after="0" w:line="240" w:lineRule="auto"/>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Svezia</w:t>
            </w:r>
          </w:p>
        </w:tc>
        <w:tc>
          <w:tcPr>
            <w:tcW w:w="2029" w:type="dxa"/>
            <w:tcBorders>
              <w:top w:val="nil"/>
              <w:left w:val="nil"/>
              <w:bottom w:val="nil"/>
              <w:right w:val="nil"/>
            </w:tcBorders>
            <w:shd w:val="clear" w:color="auto" w:fill="auto"/>
            <w:noWrap/>
            <w:vAlign w:val="center"/>
            <w:hideMark/>
          </w:tcPr>
          <w:p w14:paraId="135E6E41"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8</w:t>
            </w:r>
          </w:p>
        </w:tc>
        <w:tc>
          <w:tcPr>
            <w:tcW w:w="1670" w:type="dxa"/>
            <w:tcBorders>
              <w:top w:val="nil"/>
              <w:left w:val="nil"/>
              <w:bottom w:val="nil"/>
              <w:right w:val="nil"/>
            </w:tcBorders>
            <w:shd w:val="clear" w:color="000000" w:fill="FF7C80"/>
            <w:noWrap/>
            <w:vAlign w:val="center"/>
            <w:hideMark/>
          </w:tcPr>
          <w:p w14:paraId="28B8751A"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5</w:t>
            </w:r>
          </w:p>
        </w:tc>
        <w:tc>
          <w:tcPr>
            <w:tcW w:w="1442" w:type="dxa"/>
            <w:tcBorders>
              <w:top w:val="nil"/>
              <w:left w:val="nil"/>
              <w:bottom w:val="nil"/>
              <w:right w:val="nil"/>
            </w:tcBorders>
            <w:shd w:val="clear" w:color="000000" w:fill="FF7C80"/>
            <w:noWrap/>
            <w:vAlign w:val="center"/>
            <w:hideMark/>
          </w:tcPr>
          <w:p w14:paraId="477136D8"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63%</w:t>
            </w:r>
          </w:p>
        </w:tc>
        <w:tc>
          <w:tcPr>
            <w:tcW w:w="1442" w:type="dxa"/>
            <w:tcBorders>
              <w:top w:val="nil"/>
              <w:left w:val="nil"/>
              <w:bottom w:val="nil"/>
              <w:right w:val="nil"/>
            </w:tcBorders>
            <w:shd w:val="clear" w:color="000000" w:fill="FFFF99"/>
            <w:noWrap/>
            <w:vAlign w:val="center"/>
            <w:hideMark/>
          </w:tcPr>
          <w:p w14:paraId="5D51D27C"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0</w:t>
            </w:r>
          </w:p>
        </w:tc>
        <w:tc>
          <w:tcPr>
            <w:tcW w:w="1442" w:type="dxa"/>
            <w:tcBorders>
              <w:top w:val="nil"/>
              <w:left w:val="nil"/>
              <w:bottom w:val="nil"/>
              <w:right w:val="nil"/>
            </w:tcBorders>
            <w:shd w:val="clear" w:color="000000" w:fill="FFFF99"/>
            <w:noWrap/>
            <w:vAlign w:val="center"/>
            <w:hideMark/>
          </w:tcPr>
          <w:p w14:paraId="2704CCF8"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0%</w:t>
            </w:r>
          </w:p>
        </w:tc>
        <w:tc>
          <w:tcPr>
            <w:tcW w:w="1442" w:type="dxa"/>
            <w:tcBorders>
              <w:top w:val="nil"/>
              <w:left w:val="nil"/>
              <w:bottom w:val="nil"/>
              <w:right w:val="nil"/>
            </w:tcBorders>
            <w:shd w:val="clear" w:color="000000" w:fill="CCFF99"/>
            <w:noWrap/>
            <w:vAlign w:val="center"/>
            <w:hideMark/>
          </w:tcPr>
          <w:p w14:paraId="7E380B79"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3</w:t>
            </w:r>
          </w:p>
        </w:tc>
        <w:tc>
          <w:tcPr>
            <w:tcW w:w="1832" w:type="dxa"/>
            <w:tcBorders>
              <w:top w:val="nil"/>
              <w:left w:val="nil"/>
              <w:bottom w:val="nil"/>
              <w:right w:val="nil"/>
            </w:tcBorders>
            <w:shd w:val="clear" w:color="000000" w:fill="CCFF99"/>
            <w:noWrap/>
            <w:vAlign w:val="center"/>
            <w:hideMark/>
          </w:tcPr>
          <w:p w14:paraId="471D28CD"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38%</w:t>
            </w:r>
          </w:p>
        </w:tc>
        <w:tc>
          <w:tcPr>
            <w:tcW w:w="1639" w:type="dxa"/>
            <w:tcBorders>
              <w:top w:val="nil"/>
              <w:left w:val="nil"/>
              <w:bottom w:val="nil"/>
              <w:right w:val="single" w:sz="4" w:space="0" w:color="auto"/>
            </w:tcBorders>
            <w:shd w:val="clear" w:color="auto" w:fill="auto"/>
            <w:noWrap/>
            <w:vAlign w:val="center"/>
            <w:hideMark/>
          </w:tcPr>
          <w:p w14:paraId="44B32673"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0</w:t>
            </w:r>
          </w:p>
        </w:tc>
      </w:tr>
      <w:tr w:rsidR="00D620A6" w:rsidRPr="00590B7D" w14:paraId="7E072C3A" w14:textId="77777777" w:rsidTr="00D620A6">
        <w:trPr>
          <w:trHeight w:val="269"/>
          <w:jc w:val="center"/>
        </w:trPr>
        <w:tc>
          <w:tcPr>
            <w:tcW w:w="1116" w:type="dxa"/>
            <w:tcBorders>
              <w:top w:val="nil"/>
              <w:left w:val="single" w:sz="4" w:space="0" w:color="auto"/>
              <w:bottom w:val="nil"/>
              <w:right w:val="nil"/>
            </w:tcBorders>
            <w:shd w:val="clear" w:color="auto" w:fill="auto"/>
            <w:noWrap/>
            <w:vAlign w:val="center"/>
            <w:hideMark/>
          </w:tcPr>
          <w:p w14:paraId="7B2047F8" w14:textId="77777777" w:rsidR="00590B7D" w:rsidRPr="00590B7D" w:rsidRDefault="00590B7D" w:rsidP="00590B7D">
            <w:pPr>
              <w:spacing w:after="0" w:line="240" w:lineRule="auto"/>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Irlanda</w:t>
            </w:r>
          </w:p>
        </w:tc>
        <w:tc>
          <w:tcPr>
            <w:tcW w:w="2029" w:type="dxa"/>
            <w:tcBorders>
              <w:top w:val="nil"/>
              <w:left w:val="nil"/>
              <w:bottom w:val="nil"/>
              <w:right w:val="nil"/>
            </w:tcBorders>
            <w:shd w:val="clear" w:color="auto" w:fill="auto"/>
            <w:noWrap/>
            <w:vAlign w:val="center"/>
            <w:hideMark/>
          </w:tcPr>
          <w:p w14:paraId="20760003"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8</w:t>
            </w:r>
          </w:p>
        </w:tc>
        <w:tc>
          <w:tcPr>
            <w:tcW w:w="1670" w:type="dxa"/>
            <w:tcBorders>
              <w:top w:val="nil"/>
              <w:left w:val="nil"/>
              <w:bottom w:val="nil"/>
              <w:right w:val="nil"/>
            </w:tcBorders>
            <w:shd w:val="clear" w:color="000000" w:fill="FF7C80"/>
            <w:noWrap/>
            <w:vAlign w:val="center"/>
            <w:hideMark/>
          </w:tcPr>
          <w:p w14:paraId="69EB43EF"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1</w:t>
            </w:r>
          </w:p>
        </w:tc>
        <w:tc>
          <w:tcPr>
            <w:tcW w:w="1442" w:type="dxa"/>
            <w:tcBorders>
              <w:top w:val="nil"/>
              <w:left w:val="nil"/>
              <w:bottom w:val="nil"/>
              <w:right w:val="nil"/>
            </w:tcBorders>
            <w:shd w:val="clear" w:color="000000" w:fill="FF7C80"/>
            <w:noWrap/>
            <w:vAlign w:val="center"/>
            <w:hideMark/>
          </w:tcPr>
          <w:p w14:paraId="019A27A8"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13%</w:t>
            </w:r>
          </w:p>
        </w:tc>
        <w:tc>
          <w:tcPr>
            <w:tcW w:w="1442" w:type="dxa"/>
            <w:tcBorders>
              <w:top w:val="nil"/>
              <w:left w:val="nil"/>
              <w:bottom w:val="nil"/>
              <w:right w:val="nil"/>
            </w:tcBorders>
            <w:shd w:val="clear" w:color="000000" w:fill="FFFF99"/>
            <w:noWrap/>
            <w:vAlign w:val="center"/>
            <w:hideMark/>
          </w:tcPr>
          <w:p w14:paraId="11F006DD"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0</w:t>
            </w:r>
          </w:p>
        </w:tc>
        <w:tc>
          <w:tcPr>
            <w:tcW w:w="1442" w:type="dxa"/>
            <w:tcBorders>
              <w:top w:val="nil"/>
              <w:left w:val="nil"/>
              <w:bottom w:val="nil"/>
              <w:right w:val="nil"/>
            </w:tcBorders>
            <w:shd w:val="clear" w:color="000000" w:fill="FFFF99"/>
            <w:noWrap/>
            <w:vAlign w:val="center"/>
            <w:hideMark/>
          </w:tcPr>
          <w:p w14:paraId="404413EB"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0%</w:t>
            </w:r>
          </w:p>
        </w:tc>
        <w:tc>
          <w:tcPr>
            <w:tcW w:w="1442" w:type="dxa"/>
            <w:tcBorders>
              <w:top w:val="nil"/>
              <w:left w:val="nil"/>
              <w:bottom w:val="nil"/>
              <w:right w:val="nil"/>
            </w:tcBorders>
            <w:shd w:val="clear" w:color="000000" w:fill="CCFF99"/>
            <w:noWrap/>
            <w:vAlign w:val="center"/>
            <w:hideMark/>
          </w:tcPr>
          <w:p w14:paraId="0EBCF63A"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7</w:t>
            </w:r>
          </w:p>
        </w:tc>
        <w:tc>
          <w:tcPr>
            <w:tcW w:w="1832" w:type="dxa"/>
            <w:tcBorders>
              <w:top w:val="nil"/>
              <w:left w:val="nil"/>
              <w:bottom w:val="nil"/>
              <w:right w:val="nil"/>
            </w:tcBorders>
            <w:shd w:val="clear" w:color="000000" w:fill="CCFF99"/>
            <w:noWrap/>
            <w:vAlign w:val="center"/>
            <w:hideMark/>
          </w:tcPr>
          <w:p w14:paraId="023ED4C2"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88%</w:t>
            </w:r>
          </w:p>
        </w:tc>
        <w:tc>
          <w:tcPr>
            <w:tcW w:w="1639" w:type="dxa"/>
            <w:tcBorders>
              <w:top w:val="nil"/>
              <w:left w:val="nil"/>
              <w:bottom w:val="nil"/>
              <w:right w:val="single" w:sz="4" w:space="0" w:color="auto"/>
            </w:tcBorders>
            <w:shd w:val="clear" w:color="auto" w:fill="auto"/>
            <w:noWrap/>
            <w:vAlign w:val="center"/>
            <w:hideMark/>
          </w:tcPr>
          <w:p w14:paraId="3F74C71B"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0</w:t>
            </w:r>
          </w:p>
        </w:tc>
      </w:tr>
      <w:tr w:rsidR="00D620A6" w:rsidRPr="00590B7D" w14:paraId="60DDFC07" w14:textId="77777777" w:rsidTr="00D620A6">
        <w:trPr>
          <w:trHeight w:val="269"/>
          <w:jc w:val="center"/>
        </w:trPr>
        <w:tc>
          <w:tcPr>
            <w:tcW w:w="1116" w:type="dxa"/>
            <w:tcBorders>
              <w:top w:val="nil"/>
              <w:left w:val="single" w:sz="4" w:space="0" w:color="auto"/>
              <w:bottom w:val="nil"/>
              <w:right w:val="nil"/>
            </w:tcBorders>
            <w:shd w:val="clear" w:color="auto" w:fill="auto"/>
            <w:noWrap/>
            <w:vAlign w:val="center"/>
            <w:hideMark/>
          </w:tcPr>
          <w:p w14:paraId="7438A09B" w14:textId="77777777" w:rsidR="00590B7D" w:rsidRPr="00590B7D" w:rsidRDefault="00590B7D" w:rsidP="00590B7D">
            <w:pPr>
              <w:spacing w:after="0" w:line="240" w:lineRule="auto"/>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Austria</w:t>
            </w:r>
          </w:p>
        </w:tc>
        <w:tc>
          <w:tcPr>
            <w:tcW w:w="2029" w:type="dxa"/>
            <w:tcBorders>
              <w:top w:val="nil"/>
              <w:left w:val="nil"/>
              <w:bottom w:val="nil"/>
              <w:right w:val="nil"/>
            </w:tcBorders>
            <w:shd w:val="clear" w:color="auto" w:fill="auto"/>
            <w:noWrap/>
            <w:vAlign w:val="center"/>
            <w:hideMark/>
          </w:tcPr>
          <w:p w14:paraId="3B765E1C"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8</w:t>
            </w:r>
          </w:p>
        </w:tc>
        <w:tc>
          <w:tcPr>
            <w:tcW w:w="1670" w:type="dxa"/>
            <w:tcBorders>
              <w:top w:val="nil"/>
              <w:left w:val="nil"/>
              <w:bottom w:val="nil"/>
              <w:right w:val="nil"/>
            </w:tcBorders>
            <w:shd w:val="clear" w:color="000000" w:fill="FF7C80"/>
            <w:noWrap/>
            <w:vAlign w:val="center"/>
            <w:hideMark/>
          </w:tcPr>
          <w:p w14:paraId="47051F21"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7</w:t>
            </w:r>
          </w:p>
        </w:tc>
        <w:tc>
          <w:tcPr>
            <w:tcW w:w="1442" w:type="dxa"/>
            <w:tcBorders>
              <w:top w:val="nil"/>
              <w:left w:val="nil"/>
              <w:bottom w:val="nil"/>
              <w:right w:val="nil"/>
            </w:tcBorders>
            <w:shd w:val="clear" w:color="000000" w:fill="FF7C80"/>
            <w:noWrap/>
            <w:vAlign w:val="center"/>
            <w:hideMark/>
          </w:tcPr>
          <w:p w14:paraId="2A880F5A"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88%</w:t>
            </w:r>
          </w:p>
        </w:tc>
        <w:tc>
          <w:tcPr>
            <w:tcW w:w="1442" w:type="dxa"/>
            <w:tcBorders>
              <w:top w:val="nil"/>
              <w:left w:val="nil"/>
              <w:bottom w:val="nil"/>
              <w:right w:val="nil"/>
            </w:tcBorders>
            <w:shd w:val="clear" w:color="000000" w:fill="FFFF99"/>
            <w:noWrap/>
            <w:vAlign w:val="center"/>
            <w:hideMark/>
          </w:tcPr>
          <w:p w14:paraId="40C1CBC8"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0</w:t>
            </w:r>
          </w:p>
        </w:tc>
        <w:tc>
          <w:tcPr>
            <w:tcW w:w="1442" w:type="dxa"/>
            <w:tcBorders>
              <w:top w:val="nil"/>
              <w:left w:val="nil"/>
              <w:bottom w:val="nil"/>
              <w:right w:val="nil"/>
            </w:tcBorders>
            <w:shd w:val="clear" w:color="000000" w:fill="FFFF99"/>
            <w:noWrap/>
            <w:vAlign w:val="center"/>
            <w:hideMark/>
          </w:tcPr>
          <w:p w14:paraId="65B39A8F"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0%</w:t>
            </w:r>
          </w:p>
        </w:tc>
        <w:tc>
          <w:tcPr>
            <w:tcW w:w="1442" w:type="dxa"/>
            <w:tcBorders>
              <w:top w:val="nil"/>
              <w:left w:val="nil"/>
              <w:bottom w:val="nil"/>
              <w:right w:val="nil"/>
            </w:tcBorders>
            <w:shd w:val="clear" w:color="000000" w:fill="CCFF99"/>
            <w:noWrap/>
            <w:vAlign w:val="center"/>
            <w:hideMark/>
          </w:tcPr>
          <w:p w14:paraId="363D5729"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1</w:t>
            </w:r>
          </w:p>
        </w:tc>
        <w:tc>
          <w:tcPr>
            <w:tcW w:w="1832" w:type="dxa"/>
            <w:tcBorders>
              <w:top w:val="nil"/>
              <w:left w:val="nil"/>
              <w:bottom w:val="nil"/>
              <w:right w:val="nil"/>
            </w:tcBorders>
            <w:shd w:val="clear" w:color="000000" w:fill="CCFF99"/>
            <w:noWrap/>
            <w:vAlign w:val="center"/>
            <w:hideMark/>
          </w:tcPr>
          <w:p w14:paraId="6A45995B"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13%</w:t>
            </w:r>
          </w:p>
        </w:tc>
        <w:tc>
          <w:tcPr>
            <w:tcW w:w="1639" w:type="dxa"/>
            <w:tcBorders>
              <w:top w:val="nil"/>
              <w:left w:val="nil"/>
              <w:bottom w:val="nil"/>
              <w:right w:val="single" w:sz="4" w:space="0" w:color="auto"/>
            </w:tcBorders>
            <w:shd w:val="clear" w:color="auto" w:fill="auto"/>
            <w:noWrap/>
            <w:vAlign w:val="center"/>
            <w:hideMark/>
          </w:tcPr>
          <w:p w14:paraId="0B19339E"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0</w:t>
            </w:r>
          </w:p>
        </w:tc>
      </w:tr>
      <w:tr w:rsidR="00D620A6" w:rsidRPr="00590B7D" w14:paraId="33CD2C77" w14:textId="77777777" w:rsidTr="00D620A6">
        <w:trPr>
          <w:trHeight w:val="269"/>
          <w:jc w:val="center"/>
        </w:trPr>
        <w:tc>
          <w:tcPr>
            <w:tcW w:w="1116" w:type="dxa"/>
            <w:tcBorders>
              <w:top w:val="nil"/>
              <w:left w:val="single" w:sz="4" w:space="0" w:color="auto"/>
              <w:bottom w:val="nil"/>
              <w:right w:val="nil"/>
            </w:tcBorders>
            <w:shd w:val="clear" w:color="auto" w:fill="auto"/>
            <w:noWrap/>
            <w:vAlign w:val="center"/>
            <w:hideMark/>
          </w:tcPr>
          <w:p w14:paraId="3F1A8B42" w14:textId="77777777" w:rsidR="00590B7D" w:rsidRPr="00590B7D" w:rsidRDefault="00590B7D" w:rsidP="00590B7D">
            <w:pPr>
              <w:spacing w:after="0" w:line="240" w:lineRule="auto"/>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Grecia</w:t>
            </w:r>
          </w:p>
        </w:tc>
        <w:tc>
          <w:tcPr>
            <w:tcW w:w="2029" w:type="dxa"/>
            <w:tcBorders>
              <w:top w:val="nil"/>
              <w:left w:val="nil"/>
              <w:bottom w:val="nil"/>
              <w:right w:val="nil"/>
            </w:tcBorders>
            <w:shd w:val="clear" w:color="auto" w:fill="auto"/>
            <w:noWrap/>
            <w:vAlign w:val="center"/>
            <w:hideMark/>
          </w:tcPr>
          <w:p w14:paraId="785D4056"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7</w:t>
            </w:r>
          </w:p>
        </w:tc>
        <w:tc>
          <w:tcPr>
            <w:tcW w:w="1670" w:type="dxa"/>
            <w:tcBorders>
              <w:top w:val="nil"/>
              <w:left w:val="nil"/>
              <w:bottom w:val="nil"/>
              <w:right w:val="nil"/>
            </w:tcBorders>
            <w:shd w:val="clear" w:color="000000" w:fill="FF7C80"/>
            <w:noWrap/>
            <w:vAlign w:val="center"/>
            <w:hideMark/>
          </w:tcPr>
          <w:p w14:paraId="2C7A0985"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2</w:t>
            </w:r>
          </w:p>
        </w:tc>
        <w:tc>
          <w:tcPr>
            <w:tcW w:w="1442" w:type="dxa"/>
            <w:tcBorders>
              <w:top w:val="nil"/>
              <w:left w:val="nil"/>
              <w:bottom w:val="nil"/>
              <w:right w:val="nil"/>
            </w:tcBorders>
            <w:shd w:val="clear" w:color="000000" w:fill="FF7C80"/>
            <w:noWrap/>
            <w:vAlign w:val="center"/>
            <w:hideMark/>
          </w:tcPr>
          <w:p w14:paraId="60CC0AE8"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29%</w:t>
            </w:r>
          </w:p>
        </w:tc>
        <w:tc>
          <w:tcPr>
            <w:tcW w:w="1442" w:type="dxa"/>
            <w:tcBorders>
              <w:top w:val="nil"/>
              <w:left w:val="nil"/>
              <w:bottom w:val="nil"/>
              <w:right w:val="nil"/>
            </w:tcBorders>
            <w:shd w:val="clear" w:color="000000" w:fill="FFFF99"/>
            <w:noWrap/>
            <w:vAlign w:val="center"/>
            <w:hideMark/>
          </w:tcPr>
          <w:p w14:paraId="0ECB4D16"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2</w:t>
            </w:r>
          </w:p>
        </w:tc>
        <w:tc>
          <w:tcPr>
            <w:tcW w:w="1442" w:type="dxa"/>
            <w:tcBorders>
              <w:top w:val="nil"/>
              <w:left w:val="nil"/>
              <w:bottom w:val="nil"/>
              <w:right w:val="nil"/>
            </w:tcBorders>
            <w:shd w:val="clear" w:color="000000" w:fill="FFFF99"/>
            <w:noWrap/>
            <w:vAlign w:val="center"/>
            <w:hideMark/>
          </w:tcPr>
          <w:p w14:paraId="28590090"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29%</w:t>
            </w:r>
          </w:p>
        </w:tc>
        <w:tc>
          <w:tcPr>
            <w:tcW w:w="1442" w:type="dxa"/>
            <w:tcBorders>
              <w:top w:val="nil"/>
              <w:left w:val="nil"/>
              <w:bottom w:val="nil"/>
              <w:right w:val="nil"/>
            </w:tcBorders>
            <w:shd w:val="clear" w:color="000000" w:fill="CCFF99"/>
            <w:noWrap/>
            <w:vAlign w:val="center"/>
            <w:hideMark/>
          </w:tcPr>
          <w:p w14:paraId="7977574C"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3</w:t>
            </w:r>
          </w:p>
        </w:tc>
        <w:tc>
          <w:tcPr>
            <w:tcW w:w="1832" w:type="dxa"/>
            <w:tcBorders>
              <w:top w:val="nil"/>
              <w:left w:val="nil"/>
              <w:bottom w:val="nil"/>
              <w:right w:val="nil"/>
            </w:tcBorders>
            <w:shd w:val="clear" w:color="000000" w:fill="CCFF99"/>
            <w:noWrap/>
            <w:vAlign w:val="center"/>
            <w:hideMark/>
          </w:tcPr>
          <w:p w14:paraId="725CE748"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43%</w:t>
            </w:r>
          </w:p>
        </w:tc>
        <w:tc>
          <w:tcPr>
            <w:tcW w:w="1639" w:type="dxa"/>
            <w:tcBorders>
              <w:top w:val="nil"/>
              <w:left w:val="nil"/>
              <w:bottom w:val="nil"/>
              <w:right w:val="single" w:sz="4" w:space="0" w:color="auto"/>
            </w:tcBorders>
            <w:shd w:val="clear" w:color="auto" w:fill="auto"/>
            <w:noWrap/>
            <w:vAlign w:val="center"/>
            <w:hideMark/>
          </w:tcPr>
          <w:p w14:paraId="7121ABEA"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0</w:t>
            </w:r>
          </w:p>
        </w:tc>
      </w:tr>
      <w:tr w:rsidR="00D620A6" w:rsidRPr="00590B7D" w14:paraId="11889464" w14:textId="77777777" w:rsidTr="00D620A6">
        <w:trPr>
          <w:trHeight w:val="269"/>
          <w:jc w:val="center"/>
        </w:trPr>
        <w:tc>
          <w:tcPr>
            <w:tcW w:w="1116" w:type="dxa"/>
            <w:tcBorders>
              <w:top w:val="nil"/>
              <w:left w:val="single" w:sz="4" w:space="0" w:color="auto"/>
              <w:bottom w:val="nil"/>
              <w:right w:val="nil"/>
            </w:tcBorders>
            <w:shd w:val="clear" w:color="auto" w:fill="auto"/>
            <w:noWrap/>
            <w:vAlign w:val="center"/>
            <w:hideMark/>
          </w:tcPr>
          <w:p w14:paraId="612F9FD4" w14:textId="77777777" w:rsidR="00590B7D" w:rsidRPr="00590B7D" w:rsidRDefault="00590B7D" w:rsidP="00590B7D">
            <w:pPr>
              <w:spacing w:after="0" w:line="240" w:lineRule="auto"/>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Slovacchia</w:t>
            </w:r>
          </w:p>
        </w:tc>
        <w:tc>
          <w:tcPr>
            <w:tcW w:w="2029" w:type="dxa"/>
            <w:tcBorders>
              <w:top w:val="nil"/>
              <w:left w:val="nil"/>
              <w:bottom w:val="nil"/>
              <w:right w:val="nil"/>
            </w:tcBorders>
            <w:shd w:val="clear" w:color="auto" w:fill="auto"/>
            <w:noWrap/>
            <w:vAlign w:val="center"/>
            <w:hideMark/>
          </w:tcPr>
          <w:p w14:paraId="7B13769B"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6</w:t>
            </w:r>
          </w:p>
        </w:tc>
        <w:tc>
          <w:tcPr>
            <w:tcW w:w="1670" w:type="dxa"/>
            <w:tcBorders>
              <w:top w:val="nil"/>
              <w:left w:val="nil"/>
              <w:bottom w:val="nil"/>
              <w:right w:val="nil"/>
            </w:tcBorders>
            <w:shd w:val="clear" w:color="000000" w:fill="FF7C80"/>
            <w:noWrap/>
            <w:vAlign w:val="center"/>
            <w:hideMark/>
          </w:tcPr>
          <w:p w14:paraId="34BA1C68"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3</w:t>
            </w:r>
          </w:p>
        </w:tc>
        <w:tc>
          <w:tcPr>
            <w:tcW w:w="1442" w:type="dxa"/>
            <w:tcBorders>
              <w:top w:val="nil"/>
              <w:left w:val="nil"/>
              <w:bottom w:val="nil"/>
              <w:right w:val="nil"/>
            </w:tcBorders>
            <w:shd w:val="clear" w:color="000000" w:fill="FF7C80"/>
            <w:noWrap/>
            <w:vAlign w:val="center"/>
            <w:hideMark/>
          </w:tcPr>
          <w:p w14:paraId="62E0A49C"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50%</w:t>
            </w:r>
          </w:p>
        </w:tc>
        <w:tc>
          <w:tcPr>
            <w:tcW w:w="1442" w:type="dxa"/>
            <w:tcBorders>
              <w:top w:val="nil"/>
              <w:left w:val="nil"/>
              <w:bottom w:val="nil"/>
              <w:right w:val="nil"/>
            </w:tcBorders>
            <w:shd w:val="clear" w:color="000000" w:fill="FFFF99"/>
            <w:noWrap/>
            <w:vAlign w:val="center"/>
            <w:hideMark/>
          </w:tcPr>
          <w:p w14:paraId="5F17E4EA"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3</w:t>
            </w:r>
          </w:p>
        </w:tc>
        <w:tc>
          <w:tcPr>
            <w:tcW w:w="1442" w:type="dxa"/>
            <w:tcBorders>
              <w:top w:val="nil"/>
              <w:left w:val="nil"/>
              <w:bottom w:val="nil"/>
              <w:right w:val="nil"/>
            </w:tcBorders>
            <w:shd w:val="clear" w:color="000000" w:fill="FFFF99"/>
            <w:noWrap/>
            <w:vAlign w:val="center"/>
            <w:hideMark/>
          </w:tcPr>
          <w:p w14:paraId="32B5C298"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50%</w:t>
            </w:r>
          </w:p>
        </w:tc>
        <w:tc>
          <w:tcPr>
            <w:tcW w:w="1442" w:type="dxa"/>
            <w:tcBorders>
              <w:top w:val="nil"/>
              <w:left w:val="nil"/>
              <w:bottom w:val="nil"/>
              <w:right w:val="nil"/>
            </w:tcBorders>
            <w:shd w:val="clear" w:color="000000" w:fill="CCFF99"/>
            <w:noWrap/>
            <w:vAlign w:val="center"/>
            <w:hideMark/>
          </w:tcPr>
          <w:p w14:paraId="01F7160B"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0</w:t>
            </w:r>
          </w:p>
        </w:tc>
        <w:tc>
          <w:tcPr>
            <w:tcW w:w="1832" w:type="dxa"/>
            <w:tcBorders>
              <w:top w:val="nil"/>
              <w:left w:val="nil"/>
              <w:bottom w:val="nil"/>
              <w:right w:val="nil"/>
            </w:tcBorders>
            <w:shd w:val="clear" w:color="000000" w:fill="CCFF99"/>
            <w:noWrap/>
            <w:vAlign w:val="center"/>
            <w:hideMark/>
          </w:tcPr>
          <w:p w14:paraId="7F1548C8"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0%</w:t>
            </w:r>
          </w:p>
        </w:tc>
        <w:tc>
          <w:tcPr>
            <w:tcW w:w="1639" w:type="dxa"/>
            <w:tcBorders>
              <w:top w:val="nil"/>
              <w:left w:val="nil"/>
              <w:bottom w:val="nil"/>
              <w:right w:val="single" w:sz="4" w:space="0" w:color="auto"/>
            </w:tcBorders>
            <w:shd w:val="clear" w:color="auto" w:fill="auto"/>
            <w:noWrap/>
            <w:vAlign w:val="center"/>
            <w:hideMark/>
          </w:tcPr>
          <w:p w14:paraId="6E9627FA"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0</w:t>
            </w:r>
          </w:p>
        </w:tc>
      </w:tr>
      <w:tr w:rsidR="00D620A6" w:rsidRPr="00590B7D" w14:paraId="0263F6A9" w14:textId="77777777" w:rsidTr="00D620A6">
        <w:trPr>
          <w:trHeight w:val="269"/>
          <w:jc w:val="center"/>
        </w:trPr>
        <w:tc>
          <w:tcPr>
            <w:tcW w:w="1116" w:type="dxa"/>
            <w:tcBorders>
              <w:top w:val="nil"/>
              <w:left w:val="single" w:sz="4" w:space="0" w:color="auto"/>
              <w:bottom w:val="nil"/>
              <w:right w:val="nil"/>
            </w:tcBorders>
            <w:shd w:val="clear" w:color="auto" w:fill="auto"/>
            <w:noWrap/>
            <w:vAlign w:val="center"/>
            <w:hideMark/>
          </w:tcPr>
          <w:p w14:paraId="3FB16977" w14:textId="77777777" w:rsidR="00590B7D" w:rsidRPr="00590B7D" w:rsidRDefault="00590B7D" w:rsidP="00590B7D">
            <w:pPr>
              <w:spacing w:after="0" w:line="240" w:lineRule="auto"/>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Danimarca</w:t>
            </w:r>
          </w:p>
        </w:tc>
        <w:tc>
          <w:tcPr>
            <w:tcW w:w="2029" w:type="dxa"/>
            <w:tcBorders>
              <w:top w:val="nil"/>
              <w:left w:val="nil"/>
              <w:bottom w:val="nil"/>
              <w:right w:val="nil"/>
            </w:tcBorders>
            <w:shd w:val="clear" w:color="auto" w:fill="auto"/>
            <w:noWrap/>
            <w:vAlign w:val="center"/>
            <w:hideMark/>
          </w:tcPr>
          <w:p w14:paraId="1427C95C"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5</w:t>
            </w:r>
          </w:p>
        </w:tc>
        <w:tc>
          <w:tcPr>
            <w:tcW w:w="1670" w:type="dxa"/>
            <w:tcBorders>
              <w:top w:val="nil"/>
              <w:left w:val="nil"/>
              <w:bottom w:val="nil"/>
              <w:right w:val="nil"/>
            </w:tcBorders>
            <w:shd w:val="clear" w:color="000000" w:fill="FF7C80"/>
            <w:noWrap/>
            <w:vAlign w:val="center"/>
            <w:hideMark/>
          </w:tcPr>
          <w:p w14:paraId="55647AB4"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1</w:t>
            </w:r>
          </w:p>
        </w:tc>
        <w:tc>
          <w:tcPr>
            <w:tcW w:w="1442" w:type="dxa"/>
            <w:tcBorders>
              <w:top w:val="nil"/>
              <w:left w:val="nil"/>
              <w:bottom w:val="nil"/>
              <w:right w:val="nil"/>
            </w:tcBorders>
            <w:shd w:val="clear" w:color="000000" w:fill="FF7C80"/>
            <w:noWrap/>
            <w:vAlign w:val="center"/>
            <w:hideMark/>
          </w:tcPr>
          <w:p w14:paraId="0AC432A5"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20%</w:t>
            </w:r>
          </w:p>
        </w:tc>
        <w:tc>
          <w:tcPr>
            <w:tcW w:w="1442" w:type="dxa"/>
            <w:tcBorders>
              <w:top w:val="nil"/>
              <w:left w:val="nil"/>
              <w:bottom w:val="nil"/>
              <w:right w:val="nil"/>
            </w:tcBorders>
            <w:shd w:val="clear" w:color="000000" w:fill="FFFF99"/>
            <w:noWrap/>
            <w:vAlign w:val="center"/>
            <w:hideMark/>
          </w:tcPr>
          <w:p w14:paraId="23D7A2F5"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1</w:t>
            </w:r>
          </w:p>
        </w:tc>
        <w:tc>
          <w:tcPr>
            <w:tcW w:w="1442" w:type="dxa"/>
            <w:tcBorders>
              <w:top w:val="nil"/>
              <w:left w:val="nil"/>
              <w:bottom w:val="nil"/>
              <w:right w:val="nil"/>
            </w:tcBorders>
            <w:shd w:val="clear" w:color="000000" w:fill="FFFF99"/>
            <w:noWrap/>
            <w:vAlign w:val="center"/>
            <w:hideMark/>
          </w:tcPr>
          <w:p w14:paraId="229361A1"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20%</w:t>
            </w:r>
          </w:p>
        </w:tc>
        <w:tc>
          <w:tcPr>
            <w:tcW w:w="1442" w:type="dxa"/>
            <w:tcBorders>
              <w:top w:val="nil"/>
              <w:left w:val="nil"/>
              <w:bottom w:val="nil"/>
              <w:right w:val="nil"/>
            </w:tcBorders>
            <w:shd w:val="clear" w:color="000000" w:fill="CCFF99"/>
            <w:noWrap/>
            <w:vAlign w:val="center"/>
            <w:hideMark/>
          </w:tcPr>
          <w:p w14:paraId="0B15220D"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3</w:t>
            </w:r>
          </w:p>
        </w:tc>
        <w:tc>
          <w:tcPr>
            <w:tcW w:w="1832" w:type="dxa"/>
            <w:tcBorders>
              <w:top w:val="nil"/>
              <w:left w:val="nil"/>
              <w:bottom w:val="nil"/>
              <w:right w:val="nil"/>
            </w:tcBorders>
            <w:shd w:val="clear" w:color="000000" w:fill="CCFF99"/>
            <w:noWrap/>
            <w:vAlign w:val="center"/>
            <w:hideMark/>
          </w:tcPr>
          <w:p w14:paraId="44C807EB"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60%</w:t>
            </w:r>
          </w:p>
        </w:tc>
        <w:tc>
          <w:tcPr>
            <w:tcW w:w="1639" w:type="dxa"/>
            <w:tcBorders>
              <w:top w:val="nil"/>
              <w:left w:val="nil"/>
              <w:bottom w:val="nil"/>
              <w:right w:val="single" w:sz="4" w:space="0" w:color="auto"/>
            </w:tcBorders>
            <w:shd w:val="clear" w:color="auto" w:fill="auto"/>
            <w:noWrap/>
            <w:vAlign w:val="center"/>
            <w:hideMark/>
          </w:tcPr>
          <w:p w14:paraId="48E488E1"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0</w:t>
            </w:r>
          </w:p>
        </w:tc>
      </w:tr>
      <w:tr w:rsidR="00D620A6" w:rsidRPr="00590B7D" w14:paraId="35F8AECA" w14:textId="77777777" w:rsidTr="00D620A6">
        <w:trPr>
          <w:trHeight w:val="269"/>
          <w:jc w:val="center"/>
        </w:trPr>
        <w:tc>
          <w:tcPr>
            <w:tcW w:w="1116" w:type="dxa"/>
            <w:tcBorders>
              <w:top w:val="nil"/>
              <w:left w:val="single" w:sz="4" w:space="0" w:color="auto"/>
              <w:bottom w:val="single" w:sz="4" w:space="0" w:color="auto"/>
              <w:right w:val="nil"/>
            </w:tcBorders>
            <w:shd w:val="clear" w:color="auto" w:fill="auto"/>
            <w:noWrap/>
            <w:vAlign w:val="center"/>
            <w:hideMark/>
          </w:tcPr>
          <w:p w14:paraId="4FFA597B" w14:textId="77777777" w:rsidR="00590B7D" w:rsidRPr="00590B7D" w:rsidRDefault="00590B7D" w:rsidP="00590B7D">
            <w:pPr>
              <w:spacing w:after="0" w:line="240" w:lineRule="auto"/>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Lituania</w:t>
            </w:r>
          </w:p>
        </w:tc>
        <w:tc>
          <w:tcPr>
            <w:tcW w:w="2029" w:type="dxa"/>
            <w:tcBorders>
              <w:top w:val="nil"/>
              <w:left w:val="nil"/>
              <w:bottom w:val="single" w:sz="4" w:space="0" w:color="auto"/>
              <w:right w:val="nil"/>
            </w:tcBorders>
            <w:shd w:val="clear" w:color="auto" w:fill="auto"/>
            <w:noWrap/>
            <w:vAlign w:val="center"/>
            <w:hideMark/>
          </w:tcPr>
          <w:p w14:paraId="5247A458"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5</w:t>
            </w:r>
          </w:p>
        </w:tc>
        <w:tc>
          <w:tcPr>
            <w:tcW w:w="1670" w:type="dxa"/>
            <w:tcBorders>
              <w:top w:val="nil"/>
              <w:left w:val="nil"/>
              <w:bottom w:val="single" w:sz="4" w:space="0" w:color="auto"/>
              <w:right w:val="nil"/>
            </w:tcBorders>
            <w:shd w:val="clear" w:color="000000" w:fill="FF7C80"/>
            <w:noWrap/>
            <w:vAlign w:val="center"/>
            <w:hideMark/>
          </w:tcPr>
          <w:p w14:paraId="21789A97"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1</w:t>
            </w:r>
          </w:p>
        </w:tc>
        <w:tc>
          <w:tcPr>
            <w:tcW w:w="1442" w:type="dxa"/>
            <w:tcBorders>
              <w:top w:val="nil"/>
              <w:left w:val="nil"/>
              <w:bottom w:val="single" w:sz="4" w:space="0" w:color="auto"/>
              <w:right w:val="nil"/>
            </w:tcBorders>
            <w:shd w:val="clear" w:color="000000" w:fill="FF7C80"/>
            <w:noWrap/>
            <w:vAlign w:val="center"/>
            <w:hideMark/>
          </w:tcPr>
          <w:p w14:paraId="2ACF456F"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20%</w:t>
            </w:r>
          </w:p>
        </w:tc>
        <w:tc>
          <w:tcPr>
            <w:tcW w:w="1442" w:type="dxa"/>
            <w:tcBorders>
              <w:top w:val="nil"/>
              <w:left w:val="nil"/>
              <w:bottom w:val="single" w:sz="4" w:space="0" w:color="auto"/>
              <w:right w:val="nil"/>
            </w:tcBorders>
            <w:shd w:val="clear" w:color="000000" w:fill="FFFF99"/>
            <w:noWrap/>
            <w:vAlign w:val="center"/>
            <w:hideMark/>
          </w:tcPr>
          <w:p w14:paraId="6CA77E1A"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3</w:t>
            </w:r>
          </w:p>
        </w:tc>
        <w:tc>
          <w:tcPr>
            <w:tcW w:w="1442" w:type="dxa"/>
            <w:tcBorders>
              <w:top w:val="nil"/>
              <w:left w:val="nil"/>
              <w:bottom w:val="single" w:sz="4" w:space="0" w:color="auto"/>
              <w:right w:val="nil"/>
            </w:tcBorders>
            <w:shd w:val="clear" w:color="000000" w:fill="FFFF99"/>
            <w:noWrap/>
            <w:vAlign w:val="center"/>
            <w:hideMark/>
          </w:tcPr>
          <w:p w14:paraId="709D8FEC"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60%</w:t>
            </w:r>
          </w:p>
        </w:tc>
        <w:tc>
          <w:tcPr>
            <w:tcW w:w="1442" w:type="dxa"/>
            <w:tcBorders>
              <w:top w:val="nil"/>
              <w:left w:val="nil"/>
              <w:bottom w:val="single" w:sz="4" w:space="0" w:color="auto"/>
              <w:right w:val="nil"/>
            </w:tcBorders>
            <w:shd w:val="clear" w:color="000000" w:fill="CCFF99"/>
            <w:noWrap/>
            <w:vAlign w:val="center"/>
            <w:hideMark/>
          </w:tcPr>
          <w:p w14:paraId="67A740E6"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1</w:t>
            </w:r>
          </w:p>
        </w:tc>
        <w:tc>
          <w:tcPr>
            <w:tcW w:w="1832" w:type="dxa"/>
            <w:tcBorders>
              <w:top w:val="nil"/>
              <w:left w:val="nil"/>
              <w:bottom w:val="single" w:sz="4" w:space="0" w:color="auto"/>
              <w:right w:val="nil"/>
            </w:tcBorders>
            <w:shd w:val="clear" w:color="000000" w:fill="CCFF99"/>
            <w:noWrap/>
            <w:vAlign w:val="center"/>
            <w:hideMark/>
          </w:tcPr>
          <w:p w14:paraId="1671B49D"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20%</w:t>
            </w:r>
          </w:p>
        </w:tc>
        <w:tc>
          <w:tcPr>
            <w:tcW w:w="1639" w:type="dxa"/>
            <w:tcBorders>
              <w:top w:val="nil"/>
              <w:left w:val="nil"/>
              <w:bottom w:val="single" w:sz="4" w:space="0" w:color="auto"/>
              <w:right w:val="single" w:sz="4" w:space="0" w:color="auto"/>
            </w:tcBorders>
            <w:shd w:val="clear" w:color="auto" w:fill="auto"/>
            <w:noWrap/>
            <w:vAlign w:val="center"/>
            <w:hideMark/>
          </w:tcPr>
          <w:p w14:paraId="232AA495" w14:textId="77777777" w:rsidR="00590B7D" w:rsidRPr="00590B7D" w:rsidRDefault="00590B7D" w:rsidP="00590B7D">
            <w:pPr>
              <w:spacing w:after="0" w:line="240" w:lineRule="auto"/>
              <w:jc w:val="center"/>
              <w:rPr>
                <w:rFonts w:ascii="Calibri" w:eastAsia="Times New Roman" w:hAnsi="Calibri" w:cs="Calibri"/>
                <w:color w:val="000000"/>
                <w:sz w:val="18"/>
                <w:szCs w:val="18"/>
                <w:lang w:val="en-US" w:eastAsia="zh-CN"/>
                <w14:ligatures w14:val="none"/>
              </w:rPr>
            </w:pPr>
            <w:r w:rsidRPr="00590B7D">
              <w:rPr>
                <w:rFonts w:ascii="Calibri" w:eastAsia="Times New Roman" w:hAnsi="Calibri" w:cs="Calibri"/>
                <w:color w:val="000000"/>
                <w:sz w:val="18"/>
                <w:szCs w:val="18"/>
                <w:lang w:val="en-US" w:eastAsia="zh-CN"/>
                <w14:ligatures w14:val="none"/>
              </w:rPr>
              <w:t>0</w:t>
            </w:r>
          </w:p>
        </w:tc>
      </w:tr>
    </w:tbl>
    <w:p w14:paraId="52930C79" w14:textId="77777777" w:rsidR="00844032" w:rsidRPr="00FD7A05" w:rsidRDefault="00844032" w:rsidP="009F04EF">
      <w:pPr>
        <w:spacing w:line="360" w:lineRule="auto"/>
        <w:jc w:val="center"/>
        <w:rPr>
          <w:rFonts w:ascii="Calibri" w:eastAsia="Calibri" w:hAnsi="Calibri" w:cs="Calibri"/>
        </w:rPr>
      </w:pPr>
    </w:p>
    <w:p w14:paraId="66639AAC" w14:textId="44525441" w:rsidR="00021210" w:rsidRPr="00804522" w:rsidRDefault="00021210" w:rsidP="00021210">
      <w:pPr>
        <w:spacing w:line="360" w:lineRule="auto"/>
        <w:rPr>
          <w:rFonts w:ascii="Calibri" w:eastAsia="Times New Roman" w:hAnsi="Calibri" w:cs="Calibri"/>
          <w:color w:val="000000"/>
          <w:lang w:val="it-IT" w:eastAsia="en-GB"/>
          <w14:ligatures w14:val="none"/>
        </w:rPr>
      </w:pPr>
      <w:r w:rsidRPr="00804522">
        <w:rPr>
          <w:rFonts w:ascii="Calibri" w:eastAsia="Times New Roman" w:hAnsi="Calibri" w:cs="Calibri"/>
          <w:color w:val="000000"/>
          <w:lang w:val="it-IT" w:eastAsia="en-GB"/>
          <w14:ligatures w14:val="none"/>
        </w:rPr>
        <w:t xml:space="preserve">La tabella seguente presenta il punteggio medio e la posizione media nei nove indicatori </w:t>
      </w:r>
      <w:r w:rsidRPr="00804522">
        <w:rPr>
          <w:rFonts w:ascii="Calibri" w:eastAsia="Times New Roman" w:hAnsi="Calibri" w:cs="Calibri"/>
          <w:i/>
          <w:iCs/>
          <w:color w:val="000000"/>
          <w:lang w:val="it-IT" w:eastAsia="en-GB"/>
          <w14:ligatures w14:val="none"/>
        </w:rPr>
        <w:t xml:space="preserve">QS </w:t>
      </w:r>
      <w:r w:rsidRPr="00804522">
        <w:rPr>
          <w:rFonts w:ascii="Calibri" w:eastAsia="Times New Roman" w:hAnsi="Calibri" w:cs="Calibri"/>
          <w:color w:val="000000"/>
          <w:lang w:val="it-IT" w:eastAsia="en-GB"/>
          <w14:ligatures w14:val="none"/>
        </w:rPr>
        <w:t xml:space="preserve">utilizzati nell'analisi, confrontando le medie globali, dell'UE e dell'Italia. L'Italia supera sia la media globale che quella dell'UE in quattro indicatori: </w:t>
      </w:r>
      <w:r w:rsidRPr="00804522">
        <w:rPr>
          <w:rFonts w:ascii="Calibri" w:eastAsia="Times New Roman" w:hAnsi="Calibri" w:cs="Calibri"/>
          <w:b/>
          <w:bCs/>
          <w:i/>
          <w:iCs/>
          <w:color w:val="000000"/>
          <w:lang w:val="it-IT" w:eastAsia="en-GB"/>
          <w14:ligatures w14:val="none"/>
        </w:rPr>
        <w:t>Reputazione accademica</w:t>
      </w:r>
      <w:r w:rsidRPr="00804522">
        <w:rPr>
          <w:rFonts w:ascii="Calibri" w:eastAsia="Times New Roman" w:hAnsi="Calibri" w:cs="Calibri"/>
          <w:b/>
          <w:bCs/>
          <w:color w:val="000000"/>
          <w:lang w:val="it-IT" w:eastAsia="en-GB"/>
          <w14:ligatures w14:val="none"/>
        </w:rPr>
        <w:t xml:space="preserve">, </w:t>
      </w:r>
      <w:r w:rsidRPr="00804522">
        <w:rPr>
          <w:rFonts w:ascii="Calibri" w:eastAsia="Times New Roman" w:hAnsi="Calibri" w:cs="Calibri"/>
          <w:color w:val="000000"/>
          <w:lang w:val="it-IT" w:eastAsia="en-GB"/>
          <w14:ligatures w14:val="none"/>
        </w:rPr>
        <w:t xml:space="preserve">basata sulle opinioni di oltre </w:t>
      </w:r>
      <w:r w:rsidRPr="00804522">
        <w:rPr>
          <w:rFonts w:ascii="Calibri" w:eastAsia="Times New Roman" w:hAnsi="Calibri" w:cs="Calibri"/>
          <w:b/>
          <w:bCs/>
          <w:color w:val="000000"/>
          <w:lang w:val="it-IT" w:eastAsia="en-GB"/>
          <w14:ligatures w14:val="none"/>
        </w:rPr>
        <w:t xml:space="preserve">127.000 membri di facoltà accademiche </w:t>
      </w:r>
      <w:r w:rsidRPr="00804522">
        <w:rPr>
          <w:rFonts w:ascii="Calibri" w:eastAsia="Times New Roman" w:hAnsi="Calibri" w:cs="Calibri"/>
          <w:color w:val="000000"/>
          <w:lang w:val="it-IT" w:eastAsia="en-GB"/>
          <w14:ligatures w14:val="none"/>
        </w:rPr>
        <w:t xml:space="preserve">e leader universitari; </w:t>
      </w:r>
      <w:r w:rsidRPr="00804522">
        <w:rPr>
          <w:rFonts w:ascii="Calibri" w:eastAsia="Times New Roman" w:hAnsi="Calibri" w:cs="Calibri"/>
          <w:b/>
          <w:bCs/>
          <w:i/>
          <w:iCs/>
          <w:color w:val="000000"/>
          <w:lang w:val="it-IT" w:eastAsia="en-GB"/>
          <w14:ligatures w14:val="none"/>
        </w:rPr>
        <w:t xml:space="preserve">citazioni per </w:t>
      </w:r>
      <w:r w:rsidR="00523171">
        <w:rPr>
          <w:rFonts w:ascii="Calibri" w:eastAsia="Times New Roman" w:hAnsi="Calibri" w:cs="Calibri"/>
          <w:b/>
          <w:bCs/>
          <w:i/>
          <w:iCs/>
          <w:color w:val="000000"/>
          <w:lang w:val="it-IT" w:eastAsia="en-GB"/>
          <w14:ligatures w14:val="none"/>
        </w:rPr>
        <w:t>docente</w:t>
      </w:r>
      <w:r w:rsidRPr="00804522">
        <w:rPr>
          <w:rFonts w:ascii="Calibri" w:eastAsia="Times New Roman" w:hAnsi="Calibri" w:cs="Calibri"/>
          <w:color w:val="000000"/>
          <w:lang w:val="it-IT" w:eastAsia="en-GB"/>
          <w14:ligatures w14:val="none"/>
        </w:rPr>
        <w:t xml:space="preserve">, una metrica dell'impatto della ricerca aggiustata per le dimensioni della facoltà; </w:t>
      </w:r>
      <w:r w:rsidRPr="00804522">
        <w:rPr>
          <w:rFonts w:ascii="Calibri" w:eastAsia="Times New Roman" w:hAnsi="Calibri" w:cs="Calibri"/>
          <w:b/>
          <w:bCs/>
          <w:i/>
          <w:iCs/>
          <w:color w:val="000000"/>
          <w:lang w:val="it-IT" w:eastAsia="en-GB"/>
          <w14:ligatures w14:val="none"/>
        </w:rPr>
        <w:t>rete di ricerca internazionale</w:t>
      </w:r>
      <w:r w:rsidRPr="00804522">
        <w:rPr>
          <w:rFonts w:ascii="Calibri" w:eastAsia="Times New Roman" w:hAnsi="Calibri" w:cs="Calibri"/>
          <w:color w:val="000000"/>
          <w:lang w:val="it-IT" w:eastAsia="en-GB"/>
          <w14:ligatures w14:val="none"/>
        </w:rPr>
        <w:t xml:space="preserve">, che valuta il volume e la diversità delle collaborazioni di ricerca; e </w:t>
      </w:r>
      <w:r w:rsidRPr="00804522">
        <w:rPr>
          <w:rFonts w:ascii="Calibri" w:eastAsia="Times New Roman" w:hAnsi="Calibri" w:cs="Calibri"/>
          <w:b/>
          <w:bCs/>
          <w:i/>
          <w:iCs/>
          <w:color w:val="000000"/>
          <w:lang w:val="it-IT" w:eastAsia="en-GB"/>
          <w14:ligatures w14:val="none"/>
        </w:rPr>
        <w:t>sostenibilità</w:t>
      </w:r>
      <w:r w:rsidRPr="00804522">
        <w:rPr>
          <w:rFonts w:ascii="Calibri" w:eastAsia="Times New Roman" w:hAnsi="Calibri" w:cs="Calibri"/>
          <w:color w:val="000000"/>
          <w:lang w:val="it-IT" w:eastAsia="en-GB"/>
          <w14:ligatures w14:val="none"/>
        </w:rPr>
        <w:t xml:space="preserve">. </w:t>
      </w:r>
      <w:r w:rsidR="002839CA">
        <w:rPr>
          <w:rFonts w:ascii="Calibri" w:eastAsia="Times New Roman" w:hAnsi="Calibri" w:cs="Calibri"/>
          <w:color w:val="000000"/>
          <w:lang w:val="it-IT" w:eastAsia="en-GB"/>
          <w14:ligatures w14:val="none"/>
        </w:rPr>
        <w:br/>
      </w:r>
      <w:r w:rsidR="002839CA">
        <w:rPr>
          <w:rFonts w:ascii="Calibri" w:eastAsia="Times New Roman" w:hAnsi="Calibri" w:cs="Calibri"/>
          <w:color w:val="000000"/>
          <w:lang w:val="it-IT" w:eastAsia="en-GB"/>
          <w14:ligatures w14:val="none"/>
        </w:rPr>
        <w:br/>
      </w:r>
      <w:r w:rsidRPr="00804522">
        <w:rPr>
          <w:rFonts w:ascii="Calibri" w:eastAsia="Times New Roman" w:hAnsi="Calibri" w:cs="Calibri"/>
          <w:i/>
          <w:iCs/>
          <w:color w:val="000000"/>
          <w:lang w:val="it-IT" w:eastAsia="en-GB"/>
          <w14:ligatures w14:val="none"/>
        </w:rPr>
        <w:t xml:space="preserve">Il rapporto </w:t>
      </w:r>
      <w:r w:rsidR="0080629B">
        <w:rPr>
          <w:rFonts w:ascii="Calibri" w:eastAsia="Times New Roman" w:hAnsi="Calibri" w:cs="Calibri"/>
          <w:i/>
          <w:iCs/>
          <w:color w:val="000000"/>
          <w:lang w:val="it-IT" w:eastAsia="en-GB"/>
          <w14:ligatures w14:val="none"/>
        </w:rPr>
        <w:t>docenti</w:t>
      </w:r>
      <w:r w:rsidRPr="00804522">
        <w:rPr>
          <w:rFonts w:ascii="Calibri" w:eastAsia="Times New Roman" w:hAnsi="Calibri" w:cs="Calibri"/>
          <w:i/>
          <w:iCs/>
          <w:color w:val="000000"/>
          <w:lang w:val="it-IT" w:eastAsia="en-GB"/>
          <w14:ligatures w14:val="none"/>
        </w:rPr>
        <w:t xml:space="preserve">-studenti - un </w:t>
      </w:r>
      <w:r w:rsidRPr="00804522">
        <w:rPr>
          <w:rFonts w:ascii="Calibri" w:eastAsia="Times New Roman" w:hAnsi="Calibri" w:cs="Calibri"/>
          <w:color w:val="000000"/>
          <w:lang w:val="it-IT" w:eastAsia="en-GB"/>
          <w14:ligatures w14:val="none"/>
        </w:rPr>
        <w:t xml:space="preserve">indicatore della qualità dell'insegnamento che riflette il livello di risorse accademiche a disposizione degli studenti - è da tempo il </w:t>
      </w:r>
      <w:r w:rsidRPr="00804522">
        <w:rPr>
          <w:rFonts w:ascii="Calibri" w:eastAsia="Times New Roman" w:hAnsi="Calibri" w:cs="Calibri"/>
          <w:b/>
          <w:bCs/>
          <w:color w:val="000000"/>
          <w:lang w:val="it-IT" w:eastAsia="en-GB"/>
          <w14:ligatures w14:val="none"/>
        </w:rPr>
        <w:t xml:space="preserve">tallone d'Achille dell'Italia, </w:t>
      </w:r>
      <w:r w:rsidRPr="0080629B">
        <w:rPr>
          <w:rFonts w:ascii="Calibri" w:eastAsia="Times New Roman" w:hAnsi="Calibri" w:cs="Calibri"/>
          <w:color w:val="000000"/>
          <w:lang w:val="it-IT" w:eastAsia="en-GB"/>
          <w14:ligatures w14:val="none"/>
        </w:rPr>
        <w:t>in quanto</w:t>
      </w:r>
      <w:r w:rsidRPr="00804522">
        <w:rPr>
          <w:rFonts w:ascii="Calibri" w:eastAsia="Times New Roman" w:hAnsi="Calibri" w:cs="Calibri"/>
          <w:b/>
          <w:bCs/>
          <w:color w:val="000000"/>
          <w:lang w:val="it-IT" w:eastAsia="en-GB"/>
          <w14:ligatures w14:val="none"/>
        </w:rPr>
        <w:t xml:space="preserve"> le dimensioni delle classi nelle università italiane tendono a essere elevate</w:t>
      </w:r>
      <w:r w:rsidRPr="00804522">
        <w:rPr>
          <w:rFonts w:ascii="Calibri" w:eastAsia="Times New Roman" w:hAnsi="Calibri" w:cs="Calibri"/>
          <w:color w:val="000000"/>
          <w:lang w:val="it-IT" w:eastAsia="en-GB"/>
          <w14:ligatures w14:val="none"/>
        </w:rPr>
        <w:t>. Anche l</w:t>
      </w:r>
      <w:r w:rsidRPr="00804522">
        <w:rPr>
          <w:rFonts w:ascii="Calibri" w:eastAsia="Times New Roman" w:hAnsi="Calibri" w:cs="Calibri"/>
          <w:i/>
          <w:iCs/>
          <w:color w:val="000000"/>
          <w:lang w:val="it-IT" w:eastAsia="en-GB"/>
          <w14:ligatures w14:val="none"/>
        </w:rPr>
        <w:t xml:space="preserve">'internazionalizzazione </w:t>
      </w:r>
      <w:r w:rsidRPr="00804522">
        <w:rPr>
          <w:rFonts w:ascii="Calibri" w:eastAsia="Times New Roman" w:hAnsi="Calibri" w:cs="Calibri"/>
          <w:color w:val="000000"/>
          <w:lang w:val="it-IT" w:eastAsia="en-GB"/>
          <w14:ligatures w14:val="none"/>
        </w:rPr>
        <w:t xml:space="preserve">è una debolezza costante, in un panorama globale </w:t>
      </w:r>
      <w:r w:rsidR="0080629B">
        <w:rPr>
          <w:rFonts w:ascii="Calibri" w:eastAsia="Times New Roman" w:hAnsi="Calibri" w:cs="Calibri"/>
          <w:color w:val="000000"/>
          <w:lang w:val="it-IT" w:eastAsia="en-GB"/>
          <w14:ligatures w14:val="none"/>
        </w:rPr>
        <w:t>universitario</w:t>
      </w:r>
      <w:r w:rsidRPr="00804522">
        <w:rPr>
          <w:rFonts w:ascii="Calibri" w:eastAsia="Times New Roman" w:hAnsi="Calibri" w:cs="Calibri"/>
          <w:color w:val="000000"/>
          <w:lang w:val="it-IT" w:eastAsia="en-GB"/>
          <w14:ligatures w14:val="none"/>
        </w:rPr>
        <w:t xml:space="preserve"> in cui i Paesi anglofoni attraggono il maggior numero di studenti e </w:t>
      </w:r>
      <w:r w:rsidR="0026495D" w:rsidRPr="00804522">
        <w:rPr>
          <w:rFonts w:ascii="Calibri" w:eastAsia="Times New Roman" w:hAnsi="Calibri" w:cs="Calibri"/>
          <w:color w:val="000000"/>
          <w:lang w:val="it-IT" w:eastAsia="en-GB"/>
          <w14:ligatures w14:val="none"/>
        </w:rPr>
        <w:t xml:space="preserve">docenti </w:t>
      </w:r>
      <w:r w:rsidRPr="00804522">
        <w:rPr>
          <w:rFonts w:ascii="Calibri" w:eastAsia="Times New Roman" w:hAnsi="Calibri" w:cs="Calibri"/>
          <w:color w:val="000000"/>
          <w:lang w:val="it-IT" w:eastAsia="en-GB"/>
          <w14:ligatures w14:val="none"/>
        </w:rPr>
        <w:t>internazionali. Si tratta quindi di aree di svantaggio strutturale per l'Italia.</w:t>
      </w:r>
    </w:p>
    <w:p w14:paraId="1631B5FE" w14:textId="5C52084D" w:rsidR="00021210" w:rsidRPr="00804522" w:rsidRDefault="00021210" w:rsidP="00021210">
      <w:pPr>
        <w:spacing w:line="360" w:lineRule="auto"/>
        <w:rPr>
          <w:rFonts w:ascii="Calibri" w:eastAsia="Times New Roman" w:hAnsi="Calibri" w:cs="Calibri"/>
          <w:color w:val="000000"/>
          <w:lang w:val="it-IT" w:eastAsia="en-GB"/>
          <w14:ligatures w14:val="none"/>
        </w:rPr>
      </w:pPr>
      <w:r w:rsidRPr="00804522">
        <w:rPr>
          <w:rFonts w:ascii="Calibri" w:eastAsia="Times New Roman" w:hAnsi="Calibri" w:cs="Calibri"/>
          <w:color w:val="000000"/>
          <w:lang w:val="it-IT" w:eastAsia="en-GB"/>
          <w14:ligatures w14:val="none"/>
        </w:rPr>
        <w:t xml:space="preserve">Tuttavia, </w:t>
      </w:r>
      <w:r w:rsidRPr="00804522">
        <w:rPr>
          <w:rFonts w:ascii="Calibri" w:eastAsia="Times New Roman" w:hAnsi="Calibri" w:cs="Calibri"/>
          <w:b/>
          <w:bCs/>
          <w:color w:val="000000"/>
          <w:lang w:val="it-IT" w:eastAsia="en-GB"/>
          <w14:ligatures w14:val="none"/>
        </w:rPr>
        <w:t xml:space="preserve">il divario più preoccupante riguarda i </w:t>
      </w:r>
      <w:r w:rsidRPr="00804522">
        <w:rPr>
          <w:rFonts w:ascii="Calibri" w:eastAsia="Times New Roman" w:hAnsi="Calibri" w:cs="Calibri"/>
          <w:b/>
          <w:bCs/>
          <w:i/>
          <w:iCs/>
          <w:color w:val="000000"/>
          <w:lang w:val="it-IT" w:eastAsia="en-GB"/>
          <w14:ligatures w14:val="none"/>
        </w:rPr>
        <w:t>risultati occupazionali</w:t>
      </w:r>
      <w:r w:rsidRPr="00804522">
        <w:rPr>
          <w:rFonts w:ascii="Calibri" w:eastAsia="Times New Roman" w:hAnsi="Calibri" w:cs="Calibri"/>
          <w:b/>
          <w:bCs/>
          <w:color w:val="000000"/>
          <w:lang w:val="it-IT" w:eastAsia="en-GB"/>
          <w14:ligatures w14:val="none"/>
        </w:rPr>
        <w:t>.</w:t>
      </w:r>
      <w:r w:rsidRPr="00804522">
        <w:rPr>
          <w:rFonts w:ascii="Calibri" w:eastAsia="Times New Roman" w:hAnsi="Calibri" w:cs="Calibri"/>
          <w:color w:val="000000"/>
          <w:lang w:val="it-IT" w:eastAsia="en-GB"/>
          <w14:ligatures w14:val="none"/>
        </w:rPr>
        <w:t xml:space="preserve"> Sia in termini di percezione della qualità dei laureati da parte dei datori di lavoro, sia in termini più ampi, come i tassi medi di occupazione giovanile e le traiettorie di carriera degli studenti, l'Italia si colloca significativamente al di sotto della media europea e mondiale. Ci sono, ovviamente, delle eccezioni degne di nota</w:t>
      </w:r>
      <w:r w:rsidR="007065CA" w:rsidRPr="00804522">
        <w:rPr>
          <w:rFonts w:ascii="Calibri" w:eastAsia="Times New Roman" w:hAnsi="Calibri" w:cs="Calibri"/>
          <w:color w:val="000000"/>
          <w:lang w:val="it-IT" w:eastAsia="en-GB"/>
          <w14:ligatures w14:val="none"/>
        </w:rPr>
        <w:t xml:space="preserve">: le principali </w:t>
      </w:r>
      <w:r w:rsidRPr="00804522">
        <w:rPr>
          <w:rFonts w:ascii="Calibri" w:eastAsia="Times New Roman" w:hAnsi="Calibri" w:cs="Calibri"/>
          <w:color w:val="000000"/>
          <w:lang w:val="it-IT" w:eastAsia="en-GB"/>
          <w14:ligatures w14:val="none"/>
        </w:rPr>
        <w:t>università italiane godono di una solida reputazione tra i datori di lavoro sia a livello nazionale che internazionale.</w:t>
      </w:r>
    </w:p>
    <w:tbl>
      <w:tblPr>
        <w:tblW w:w="14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1083"/>
        <w:gridCol w:w="628"/>
        <w:gridCol w:w="590"/>
        <w:gridCol w:w="628"/>
        <w:gridCol w:w="590"/>
        <w:gridCol w:w="628"/>
        <w:gridCol w:w="590"/>
        <w:gridCol w:w="628"/>
        <w:gridCol w:w="590"/>
        <w:gridCol w:w="628"/>
        <w:gridCol w:w="590"/>
        <w:gridCol w:w="628"/>
        <w:gridCol w:w="590"/>
        <w:gridCol w:w="628"/>
        <w:gridCol w:w="590"/>
        <w:gridCol w:w="628"/>
        <w:gridCol w:w="590"/>
        <w:gridCol w:w="633"/>
        <w:gridCol w:w="595"/>
        <w:gridCol w:w="628"/>
        <w:gridCol w:w="590"/>
      </w:tblGrid>
      <w:tr w:rsidR="00C67A6D" w:rsidRPr="00C67A6D" w14:paraId="1CB7B52E" w14:textId="77777777" w:rsidTr="0026495D">
        <w:trPr>
          <w:trHeight w:val="860"/>
          <w:jc w:val="center"/>
        </w:trPr>
        <w:tc>
          <w:tcPr>
            <w:tcW w:w="855" w:type="dxa"/>
            <w:vMerge w:val="restart"/>
            <w:shd w:val="clear" w:color="auto" w:fill="auto"/>
            <w:vAlign w:val="center"/>
            <w:hideMark/>
          </w:tcPr>
          <w:p w14:paraId="7A6E9B88" w14:textId="77777777" w:rsidR="00C67A6D" w:rsidRPr="00804522" w:rsidRDefault="00C67A6D" w:rsidP="00C67A6D">
            <w:pPr>
              <w:spacing w:after="0" w:line="240" w:lineRule="auto"/>
              <w:jc w:val="center"/>
              <w:rPr>
                <w:rFonts w:ascii="Calibri" w:eastAsia="Times New Roman" w:hAnsi="Calibri" w:cs="Calibri"/>
                <w:b/>
                <w:bCs/>
                <w:color w:val="000000"/>
                <w:sz w:val="18"/>
                <w:szCs w:val="18"/>
                <w:lang w:val="it-IT" w:eastAsia="zh-CN"/>
                <w14:ligatures w14:val="none"/>
              </w:rPr>
            </w:pPr>
          </w:p>
        </w:tc>
        <w:tc>
          <w:tcPr>
            <w:tcW w:w="1083" w:type="dxa"/>
            <w:vMerge w:val="restart"/>
            <w:shd w:val="clear" w:color="auto" w:fill="auto"/>
            <w:vAlign w:val="center"/>
            <w:hideMark/>
          </w:tcPr>
          <w:p w14:paraId="005199FC" w14:textId="31FBC67B" w:rsidR="00C67A6D" w:rsidRPr="00C67A6D" w:rsidRDefault="00344505" w:rsidP="00344505">
            <w:pPr>
              <w:spacing w:after="0" w:line="240" w:lineRule="auto"/>
              <w:rPr>
                <w:rFonts w:ascii="Calibri" w:eastAsia="Times New Roman" w:hAnsi="Calibri" w:cs="Calibri"/>
                <w:b/>
                <w:bCs/>
                <w:color w:val="000000"/>
                <w:sz w:val="16"/>
                <w:szCs w:val="16"/>
                <w:lang w:val="en-US" w:eastAsia="zh-CN"/>
                <w14:ligatures w14:val="none"/>
              </w:rPr>
            </w:pPr>
            <w:r>
              <w:rPr>
                <w:rFonts w:ascii="Calibri" w:eastAsia="Times New Roman" w:hAnsi="Calibri" w:cs="Calibri"/>
                <w:b/>
                <w:bCs/>
                <w:color w:val="000000"/>
                <w:sz w:val="16"/>
                <w:szCs w:val="16"/>
                <w:lang w:val="en-US" w:eastAsia="zh-CN"/>
                <w14:ligatures w14:val="none"/>
              </w:rPr>
              <w:t xml:space="preserve">Atenei </w:t>
            </w:r>
            <w:r w:rsidR="00FD11C3">
              <w:rPr>
                <w:rFonts w:ascii="Calibri" w:eastAsia="Times New Roman" w:hAnsi="Calibri" w:cs="Calibri"/>
                <w:b/>
                <w:bCs/>
                <w:color w:val="000000"/>
                <w:sz w:val="16"/>
                <w:szCs w:val="16"/>
                <w:lang w:val="en-US" w:eastAsia="zh-CN"/>
                <w14:ligatures w14:val="none"/>
              </w:rPr>
              <w:t xml:space="preserve">in </w:t>
            </w:r>
            <w:proofErr w:type="spellStart"/>
            <w:r w:rsidR="00FD11C3">
              <w:rPr>
                <w:rFonts w:ascii="Calibri" w:eastAsia="Times New Roman" w:hAnsi="Calibri" w:cs="Calibri"/>
                <w:b/>
                <w:bCs/>
                <w:color w:val="000000"/>
                <w:sz w:val="16"/>
                <w:szCs w:val="16"/>
                <w:lang w:val="en-US" w:eastAsia="zh-CN"/>
                <w14:ligatures w14:val="none"/>
              </w:rPr>
              <w:t>classifica</w:t>
            </w:r>
            <w:proofErr w:type="spellEnd"/>
          </w:p>
        </w:tc>
        <w:tc>
          <w:tcPr>
            <w:tcW w:w="1218" w:type="dxa"/>
            <w:gridSpan w:val="2"/>
            <w:shd w:val="clear" w:color="auto" w:fill="auto"/>
            <w:vAlign w:val="center"/>
            <w:hideMark/>
          </w:tcPr>
          <w:p w14:paraId="558D0979" w14:textId="77777777" w:rsidR="00C67A6D" w:rsidRPr="00FD11C3" w:rsidRDefault="00C67A6D" w:rsidP="00C67A6D">
            <w:pPr>
              <w:spacing w:after="0" w:line="240" w:lineRule="auto"/>
              <w:jc w:val="center"/>
              <w:rPr>
                <w:rFonts w:ascii="Calibri" w:eastAsia="Times New Roman" w:hAnsi="Calibri" w:cs="Calibri"/>
                <w:b/>
                <w:bCs/>
                <w:color w:val="000000"/>
                <w:sz w:val="16"/>
                <w:szCs w:val="16"/>
                <w:lang w:val="en-US" w:eastAsia="zh-CN"/>
                <w14:ligatures w14:val="none"/>
              </w:rPr>
            </w:pPr>
            <w:r w:rsidRPr="00FD11C3">
              <w:rPr>
                <w:rFonts w:ascii="Calibri" w:eastAsia="Times New Roman" w:hAnsi="Calibri" w:cs="Calibri"/>
                <w:b/>
                <w:bCs/>
                <w:color w:val="000000"/>
                <w:sz w:val="16"/>
                <w:szCs w:val="16"/>
                <w:lang w:val="en-US" w:eastAsia="zh-CN"/>
                <w14:ligatures w14:val="none"/>
              </w:rPr>
              <w:t xml:space="preserve">Reputazione accademica </w:t>
            </w:r>
          </w:p>
        </w:tc>
        <w:tc>
          <w:tcPr>
            <w:tcW w:w="1218" w:type="dxa"/>
            <w:gridSpan w:val="2"/>
            <w:shd w:val="clear" w:color="auto" w:fill="auto"/>
            <w:vAlign w:val="center"/>
            <w:hideMark/>
          </w:tcPr>
          <w:p w14:paraId="1EB15841" w14:textId="4B73CE0A" w:rsidR="00C67A6D" w:rsidRPr="00FD11C3" w:rsidRDefault="00C67A6D" w:rsidP="00C67A6D">
            <w:pPr>
              <w:spacing w:after="0" w:line="240" w:lineRule="auto"/>
              <w:jc w:val="center"/>
              <w:rPr>
                <w:rFonts w:ascii="Calibri" w:eastAsia="Times New Roman" w:hAnsi="Calibri" w:cs="Calibri"/>
                <w:b/>
                <w:bCs/>
                <w:color w:val="000000"/>
                <w:sz w:val="16"/>
                <w:szCs w:val="16"/>
                <w:lang w:val="it-IT" w:eastAsia="zh-CN"/>
                <w14:ligatures w14:val="none"/>
              </w:rPr>
            </w:pPr>
            <w:r w:rsidRPr="00FD11C3">
              <w:rPr>
                <w:rFonts w:ascii="Calibri" w:eastAsia="Times New Roman" w:hAnsi="Calibri" w:cs="Calibri"/>
                <w:b/>
                <w:bCs/>
                <w:color w:val="000000"/>
                <w:sz w:val="16"/>
                <w:szCs w:val="16"/>
                <w:lang w:val="it-IT" w:eastAsia="zh-CN"/>
                <w14:ligatures w14:val="none"/>
              </w:rPr>
              <w:t xml:space="preserve">Reputazione </w:t>
            </w:r>
            <w:r w:rsidR="00FD11C3">
              <w:rPr>
                <w:rFonts w:ascii="Calibri" w:eastAsia="Times New Roman" w:hAnsi="Calibri" w:cs="Calibri"/>
                <w:b/>
                <w:bCs/>
                <w:color w:val="000000"/>
                <w:sz w:val="16"/>
                <w:szCs w:val="16"/>
                <w:lang w:val="it-IT" w:eastAsia="zh-CN"/>
                <w14:ligatures w14:val="none"/>
              </w:rPr>
              <w:t>presso i</w:t>
            </w:r>
            <w:r w:rsidRPr="00FD11C3">
              <w:rPr>
                <w:rFonts w:ascii="Calibri" w:eastAsia="Times New Roman" w:hAnsi="Calibri" w:cs="Calibri"/>
                <w:b/>
                <w:bCs/>
                <w:color w:val="000000"/>
                <w:sz w:val="16"/>
                <w:szCs w:val="16"/>
                <w:lang w:val="it-IT" w:eastAsia="zh-CN"/>
                <w14:ligatures w14:val="none"/>
              </w:rPr>
              <w:t xml:space="preserve"> dator</w:t>
            </w:r>
            <w:r w:rsidR="00FD11C3">
              <w:rPr>
                <w:rFonts w:ascii="Calibri" w:eastAsia="Times New Roman" w:hAnsi="Calibri" w:cs="Calibri"/>
                <w:b/>
                <w:bCs/>
                <w:color w:val="000000"/>
                <w:sz w:val="16"/>
                <w:szCs w:val="16"/>
                <w:lang w:val="it-IT" w:eastAsia="zh-CN"/>
                <w14:ligatures w14:val="none"/>
              </w:rPr>
              <w:t xml:space="preserve">i </w:t>
            </w:r>
            <w:r w:rsidRPr="00FD11C3">
              <w:rPr>
                <w:rFonts w:ascii="Calibri" w:eastAsia="Times New Roman" w:hAnsi="Calibri" w:cs="Calibri"/>
                <w:b/>
                <w:bCs/>
                <w:color w:val="000000"/>
                <w:sz w:val="16"/>
                <w:szCs w:val="16"/>
                <w:lang w:val="it-IT" w:eastAsia="zh-CN"/>
                <w14:ligatures w14:val="none"/>
              </w:rPr>
              <w:t xml:space="preserve">di lavoro </w:t>
            </w:r>
          </w:p>
        </w:tc>
        <w:tc>
          <w:tcPr>
            <w:tcW w:w="1218" w:type="dxa"/>
            <w:gridSpan w:val="2"/>
            <w:shd w:val="clear" w:color="auto" w:fill="auto"/>
            <w:vAlign w:val="center"/>
            <w:hideMark/>
          </w:tcPr>
          <w:p w14:paraId="149369B1" w14:textId="5F482658" w:rsidR="00C67A6D" w:rsidRPr="00FD11C3" w:rsidRDefault="00C67A6D" w:rsidP="00C67A6D">
            <w:pPr>
              <w:spacing w:after="0" w:line="240" w:lineRule="auto"/>
              <w:jc w:val="center"/>
              <w:rPr>
                <w:rFonts w:ascii="Calibri" w:eastAsia="Times New Roman" w:hAnsi="Calibri" w:cs="Calibri"/>
                <w:b/>
                <w:bCs/>
                <w:sz w:val="16"/>
                <w:szCs w:val="16"/>
                <w:lang w:val="en-US" w:eastAsia="zh-CN"/>
                <w14:ligatures w14:val="none"/>
              </w:rPr>
            </w:pPr>
            <w:proofErr w:type="spellStart"/>
            <w:r w:rsidRPr="00FD11C3">
              <w:rPr>
                <w:rFonts w:ascii="Calibri" w:eastAsia="Times New Roman" w:hAnsi="Calibri" w:cs="Calibri"/>
                <w:b/>
                <w:bCs/>
                <w:sz w:val="16"/>
                <w:szCs w:val="16"/>
                <w:lang w:val="en-US" w:eastAsia="zh-CN"/>
                <w14:ligatures w14:val="none"/>
              </w:rPr>
              <w:t>Rapporto</w:t>
            </w:r>
            <w:proofErr w:type="spellEnd"/>
            <w:r w:rsidRPr="00FD11C3">
              <w:rPr>
                <w:rFonts w:ascii="Calibri" w:eastAsia="Times New Roman" w:hAnsi="Calibri" w:cs="Calibri"/>
                <w:b/>
                <w:bCs/>
                <w:sz w:val="16"/>
                <w:szCs w:val="16"/>
                <w:lang w:val="en-US" w:eastAsia="zh-CN"/>
                <w14:ligatures w14:val="none"/>
              </w:rPr>
              <w:t xml:space="preserve"> </w:t>
            </w:r>
            <w:proofErr w:type="spellStart"/>
            <w:r w:rsidR="00FD11C3">
              <w:rPr>
                <w:rFonts w:ascii="Calibri" w:eastAsia="Times New Roman" w:hAnsi="Calibri" w:cs="Calibri"/>
                <w:b/>
                <w:bCs/>
                <w:sz w:val="16"/>
                <w:szCs w:val="16"/>
                <w:lang w:val="en-US" w:eastAsia="zh-CN"/>
                <w14:ligatures w14:val="none"/>
              </w:rPr>
              <w:t>docenti</w:t>
            </w:r>
            <w:r w:rsidRPr="00FD11C3">
              <w:rPr>
                <w:rFonts w:ascii="Calibri" w:eastAsia="Times New Roman" w:hAnsi="Calibri" w:cs="Calibri"/>
                <w:b/>
                <w:bCs/>
                <w:sz w:val="16"/>
                <w:szCs w:val="16"/>
                <w:lang w:val="en-US" w:eastAsia="zh-CN"/>
                <w14:ligatures w14:val="none"/>
              </w:rPr>
              <w:t>-studenti</w:t>
            </w:r>
            <w:proofErr w:type="spellEnd"/>
          </w:p>
        </w:tc>
        <w:tc>
          <w:tcPr>
            <w:tcW w:w="1218" w:type="dxa"/>
            <w:gridSpan w:val="2"/>
            <w:shd w:val="clear" w:color="auto" w:fill="auto"/>
            <w:vAlign w:val="center"/>
            <w:hideMark/>
          </w:tcPr>
          <w:p w14:paraId="764A67FD" w14:textId="64CE6380" w:rsidR="00C67A6D" w:rsidRPr="00FD11C3" w:rsidRDefault="00C67A6D" w:rsidP="00C67A6D">
            <w:pPr>
              <w:spacing w:after="0" w:line="240" w:lineRule="auto"/>
              <w:jc w:val="center"/>
              <w:rPr>
                <w:rFonts w:ascii="Calibri" w:eastAsia="Times New Roman" w:hAnsi="Calibri" w:cs="Calibri"/>
                <w:b/>
                <w:bCs/>
                <w:color w:val="000000"/>
                <w:sz w:val="16"/>
                <w:szCs w:val="16"/>
                <w:lang w:val="en-US" w:eastAsia="zh-CN"/>
                <w14:ligatures w14:val="none"/>
              </w:rPr>
            </w:pPr>
            <w:proofErr w:type="spellStart"/>
            <w:r w:rsidRPr="00FD11C3">
              <w:rPr>
                <w:rFonts w:ascii="Calibri" w:eastAsia="Times New Roman" w:hAnsi="Calibri" w:cs="Calibri"/>
                <w:b/>
                <w:bCs/>
                <w:color w:val="000000"/>
                <w:sz w:val="16"/>
                <w:szCs w:val="16"/>
                <w:lang w:val="en-US" w:eastAsia="zh-CN"/>
                <w14:ligatures w14:val="none"/>
              </w:rPr>
              <w:t>Citazioni</w:t>
            </w:r>
            <w:proofErr w:type="spellEnd"/>
            <w:r w:rsidRPr="00FD11C3">
              <w:rPr>
                <w:rFonts w:ascii="Calibri" w:eastAsia="Times New Roman" w:hAnsi="Calibri" w:cs="Calibri"/>
                <w:b/>
                <w:bCs/>
                <w:color w:val="000000"/>
                <w:sz w:val="16"/>
                <w:szCs w:val="16"/>
                <w:lang w:val="en-US" w:eastAsia="zh-CN"/>
                <w14:ligatures w14:val="none"/>
              </w:rPr>
              <w:t xml:space="preserve"> per </w:t>
            </w:r>
            <w:proofErr w:type="spellStart"/>
            <w:r w:rsidR="00FD11C3">
              <w:rPr>
                <w:rFonts w:ascii="Calibri" w:eastAsia="Times New Roman" w:hAnsi="Calibri" w:cs="Calibri"/>
                <w:b/>
                <w:bCs/>
                <w:color w:val="000000"/>
                <w:sz w:val="16"/>
                <w:szCs w:val="16"/>
                <w:lang w:val="en-US" w:eastAsia="zh-CN"/>
                <w14:ligatures w14:val="none"/>
              </w:rPr>
              <w:t>docente</w:t>
            </w:r>
            <w:proofErr w:type="spellEnd"/>
          </w:p>
        </w:tc>
        <w:tc>
          <w:tcPr>
            <w:tcW w:w="1218" w:type="dxa"/>
            <w:gridSpan w:val="2"/>
            <w:shd w:val="clear" w:color="auto" w:fill="auto"/>
            <w:vAlign w:val="center"/>
            <w:hideMark/>
          </w:tcPr>
          <w:p w14:paraId="1F845A0F" w14:textId="110ABCCF" w:rsidR="00C67A6D" w:rsidRPr="00FD11C3" w:rsidRDefault="003A6356" w:rsidP="00C67A6D">
            <w:pPr>
              <w:spacing w:after="0" w:line="240" w:lineRule="auto"/>
              <w:jc w:val="center"/>
              <w:rPr>
                <w:rFonts w:ascii="Calibri" w:eastAsia="Times New Roman" w:hAnsi="Calibri" w:cs="Calibri"/>
                <w:b/>
                <w:bCs/>
                <w:color w:val="000000"/>
                <w:sz w:val="16"/>
                <w:szCs w:val="16"/>
                <w:lang w:val="en-US" w:eastAsia="zh-CN"/>
                <w14:ligatures w14:val="none"/>
              </w:rPr>
            </w:pPr>
            <w:proofErr w:type="spellStart"/>
            <w:r>
              <w:rPr>
                <w:rFonts w:ascii="Calibri" w:eastAsia="Times New Roman" w:hAnsi="Calibri" w:cs="Calibri"/>
                <w:b/>
                <w:bCs/>
                <w:color w:val="000000"/>
                <w:sz w:val="16"/>
                <w:szCs w:val="16"/>
                <w:lang w:val="en-US" w:eastAsia="zh-CN"/>
                <w14:ligatures w14:val="none"/>
              </w:rPr>
              <w:t>Proporzione</w:t>
            </w:r>
            <w:proofErr w:type="spellEnd"/>
            <w:r>
              <w:rPr>
                <w:rFonts w:ascii="Calibri" w:eastAsia="Times New Roman" w:hAnsi="Calibri" w:cs="Calibri"/>
                <w:b/>
                <w:bCs/>
                <w:color w:val="000000"/>
                <w:sz w:val="16"/>
                <w:szCs w:val="16"/>
                <w:lang w:val="en-US" w:eastAsia="zh-CN"/>
                <w14:ligatures w14:val="none"/>
              </w:rPr>
              <w:t xml:space="preserve"> </w:t>
            </w:r>
            <w:proofErr w:type="spellStart"/>
            <w:r w:rsidR="00C67A6D" w:rsidRPr="00FD11C3">
              <w:rPr>
                <w:rFonts w:ascii="Calibri" w:eastAsia="Times New Roman" w:hAnsi="Calibri" w:cs="Calibri"/>
                <w:b/>
                <w:bCs/>
                <w:color w:val="000000"/>
                <w:sz w:val="16"/>
                <w:szCs w:val="16"/>
                <w:lang w:val="en-US" w:eastAsia="zh-CN"/>
                <w14:ligatures w14:val="none"/>
              </w:rPr>
              <w:t>docenti</w:t>
            </w:r>
            <w:proofErr w:type="spellEnd"/>
            <w:r w:rsidR="00C67A6D" w:rsidRPr="00FD11C3">
              <w:rPr>
                <w:rFonts w:ascii="Calibri" w:eastAsia="Times New Roman" w:hAnsi="Calibri" w:cs="Calibri"/>
                <w:b/>
                <w:bCs/>
                <w:color w:val="000000"/>
                <w:sz w:val="16"/>
                <w:szCs w:val="16"/>
                <w:lang w:val="en-US" w:eastAsia="zh-CN"/>
                <w14:ligatures w14:val="none"/>
              </w:rPr>
              <w:t xml:space="preserve"> </w:t>
            </w:r>
            <w:proofErr w:type="spellStart"/>
            <w:r w:rsidR="00C67A6D" w:rsidRPr="00FD11C3">
              <w:rPr>
                <w:rFonts w:ascii="Calibri" w:eastAsia="Times New Roman" w:hAnsi="Calibri" w:cs="Calibri"/>
                <w:b/>
                <w:bCs/>
                <w:color w:val="000000"/>
                <w:sz w:val="16"/>
                <w:szCs w:val="16"/>
                <w:lang w:val="en-US" w:eastAsia="zh-CN"/>
                <w14:ligatures w14:val="none"/>
              </w:rPr>
              <w:t>internazionali</w:t>
            </w:r>
            <w:proofErr w:type="spellEnd"/>
            <w:r w:rsidR="00C67A6D" w:rsidRPr="00FD11C3">
              <w:rPr>
                <w:rFonts w:ascii="Calibri" w:eastAsia="Times New Roman" w:hAnsi="Calibri" w:cs="Calibri"/>
                <w:b/>
                <w:bCs/>
                <w:color w:val="000000"/>
                <w:sz w:val="16"/>
                <w:szCs w:val="16"/>
                <w:lang w:val="en-US" w:eastAsia="zh-CN"/>
                <w14:ligatures w14:val="none"/>
              </w:rPr>
              <w:t xml:space="preserve"> </w:t>
            </w:r>
          </w:p>
        </w:tc>
        <w:tc>
          <w:tcPr>
            <w:tcW w:w="1218" w:type="dxa"/>
            <w:gridSpan w:val="2"/>
            <w:shd w:val="clear" w:color="auto" w:fill="auto"/>
            <w:vAlign w:val="center"/>
            <w:hideMark/>
          </w:tcPr>
          <w:p w14:paraId="337FC2BF" w14:textId="6DFA285C" w:rsidR="00C67A6D" w:rsidRPr="00FD11C3" w:rsidRDefault="003A6356" w:rsidP="00C67A6D">
            <w:pPr>
              <w:spacing w:after="0" w:line="240" w:lineRule="auto"/>
              <w:jc w:val="center"/>
              <w:rPr>
                <w:rFonts w:ascii="Calibri" w:eastAsia="Times New Roman" w:hAnsi="Calibri" w:cs="Calibri"/>
                <w:b/>
                <w:bCs/>
                <w:color w:val="000000"/>
                <w:sz w:val="16"/>
                <w:szCs w:val="16"/>
                <w:lang w:val="en-US" w:eastAsia="zh-CN"/>
                <w14:ligatures w14:val="none"/>
              </w:rPr>
            </w:pPr>
            <w:proofErr w:type="spellStart"/>
            <w:r>
              <w:rPr>
                <w:rFonts w:ascii="Calibri" w:eastAsia="Times New Roman" w:hAnsi="Calibri" w:cs="Calibri"/>
                <w:b/>
                <w:bCs/>
                <w:color w:val="000000"/>
                <w:sz w:val="16"/>
                <w:szCs w:val="16"/>
                <w:lang w:val="en-US" w:eastAsia="zh-CN"/>
                <w14:ligatures w14:val="none"/>
              </w:rPr>
              <w:t>Proporzione</w:t>
            </w:r>
            <w:proofErr w:type="spellEnd"/>
            <w:r>
              <w:rPr>
                <w:rFonts w:ascii="Calibri" w:eastAsia="Times New Roman" w:hAnsi="Calibri" w:cs="Calibri"/>
                <w:b/>
                <w:bCs/>
                <w:color w:val="000000"/>
                <w:sz w:val="16"/>
                <w:szCs w:val="16"/>
                <w:lang w:val="en-US" w:eastAsia="zh-CN"/>
                <w14:ligatures w14:val="none"/>
              </w:rPr>
              <w:t xml:space="preserve"> </w:t>
            </w:r>
            <w:proofErr w:type="spellStart"/>
            <w:r w:rsidR="00C67A6D" w:rsidRPr="00FD11C3">
              <w:rPr>
                <w:rFonts w:ascii="Calibri" w:eastAsia="Times New Roman" w:hAnsi="Calibri" w:cs="Calibri"/>
                <w:b/>
                <w:bCs/>
                <w:color w:val="000000"/>
                <w:sz w:val="16"/>
                <w:szCs w:val="16"/>
                <w:lang w:val="en-US" w:eastAsia="zh-CN"/>
                <w14:ligatures w14:val="none"/>
              </w:rPr>
              <w:t>studenti</w:t>
            </w:r>
            <w:proofErr w:type="spellEnd"/>
            <w:r w:rsidR="00C67A6D" w:rsidRPr="00FD11C3">
              <w:rPr>
                <w:rFonts w:ascii="Calibri" w:eastAsia="Times New Roman" w:hAnsi="Calibri" w:cs="Calibri"/>
                <w:b/>
                <w:bCs/>
                <w:color w:val="000000"/>
                <w:sz w:val="16"/>
                <w:szCs w:val="16"/>
                <w:lang w:val="en-US" w:eastAsia="zh-CN"/>
                <w14:ligatures w14:val="none"/>
              </w:rPr>
              <w:t xml:space="preserve"> </w:t>
            </w:r>
            <w:proofErr w:type="spellStart"/>
            <w:r w:rsidR="00C67A6D" w:rsidRPr="00FD11C3">
              <w:rPr>
                <w:rFonts w:ascii="Calibri" w:eastAsia="Times New Roman" w:hAnsi="Calibri" w:cs="Calibri"/>
                <w:b/>
                <w:bCs/>
                <w:color w:val="000000"/>
                <w:sz w:val="16"/>
                <w:szCs w:val="16"/>
                <w:lang w:val="en-US" w:eastAsia="zh-CN"/>
                <w14:ligatures w14:val="none"/>
              </w:rPr>
              <w:t>internazionali</w:t>
            </w:r>
            <w:proofErr w:type="spellEnd"/>
            <w:r w:rsidR="00C67A6D" w:rsidRPr="00FD11C3">
              <w:rPr>
                <w:rFonts w:ascii="Calibri" w:eastAsia="Times New Roman" w:hAnsi="Calibri" w:cs="Calibri"/>
                <w:b/>
                <w:bCs/>
                <w:color w:val="000000"/>
                <w:sz w:val="16"/>
                <w:szCs w:val="16"/>
                <w:lang w:val="en-US" w:eastAsia="zh-CN"/>
                <w14:ligatures w14:val="none"/>
              </w:rPr>
              <w:t xml:space="preserve"> </w:t>
            </w:r>
          </w:p>
        </w:tc>
        <w:tc>
          <w:tcPr>
            <w:tcW w:w="1218" w:type="dxa"/>
            <w:gridSpan w:val="2"/>
            <w:shd w:val="clear" w:color="auto" w:fill="auto"/>
            <w:vAlign w:val="center"/>
            <w:hideMark/>
          </w:tcPr>
          <w:p w14:paraId="475EF64C" w14:textId="77777777" w:rsidR="00C67A6D" w:rsidRPr="00FD11C3" w:rsidRDefault="00C67A6D" w:rsidP="00C67A6D">
            <w:pPr>
              <w:spacing w:after="0" w:line="240" w:lineRule="auto"/>
              <w:jc w:val="center"/>
              <w:rPr>
                <w:rFonts w:ascii="Calibri" w:eastAsia="Times New Roman" w:hAnsi="Calibri" w:cs="Calibri"/>
                <w:b/>
                <w:bCs/>
                <w:color w:val="000000"/>
                <w:sz w:val="16"/>
                <w:szCs w:val="16"/>
                <w:lang w:val="en-US" w:eastAsia="zh-CN"/>
                <w14:ligatures w14:val="none"/>
              </w:rPr>
            </w:pPr>
            <w:r w:rsidRPr="00FD11C3">
              <w:rPr>
                <w:rFonts w:ascii="Calibri" w:eastAsia="Times New Roman" w:hAnsi="Calibri" w:cs="Calibri"/>
                <w:b/>
                <w:bCs/>
                <w:color w:val="000000"/>
                <w:sz w:val="16"/>
                <w:szCs w:val="16"/>
                <w:lang w:val="en-US" w:eastAsia="zh-CN"/>
                <w14:ligatures w14:val="none"/>
              </w:rPr>
              <w:t xml:space="preserve">Rete di ricerca internazionale </w:t>
            </w:r>
          </w:p>
        </w:tc>
        <w:tc>
          <w:tcPr>
            <w:tcW w:w="1218" w:type="dxa"/>
            <w:gridSpan w:val="2"/>
            <w:shd w:val="clear" w:color="auto" w:fill="auto"/>
            <w:vAlign w:val="center"/>
            <w:hideMark/>
          </w:tcPr>
          <w:p w14:paraId="211BA471" w14:textId="05FAA21C" w:rsidR="00C67A6D" w:rsidRPr="00FD11C3" w:rsidRDefault="003A6356" w:rsidP="00C67A6D">
            <w:pPr>
              <w:spacing w:after="0" w:line="240" w:lineRule="auto"/>
              <w:jc w:val="center"/>
              <w:rPr>
                <w:rFonts w:ascii="Calibri" w:eastAsia="Times New Roman" w:hAnsi="Calibri" w:cs="Calibri"/>
                <w:b/>
                <w:bCs/>
                <w:color w:val="000000"/>
                <w:sz w:val="16"/>
                <w:szCs w:val="16"/>
                <w:lang w:val="en-US" w:eastAsia="zh-CN"/>
                <w14:ligatures w14:val="none"/>
              </w:rPr>
            </w:pPr>
            <w:proofErr w:type="spellStart"/>
            <w:r>
              <w:rPr>
                <w:rFonts w:ascii="Calibri" w:eastAsia="Times New Roman" w:hAnsi="Calibri" w:cs="Calibri"/>
                <w:b/>
                <w:bCs/>
                <w:color w:val="000000"/>
                <w:sz w:val="16"/>
                <w:szCs w:val="16"/>
                <w:lang w:val="en-US" w:eastAsia="zh-CN"/>
                <w14:ligatures w14:val="none"/>
              </w:rPr>
              <w:t>Esiti</w:t>
            </w:r>
            <w:proofErr w:type="spellEnd"/>
            <w:r>
              <w:rPr>
                <w:rFonts w:ascii="Calibri" w:eastAsia="Times New Roman" w:hAnsi="Calibri" w:cs="Calibri"/>
                <w:b/>
                <w:bCs/>
                <w:color w:val="000000"/>
                <w:sz w:val="16"/>
                <w:szCs w:val="16"/>
                <w:lang w:val="en-US" w:eastAsia="zh-CN"/>
                <w14:ligatures w14:val="none"/>
              </w:rPr>
              <w:t xml:space="preserve"> </w:t>
            </w:r>
            <w:proofErr w:type="spellStart"/>
            <w:r w:rsidR="00C67A6D" w:rsidRPr="00FD11C3">
              <w:rPr>
                <w:rFonts w:ascii="Calibri" w:eastAsia="Times New Roman" w:hAnsi="Calibri" w:cs="Calibri"/>
                <w:b/>
                <w:bCs/>
                <w:color w:val="000000"/>
                <w:sz w:val="16"/>
                <w:szCs w:val="16"/>
                <w:lang w:val="en-US" w:eastAsia="zh-CN"/>
                <w14:ligatures w14:val="none"/>
              </w:rPr>
              <w:t>occupazionali</w:t>
            </w:r>
            <w:proofErr w:type="spellEnd"/>
            <w:r w:rsidR="00C67A6D" w:rsidRPr="00FD11C3">
              <w:rPr>
                <w:rFonts w:ascii="Calibri" w:eastAsia="Times New Roman" w:hAnsi="Calibri" w:cs="Calibri"/>
                <w:b/>
                <w:bCs/>
                <w:color w:val="000000"/>
                <w:sz w:val="16"/>
                <w:szCs w:val="16"/>
                <w:lang w:val="en-US" w:eastAsia="zh-CN"/>
                <w14:ligatures w14:val="none"/>
              </w:rPr>
              <w:t xml:space="preserve"> </w:t>
            </w:r>
          </w:p>
        </w:tc>
        <w:tc>
          <w:tcPr>
            <w:tcW w:w="1228" w:type="dxa"/>
            <w:gridSpan w:val="2"/>
            <w:shd w:val="clear" w:color="auto" w:fill="auto"/>
            <w:vAlign w:val="center"/>
            <w:hideMark/>
          </w:tcPr>
          <w:p w14:paraId="3C804CEE" w14:textId="77777777" w:rsidR="00C67A6D" w:rsidRPr="00FD11C3" w:rsidRDefault="00C67A6D" w:rsidP="00C67A6D">
            <w:pPr>
              <w:spacing w:after="0" w:line="240" w:lineRule="auto"/>
              <w:jc w:val="center"/>
              <w:rPr>
                <w:rFonts w:ascii="Calibri" w:eastAsia="Times New Roman" w:hAnsi="Calibri" w:cs="Calibri"/>
                <w:b/>
                <w:bCs/>
                <w:color w:val="000000"/>
                <w:sz w:val="16"/>
                <w:szCs w:val="16"/>
                <w:lang w:val="en-US" w:eastAsia="zh-CN"/>
                <w14:ligatures w14:val="none"/>
              </w:rPr>
            </w:pPr>
            <w:r w:rsidRPr="00FD11C3">
              <w:rPr>
                <w:rFonts w:ascii="Calibri" w:eastAsia="Times New Roman" w:hAnsi="Calibri" w:cs="Calibri"/>
                <w:b/>
                <w:bCs/>
                <w:color w:val="000000"/>
                <w:sz w:val="16"/>
                <w:szCs w:val="16"/>
                <w:lang w:val="en-US" w:eastAsia="zh-CN"/>
                <w14:ligatures w14:val="none"/>
              </w:rPr>
              <w:t xml:space="preserve">Sostenibilità </w:t>
            </w:r>
          </w:p>
        </w:tc>
        <w:tc>
          <w:tcPr>
            <w:tcW w:w="1218" w:type="dxa"/>
            <w:gridSpan w:val="2"/>
            <w:shd w:val="clear" w:color="auto" w:fill="auto"/>
            <w:vAlign w:val="center"/>
            <w:hideMark/>
          </w:tcPr>
          <w:p w14:paraId="2114240C" w14:textId="06F8281E" w:rsidR="00C67A6D" w:rsidRPr="00FD11C3" w:rsidRDefault="00344505" w:rsidP="00C67A6D">
            <w:pPr>
              <w:spacing w:after="0" w:line="240" w:lineRule="auto"/>
              <w:jc w:val="center"/>
              <w:rPr>
                <w:rFonts w:ascii="Calibri" w:eastAsia="Times New Roman" w:hAnsi="Calibri" w:cs="Calibri"/>
                <w:b/>
                <w:bCs/>
                <w:color w:val="000000"/>
                <w:sz w:val="16"/>
                <w:szCs w:val="16"/>
                <w:lang w:val="en-US" w:eastAsia="zh-CN"/>
                <w14:ligatures w14:val="none"/>
              </w:rPr>
            </w:pPr>
            <w:proofErr w:type="spellStart"/>
            <w:r w:rsidRPr="00FD11C3">
              <w:rPr>
                <w:rFonts w:ascii="Calibri" w:eastAsia="Times New Roman" w:hAnsi="Calibri" w:cs="Calibri"/>
                <w:b/>
                <w:bCs/>
                <w:color w:val="000000"/>
                <w:sz w:val="16"/>
                <w:szCs w:val="16"/>
                <w:lang w:val="en-US" w:eastAsia="zh-CN"/>
                <w14:ligatures w14:val="none"/>
              </w:rPr>
              <w:t>Totale</w:t>
            </w:r>
            <w:proofErr w:type="spellEnd"/>
          </w:p>
        </w:tc>
      </w:tr>
      <w:tr w:rsidR="00C67A6D" w:rsidRPr="00C67A6D" w14:paraId="6FF03054" w14:textId="77777777" w:rsidTr="0026495D">
        <w:trPr>
          <w:trHeight w:val="270"/>
          <w:jc w:val="center"/>
        </w:trPr>
        <w:tc>
          <w:tcPr>
            <w:tcW w:w="855" w:type="dxa"/>
            <w:vMerge/>
            <w:vAlign w:val="center"/>
            <w:hideMark/>
          </w:tcPr>
          <w:p w14:paraId="4EAE70DD" w14:textId="77777777" w:rsidR="00C67A6D" w:rsidRPr="00C67A6D" w:rsidRDefault="00C67A6D" w:rsidP="00C67A6D">
            <w:pPr>
              <w:spacing w:after="0" w:line="240" w:lineRule="auto"/>
              <w:rPr>
                <w:rFonts w:ascii="Calibri" w:eastAsia="Times New Roman" w:hAnsi="Calibri" w:cs="Calibri"/>
                <w:b/>
                <w:bCs/>
                <w:color w:val="000000"/>
                <w:sz w:val="18"/>
                <w:szCs w:val="18"/>
                <w:lang w:val="en-US" w:eastAsia="zh-CN"/>
                <w14:ligatures w14:val="none"/>
              </w:rPr>
            </w:pPr>
          </w:p>
        </w:tc>
        <w:tc>
          <w:tcPr>
            <w:tcW w:w="1083" w:type="dxa"/>
            <w:vMerge/>
            <w:vAlign w:val="center"/>
            <w:hideMark/>
          </w:tcPr>
          <w:p w14:paraId="152CAF3F" w14:textId="77777777" w:rsidR="00C67A6D" w:rsidRPr="00C67A6D" w:rsidRDefault="00C67A6D" w:rsidP="00C67A6D">
            <w:pPr>
              <w:spacing w:after="0" w:line="240" w:lineRule="auto"/>
              <w:rPr>
                <w:rFonts w:ascii="Calibri" w:eastAsia="Times New Roman" w:hAnsi="Calibri" w:cs="Calibri"/>
                <w:b/>
                <w:bCs/>
                <w:color w:val="000000"/>
                <w:sz w:val="18"/>
                <w:szCs w:val="18"/>
                <w:lang w:val="en-US" w:eastAsia="zh-CN"/>
                <w14:ligatures w14:val="none"/>
              </w:rPr>
            </w:pPr>
          </w:p>
        </w:tc>
        <w:tc>
          <w:tcPr>
            <w:tcW w:w="1218" w:type="dxa"/>
            <w:gridSpan w:val="2"/>
            <w:shd w:val="clear" w:color="auto" w:fill="auto"/>
            <w:vAlign w:val="center"/>
            <w:hideMark/>
          </w:tcPr>
          <w:p w14:paraId="6E4BB902" w14:textId="77777777" w:rsidR="00C67A6D" w:rsidRPr="00C67A6D" w:rsidRDefault="00C67A6D" w:rsidP="00C67A6D">
            <w:pPr>
              <w:spacing w:after="0" w:line="240" w:lineRule="auto"/>
              <w:jc w:val="center"/>
              <w:rPr>
                <w:rFonts w:ascii="Calibri" w:eastAsia="Times New Roman" w:hAnsi="Calibri" w:cs="Calibri"/>
                <w:b/>
                <w:bCs/>
                <w:color w:val="000000"/>
                <w:sz w:val="18"/>
                <w:szCs w:val="18"/>
                <w:lang w:val="en-US" w:eastAsia="zh-CN"/>
                <w14:ligatures w14:val="none"/>
              </w:rPr>
            </w:pPr>
            <w:r w:rsidRPr="00C67A6D">
              <w:rPr>
                <w:rFonts w:ascii="Calibri" w:eastAsia="Times New Roman" w:hAnsi="Calibri" w:cs="Calibri"/>
                <w:b/>
                <w:bCs/>
                <w:color w:val="000000"/>
                <w:sz w:val="18"/>
                <w:szCs w:val="18"/>
                <w:lang w:val="en-US" w:eastAsia="zh-CN"/>
                <w14:ligatures w14:val="none"/>
              </w:rPr>
              <w:t>30%</w:t>
            </w:r>
          </w:p>
        </w:tc>
        <w:tc>
          <w:tcPr>
            <w:tcW w:w="1218" w:type="dxa"/>
            <w:gridSpan w:val="2"/>
            <w:shd w:val="clear" w:color="auto" w:fill="auto"/>
            <w:vAlign w:val="center"/>
            <w:hideMark/>
          </w:tcPr>
          <w:p w14:paraId="6A05799C" w14:textId="77777777" w:rsidR="00C67A6D" w:rsidRPr="00C67A6D" w:rsidRDefault="00C67A6D" w:rsidP="00C67A6D">
            <w:pPr>
              <w:spacing w:after="0" w:line="240" w:lineRule="auto"/>
              <w:jc w:val="center"/>
              <w:rPr>
                <w:rFonts w:ascii="Calibri" w:eastAsia="Times New Roman" w:hAnsi="Calibri" w:cs="Calibri"/>
                <w:b/>
                <w:bCs/>
                <w:color w:val="000000"/>
                <w:sz w:val="18"/>
                <w:szCs w:val="18"/>
                <w:lang w:val="en-US" w:eastAsia="zh-CN"/>
                <w14:ligatures w14:val="none"/>
              </w:rPr>
            </w:pPr>
            <w:r w:rsidRPr="00C67A6D">
              <w:rPr>
                <w:rFonts w:ascii="Calibri" w:eastAsia="Times New Roman" w:hAnsi="Calibri" w:cs="Calibri"/>
                <w:b/>
                <w:bCs/>
                <w:color w:val="000000"/>
                <w:sz w:val="18"/>
                <w:szCs w:val="18"/>
                <w:lang w:val="en-US" w:eastAsia="zh-CN"/>
                <w14:ligatures w14:val="none"/>
              </w:rPr>
              <w:t>15%</w:t>
            </w:r>
          </w:p>
        </w:tc>
        <w:tc>
          <w:tcPr>
            <w:tcW w:w="1218" w:type="dxa"/>
            <w:gridSpan w:val="2"/>
            <w:shd w:val="clear" w:color="auto" w:fill="auto"/>
            <w:vAlign w:val="center"/>
            <w:hideMark/>
          </w:tcPr>
          <w:p w14:paraId="6F17477C" w14:textId="77777777" w:rsidR="00C67A6D" w:rsidRPr="00C67A6D" w:rsidRDefault="00C67A6D" w:rsidP="00C67A6D">
            <w:pPr>
              <w:spacing w:after="0" w:line="240" w:lineRule="auto"/>
              <w:jc w:val="center"/>
              <w:rPr>
                <w:rFonts w:ascii="Calibri" w:eastAsia="Times New Roman" w:hAnsi="Calibri" w:cs="Calibri"/>
                <w:b/>
                <w:bCs/>
                <w:sz w:val="18"/>
                <w:szCs w:val="18"/>
                <w:lang w:val="en-US" w:eastAsia="zh-CN"/>
                <w14:ligatures w14:val="none"/>
              </w:rPr>
            </w:pPr>
            <w:r w:rsidRPr="00C67A6D">
              <w:rPr>
                <w:rFonts w:ascii="Calibri" w:eastAsia="Times New Roman" w:hAnsi="Calibri" w:cs="Calibri"/>
                <w:b/>
                <w:bCs/>
                <w:sz w:val="18"/>
                <w:szCs w:val="18"/>
                <w:lang w:val="en-US" w:eastAsia="zh-CN"/>
                <w14:ligatures w14:val="none"/>
              </w:rPr>
              <w:t>10%</w:t>
            </w:r>
          </w:p>
        </w:tc>
        <w:tc>
          <w:tcPr>
            <w:tcW w:w="1218" w:type="dxa"/>
            <w:gridSpan w:val="2"/>
            <w:shd w:val="clear" w:color="auto" w:fill="auto"/>
            <w:vAlign w:val="center"/>
            <w:hideMark/>
          </w:tcPr>
          <w:p w14:paraId="6B1E5CE0" w14:textId="77777777" w:rsidR="00C67A6D" w:rsidRPr="00C67A6D" w:rsidRDefault="00C67A6D" w:rsidP="00C67A6D">
            <w:pPr>
              <w:spacing w:after="0" w:line="240" w:lineRule="auto"/>
              <w:jc w:val="center"/>
              <w:rPr>
                <w:rFonts w:ascii="Calibri" w:eastAsia="Times New Roman" w:hAnsi="Calibri" w:cs="Calibri"/>
                <w:b/>
                <w:bCs/>
                <w:color w:val="000000"/>
                <w:sz w:val="18"/>
                <w:szCs w:val="18"/>
                <w:lang w:val="en-US" w:eastAsia="zh-CN"/>
                <w14:ligatures w14:val="none"/>
              </w:rPr>
            </w:pPr>
            <w:r w:rsidRPr="00C67A6D">
              <w:rPr>
                <w:rFonts w:ascii="Calibri" w:eastAsia="Times New Roman" w:hAnsi="Calibri" w:cs="Calibri"/>
                <w:b/>
                <w:bCs/>
                <w:color w:val="000000"/>
                <w:sz w:val="18"/>
                <w:szCs w:val="18"/>
                <w:lang w:val="en-US" w:eastAsia="zh-CN"/>
                <w14:ligatures w14:val="none"/>
              </w:rPr>
              <w:t>20%</w:t>
            </w:r>
          </w:p>
        </w:tc>
        <w:tc>
          <w:tcPr>
            <w:tcW w:w="1218" w:type="dxa"/>
            <w:gridSpan w:val="2"/>
            <w:shd w:val="clear" w:color="auto" w:fill="auto"/>
            <w:vAlign w:val="center"/>
            <w:hideMark/>
          </w:tcPr>
          <w:p w14:paraId="06DDEEE5" w14:textId="77777777" w:rsidR="00C67A6D" w:rsidRPr="00C67A6D" w:rsidRDefault="00C67A6D" w:rsidP="00C67A6D">
            <w:pPr>
              <w:spacing w:after="0" w:line="240" w:lineRule="auto"/>
              <w:jc w:val="center"/>
              <w:rPr>
                <w:rFonts w:ascii="Calibri" w:eastAsia="Times New Roman" w:hAnsi="Calibri" w:cs="Calibri"/>
                <w:b/>
                <w:bCs/>
                <w:color w:val="000000"/>
                <w:sz w:val="18"/>
                <w:szCs w:val="18"/>
                <w:lang w:val="en-US" w:eastAsia="zh-CN"/>
                <w14:ligatures w14:val="none"/>
              </w:rPr>
            </w:pPr>
            <w:r w:rsidRPr="00C67A6D">
              <w:rPr>
                <w:rFonts w:ascii="Calibri" w:eastAsia="Times New Roman" w:hAnsi="Calibri" w:cs="Calibri"/>
                <w:b/>
                <w:bCs/>
                <w:color w:val="000000"/>
                <w:sz w:val="18"/>
                <w:szCs w:val="18"/>
                <w:lang w:val="en-US" w:eastAsia="zh-CN"/>
                <w14:ligatures w14:val="none"/>
              </w:rPr>
              <w:t>5%</w:t>
            </w:r>
          </w:p>
        </w:tc>
        <w:tc>
          <w:tcPr>
            <w:tcW w:w="1218" w:type="dxa"/>
            <w:gridSpan w:val="2"/>
            <w:shd w:val="clear" w:color="auto" w:fill="auto"/>
            <w:vAlign w:val="center"/>
            <w:hideMark/>
          </w:tcPr>
          <w:p w14:paraId="0B2281DD" w14:textId="77777777" w:rsidR="00C67A6D" w:rsidRPr="00C67A6D" w:rsidRDefault="00C67A6D" w:rsidP="00C67A6D">
            <w:pPr>
              <w:spacing w:after="0" w:line="240" w:lineRule="auto"/>
              <w:jc w:val="center"/>
              <w:rPr>
                <w:rFonts w:ascii="Calibri" w:eastAsia="Times New Roman" w:hAnsi="Calibri" w:cs="Calibri"/>
                <w:b/>
                <w:bCs/>
                <w:color w:val="000000"/>
                <w:sz w:val="18"/>
                <w:szCs w:val="18"/>
                <w:lang w:val="en-US" w:eastAsia="zh-CN"/>
                <w14:ligatures w14:val="none"/>
              </w:rPr>
            </w:pPr>
            <w:r w:rsidRPr="00C67A6D">
              <w:rPr>
                <w:rFonts w:ascii="Calibri" w:eastAsia="Times New Roman" w:hAnsi="Calibri" w:cs="Calibri"/>
                <w:b/>
                <w:bCs/>
                <w:color w:val="000000"/>
                <w:sz w:val="18"/>
                <w:szCs w:val="18"/>
                <w:lang w:val="en-US" w:eastAsia="zh-CN"/>
                <w14:ligatures w14:val="none"/>
              </w:rPr>
              <w:t>5%</w:t>
            </w:r>
          </w:p>
        </w:tc>
        <w:tc>
          <w:tcPr>
            <w:tcW w:w="1218" w:type="dxa"/>
            <w:gridSpan w:val="2"/>
            <w:shd w:val="clear" w:color="auto" w:fill="auto"/>
            <w:vAlign w:val="center"/>
            <w:hideMark/>
          </w:tcPr>
          <w:p w14:paraId="45DCB761" w14:textId="77777777" w:rsidR="00C67A6D" w:rsidRPr="00C67A6D" w:rsidRDefault="00C67A6D" w:rsidP="00C67A6D">
            <w:pPr>
              <w:spacing w:after="0" w:line="240" w:lineRule="auto"/>
              <w:jc w:val="center"/>
              <w:rPr>
                <w:rFonts w:ascii="Calibri" w:eastAsia="Times New Roman" w:hAnsi="Calibri" w:cs="Calibri"/>
                <w:b/>
                <w:bCs/>
                <w:color w:val="000000"/>
                <w:sz w:val="18"/>
                <w:szCs w:val="18"/>
                <w:lang w:val="en-US" w:eastAsia="zh-CN"/>
                <w14:ligatures w14:val="none"/>
              </w:rPr>
            </w:pPr>
            <w:r w:rsidRPr="00C67A6D">
              <w:rPr>
                <w:rFonts w:ascii="Calibri" w:eastAsia="Times New Roman" w:hAnsi="Calibri" w:cs="Calibri"/>
                <w:b/>
                <w:bCs/>
                <w:color w:val="000000"/>
                <w:sz w:val="18"/>
                <w:szCs w:val="18"/>
                <w:lang w:val="en-US" w:eastAsia="zh-CN"/>
                <w14:ligatures w14:val="none"/>
              </w:rPr>
              <w:t>5%</w:t>
            </w:r>
          </w:p>
        </w:tc>
        <w:tc>
          <w:tcPr>
            <w:tcW w:w="1218" w:type="dxa"/>
            <w:gridSpan w:val="2"/>
            <w:shd w:val="clear" w:color="auto" w:fill="auto"/>
            <w:vAlign w:val="center"/>
            <w:hideMark/>
          </w:tcPr>
          <w:p w14:paraId="3F73D1A4" w14:textId="77777777" w:rsidR="00C67A6D" w:rsidRPr="00C67A6D" w:rsidRDefault="00C67A6D" w:rsidP="00C67A6D">
            <w:pPr>
              <w:spacing w:after="0" w:line="240" w:lineRule="auto"/>
              <w:jc w:val="center"/>
              <w:rPr>
                <w:rFonts w:ascii="Calibri" w:eastAsia="Times New Roman" w:hAnsi="Calibri" w:cs="Calibri"/>
                <w:b/>
                <w:bCs/>
                <w:color w:val="000000"/>
                <w:sz w:val="18"/>
                <w:szCs w:val="18"/>
                <w:lang w:val="en-US" w:eastAsia="zh-CN"/>
                <w14:ligatures w14:val="none"/>
              </w:rPr>
            </w:pPr>
            <w:r w:rsidRPr="00C67A6D">
              <w:rPr>
                <w:rFonts w:ascii="Calibri" w:eastAsia="Times New Roman" w:hAnsi="Calibri" w:cs="Calibri"/>
                <w:b/>
                <w:bCs/>
                <w:color w:val="000000"/>
                <w:sz w:val="18"/>
                <w:szCs w:val="18"/>
                <w:lang w:val="en-US" w:eastAsia="zh-CN"/>
                <w14:ligatures w14:val="none"/>
              </w:rPr>
              <w:t>5%</w:t>
            </w:r>
          </w:p>
        </w:tc>
        <w:tc>
          <w:tcPr>
            <w:tcW w:w="1228" w:type="dxa"/>
            <w:gridSpan w:val="2"/>
            <w:shd w:val="clear" w:color="auto" w:fill="auto"/>
            <w:vAlign w:val="center"/>
            <w:hideMark/>
          </w:tcPr>
          <w:p w14:paraId="593E4C68" w14:textId="77777777" w:rsidR="00C67A6D" w:rsidRPr="00C67A6D" w:rsidRDefault="00C67A6D" w:rsidP="00C67A6D">
            <w:pPr>
              <w:spacing w:after="0" w:line="240" w:lineRule="auto"/>
              <w:jc w:val="center"/>
              <w:rPr>
                <w:rFonts w:ascii="Calibri" w:eastAsia="Times New Roman" w:hAnsi="Calibri" w:cs="Calibri"/>
                <w:b/>
                <w:bCs/>
                <w:color w:val="000000"/>
                <w:sz w:val="18"/>
                <w:szCs w:val="18"/>
                <w:lang w:val="en-US" w:eastAsia="zh-CN"/>
                <w14:ligatures w14:val="none"/>
              </w:rPr>
            </w:pPr>
            <w:r w:rsidRPr="00C67A6D">
              <w:rPr>
                <w:rFonts w:ascii="Calibri" w:eastAsia="Times New Roman" w:hAnsi="Calibri" w:cs="Calibri"/>
                <w:b/>
                <w:bCs/>
                <w:color w:val="000000"/>
                <w:sz w:val="18"/>
                <w:szCs w:val="18"/>
                <w:lang w:val="en-US" w:eastAsia="zh-CN"/>
                <w14:ligatures w14:val="none"/>
              </w:rPr>
              <w:t>5%</w:t>
            </w:r>
          </w:p>
        </w:tc>
        <w:tc>
          <w:tcPr>
            <w:tcW w:w="1218" w:type="dxa"/>
            <w:gridSpan w:val="2"/>
            <w:shd w:val="clear" w:color="auto" w:fill="auto"/>
            <w:vAlign w:val="center"/>
            <w:hideMark/>
          </w:tcPr>
          <w:p w14:paraId="460604BA" w14:textId="77777777" w:rsidR="00C67A6D" w:rsidRPr="00C67A6D" w:rsidRDefault="00C67A6D" w:rsidP="00C67A6D">
            <w:pPr>
              <w:spacing w:after="0" w:line="240" w:lineRule="auto"/>
              <w:jc w:val="center"/>
              <w:rPr>
                <w:rFonts w:ascii="Calibri" w:eastAsia="Times New Roman" w:hAnsi="Calibri" w:cs="Calibri"/>
                <w:b/>
                <w:bCs/>
                <w:color w:val="000000"/>
                <w:sz w:val="18"/>
                <w:szCs w:val="18"/>
                <w:lang w:val="en-US" w:eastAsia="zh-CN"/>
                <w14:ligatures w14:val="none"/>
              </w:rPr>
            </w:pPr>
            <w:r w:rsidRPr="00C67A6D">
              <w:rPr>
                <w:rFonts w:ascii="Calibri" w:eastAsia="Times New Roman" w:hAnsi="Calibri" w:cs="Calibri"/>
                <w:b/>
                <w:bCs/>
                <w:color w:val="000000"/>
                <w:sz w:val="18"/>
                <w:szCs w:val="18"/>
                <w:lang w:val="en-US" w:eastAsia="zh-CN"/>
                <w14:ligatures w14:val="none"/>
              </w:rPr>
              <w:t>100%</w:t>
            </w:r>
          </w:p>
        </w:tc>
      </w:tr>
      <w:tr w:rsidR="00580829" w:rsidRPr="00C67A6D" w14:paraId="146B7F40" w14:textId="77777777" w:rsidTr="00580829">
        <w:trPr>
          <w:trHeight w:val="240"/>
          <w:jc w:val="center"/>
        </w:trPr>
        <w:tc>
          <w:tcPr>
            <w:tcW w:w="855" w:type="dxa"/>
            <w:shd w:val="clear" w:color="auto" w:fill="auto"/>
            <w:noWrap/>
            <w:vAlign w:val="bottom"/>
            <w:hideMark/>
          </w:tcPr>
          <w:p w14:paraId="6C7B01C5" w14:textId="2639C62F" w:rsidR="00580829" w:rsidRPr="00127CD4" w:rsidRDefault="00580829" w:rsidP="00580829">
            <w:pPr>
              <w:spacing w:after="0" w:line="240" w:lineRule="auto"/>
              <w:rPr>
                <w:rFonts w:ascii="Calibri" w:eastAsia="Times New Roman" w:hAnsi="Calibri" w:cs="Calibri"/>
                <w:b/>
                <w:bCs/>
                <w:color w:val="000000"/>
                <w:sz w:val="16"/>
                <w:szCs w:val="16"/>
                <w:lang w:val="en-US" w:eastAsia="zh-CN"/>
                <w14:ligatures w14:val="none"/>
              </w:rPr>
            </w:pPr>
          </w:p>
        </w:tc>
        <w:tc>
          <w:tcPr>
            <w:tcW w:w="1083" w:type="dxa"/>
            <w:shd w:val="clear" w:color="auto" w:fill="auto"/>
            <w:noWrap/>
            <w:vAlign w:val="bottom"/>
            <w:hideMark/>
          </w:tcPr>
          <w:p w14:paraId="45FFDB20" w14:textId="77777777" w:rsidR="00580829" w:rsidRPr="00127CD4" w:rsidRDefault="00580829" w:rsidP="00580829">
            <w:pPr>
              <w:spacing w:after="0" w:line="240" w:lineRule="auto"/>
              <w:jc w:val="center"/>
              <w:rPr>
                <w:rFonts w:ascii="Calibri" w:eastAsia="Times New Roman" w:hAnsi="Calibri" w:cs="Calibri"/>
                <w:b/>
                <w:bCs/>
                <w:color w:val="000000"/>
                <w:sz w:val="16"/>
                <w:szCs w:val="16"/>
                <w:lang w:val="en-US" w:eastAsia="zh-CN"/>
                <w14:ligatures w14:val="none"/>
              </w:rPr>
            </w:pPr>
            <w:r w:rsidRPr="00127CD4">
              <w:rPr>
                <w:rFonts w:ascii="Calibri" w:eastAsia="Times New Roman" w:hAnsi="Calibri" w:cs="Calibri"/>
                <w:b/>
                <w:bCs/>
                <w:color w:val="000000"/>
                <w:sz w:val="16"/>
                <w:szCs w:val="16"/>
                <w:lang w:val="en-US" w:eastAsia="zh-CN"/>
                <w14:ligatures w14:val="none"/>
              </w:rPr>
              <w:t>Numero</w:t>
            </w:r>
          </w:p>
        </w:tc>
        <w:tc>
          <w:tcPr>
            <w:tcW w:w="628" w:type="dxa"/>
            <w:shd w:val="clear" w:color="auto" w:fill="auto"/>
            <w:noWrap/>
            <w:vAlign w:val="center"/>
          </w:tcPr>
          <w:p w14:paraId="03863E82" w14:textId="1591FB49" w:rsidR="00580829" w:rsidRPr="00C67A6D" w:rsidRDefault="00580829" w:rsidP="00580829">
            <w:pPr>
              <w:spacing w:after="0" w:line="240" w:lineRule="auto"/>
              <w:jc w:val="center"/>
              <w:rPr>
                <w:rFonts w:ascii="Calibri" w:eastAsia="Times New Roman" w:hAnsi="Calibri" w:cs="Calibri"/>
                <w:b/>
                <w:bCs/>
                <w:color w:val="000000"/>
                <w:sz w:val="16"/>
                <w:szCs w:val="16"/>
                <w:lang w:val="en-US" w:eastAsia="zh-CN"/>
                <w14:ligatures w14:val="none"/>
              </w:rPr>
            </w:pPr>
            <w:r>
              <w:rPr>
                <w:rFonts w:ascii="Calibri" w:eastAsia="Times New Roman" w:hAnsi="Calibri" w:cs="Calibri"/>
                <w:b/>
                <w:bCs/>
                <w:color w:val="000000"/>
                <w:sz w:val="16"/>
                <w:szCs w:val="16"/>
                <w:lang w:val="en-US" w:eastAsia="zh-CN"/>
                <w14:ligatures w14:val="none"/>
              </w:rPr>
              <w:t>Score</w:t>
            </w:r>
          </w:p>
        </w:tc>
        <w:tc>
          <w:tcPr>
            <w:tcW w:w="590" w:type="dxa"/>
            <w:shd w:val="clear" w:color="auto" w:fill="auto"/>
            <w:noWrap/>
            <w:vAlign w:val="center"/>
          </w:tcPr>
          <w:p w14:paraId="5018B992" w14:textId="741295F9" w:rsidR="00580829" w:rsidRPr="00C67A6D" w:rsidRDefault="00580829" w:rsidP="00580829">
            <w:pPr>
              <w:spacing w:after="0" w:line="240" w:lineRule="auto"/>
              <w:jc w:val="center"/>
              <w:rPr>
                <w:rFonts w:ascii="Calibri" w:eastAsia="Times New Roman" w:hAnsi="Calibri" w:cs="Calibri"/>
                <w:b/>
                <w:bCs/>
                <w:color w:val="000000"/>
                <w:sz w:val="16"/>
                <w:szCs w:val="16"/>
                <w:lang w:val="en-US" w:eastAsia="zh-CN"/>
                <w14:ligatures w14:val="none"/>
              </w:rPr>
            </w:pPr>
            <w:r>
              <w:rPr>
                <w:rFonts w:ascii="Calibri" w:eastAsia="Times New Roman" w:hAnsi="Calibri" w:cs="Calibri"/>
                <w:b/>
                <w:bCs/>
                <w:color w:val="000000"/>
                <w:sz w:val="16"/>
                <w:szCs w:val="16"/>
                <w:lang w:val="en-US" w:eastAsia="zh-CN"/>
                <w14:ligatures w14:val="none"/>
              </w:rPr>
              <w:t>Rank</w:t>
            </w:r>
          </w:p>
        </w:tc>
        <w:tc>
          <w:tcPr>
            <w:tcW w:w="628" w:type="dxa"/>
            <w:shd w:val="clear" w:color="auto" w:fill="auto"/>
            <w:noWrap/>
            <w:vAlign w:val="center"/>
          </w:tcPr>
          <w:p w14:paraId="5F9406A8" w14:textId="386ADBBA" w:rsidR="00580829" w:rsidRPr="00C67A6D" w:rsidRDefault="00580829" w:rsidP="00580829">
            <w:pPr>
              <w:spacing w:after="0" w:line="240" w:lineRule="auto"/>
              <w:jc w:val="center"/>
              <w:rPr>
                <w:rFonts w:ascii="Calibri" w:eastAsia="Times New Roman" w:hAnsi="Calibri" w:cs="Calibri"/>
                <w:b/>
                <w:bCs/>
                <w:color w:val="000000"/>
                <w:sz w:val="16"/>
                <w:szCs w:val="16"/>
                <w:lang w:val="en-US" w:eastAsia="zh-CN"/>
                <w14:ligatures w14:val="none"/>
              </w:rPr>
            </w:pPr>
            <w:r>
              <w:rPr>
                <w:rFonts w:ascii="Calibri" w:eastAsia="Times New Roman" w:hAnsi="Calibri" w:cs="Calibri"/>
                <w:b/>
                <w:bCs/>
                <w:color w:val="000000"/>
                <w:sz w:val="16"/>
                <w:szCs w:val="16"/>
                <w:lang w:val="en-US" w:eastAsia="zh-CN"/>
                <w14:ligatures w14:val="none"/>
              </w:rPr>
              <w:t>Score</w:t>
            </w:r>
          </w:p>
        </w:tc>
        <w:tc>
          <w:tcPr>
            <w:tcW w:w="590" w:type="dxa"/>
            <w:shd w:val="clear" w:color="auto" w:fill="auto"/>
            <w:noWrap/>
            <w:vAlign w:val="center"/>
          </w:tcPr>
          <w:p w14:paraId="4CD03518" w14:textId="767C34ED" w:rsidR="00580829" w:rsidRPr="00C67A6D" w:rsidRDefault="00580829" w:rsidP="00580829">
            <w:pPr>
              <w:spacing w:after="0" w:line="240" w:lineRule="auto"/>
              <w:jc w:val="center"/>
              <w:rPr>
                <w:rFonts w:ascii="Calibri" w:eastAsia="Times New Roman" w:hAnsi="Calibri" w:cs="Calibri"/>
                <w:b/>
                <w:bCs/>
                <w:color w:val="000000"/>
                <w:sz w:val="16"/>
                <w:szCs w:val="16"/>
                <w:lang w:val="en-US" w:eastAsia="zh-CN"/>
                <w14:ligatures w14:val="none"/>
              </w:rPr>
            </w:pPr>
            <w:r>
              <w:rPr>
                <w:rFonts w:ascii="Calibri" w:eastAsia="Times New Roman" w:hAnsi="Calibri" w:cs="Calibri"/>
                <w:b/>
                <w:bCs/>
                <w:color w:val="000000"/>
                <w:sz w:val="16"/>
                <w:szCs w:val="16"/>
                <w:lang w:val="en-US" w:eastAsia="zh-CN"/>
                <w14:ligatures w14:val="none"/>
              </w:rPr>
              <w:t>Rank</w:t>
            </w:r>
          </w:p>
        </w:tc>
        <w:tc>
          <w:tcPr>
            <w:tcW w:w="628" w:type="dxa"/>
            <w:shd w:val="clear" w:color="auto" w:fill="auto"/>
            <w:noWrap/>
            <w:vAlign w:val="center"/>
          </w:tcPr>
          <w:p w14:paraId="6A91C04B" w14:textId="16075772" w:rsidR="00580829" w:rsidRPr="00C67A6D" w:rsidRDefault="00580829" w:rsidP="00580829">
            <w:pPr>
              <w:spacing w:after="0" w:line="240" w:lineRule="auto"/>
              <w:jc w:val="center"/>
              <w:rPr>
                <w:rFonts w:ascii="Calibri" w:eastAsia="Times New Roman" w:hAnsi="Calibri" w:cs="Calibri"/>
                <w:b/>
                <w:bCs/>
                <w:color w:val="000000"/>
                <w:sz w:val="16"/>
                <w:szCs w:val="16"/>
                <w:lang w:val="en-US" w:eastAsia="zh-CN"/>
                <w14:ligatures w14:val="none"/>
              </w:rPr>
            </w:pPr>
            <w:r>
              <w:rPr>
                <w:rFonts w:ascii="Calibri" w:eastAsia="Times New Roman" w:hAnsi="Calibri" w:cs="Calibri"/>
                <w:b/>
                <w:bCs/>
                <w:color w:val="000000"/>
                <w:sz w:val="16"/>
                <w:szCs w:val="16"/>
                <w:lang w:val="en-US" w:eastAsia="zh-CN"/>
                <w14:ligatures w14:val="none"/>
              </w:rPr>
              <w:t>Score</w:t>
            </w:r>
          </w:p>
        </w:tc>
        <w:tc>
          <w:tcPr>
            <w:tcW w:w="590" w:type="dxa"/>
            <w:shd w:val="clear" w:color="auto" w:fill="auto"/>
            <w:noWrap/>
            <w:vAlign w:val="center"/>
          </w:tcPr>
          <w:p w14:paraId="748AF0A2" w14:textId="32B260E5" w:rsidR="00580829" w:rsidRPr="00C67A6D" w:rsidRDefault="00580829" w:rsidP="00580829">
            <w:pPr>
              <w:spacing w:after="0" w:line="240" w:lineRule="auto"/>
              <w:jc w:val="center"/>
              <w:rPr>
                <w:rFonts w:ascii="Calibri" w:eastAsia="Times New Roman" w:hAnsi="Calibri" w:cs="Calibri"/>
                <w:b/>
                <w:bCs/>
                <w:color w:val="000000"/>
                <w:sz w:val="16"/>
                <w:szCs w:val="16"/>
                <w:lang w:val="en-US" w:eastAsia="zh-CN"/>
                <w14:ligatures w14:val="none"/>
              </w:rPr>
            </w:pPr>
            <w:r>
              <w:rPr>
                <w:rFonts w:ascii="Calibri" w:eastAsia="Times New Roman" w:hAnsi="Calibri" w:cs="Calibri"/>
                <w:b/>
                <w:bCs/>
                <w:color w:val="000000"/>
                <w:sz w:val="16"/>
                <w:szCs w:val="16"/>
                <w:lang w:val="en-US" w:eastAsia="zh-CN"/>
                <w14:ligatures w14:val="none"/>
              </w:rPr>
              <w:t>Rank</w:t>
            </w:r>
          </w:p>
        </w:tc>
        <w:tc>
          <w:tcPr>
            <w:tcW w:w="628" w:type="dxa"/>
            <w:shd w:val="clear" w:color="auto" w:fill="auto"/>
            <w:noWrap/>
            <w:vAlign w:val="center"/>
          </w:tcPr>
          <w:p w14:paraId="113E6C91" w14:textId="003BF8AD" w:rsidR="00580829" w:rsidRPr="00C67A6D" w:rsidRDefault="00580829" w:rsidP="00580829">
            <w:pPr>
              <w:spacing w:after="0" w:line="240" w:lineRule="auto"/>
              <w:jc w:val="center"/>
              <w:rPr>
                <w:rFonts w:ascii="Calibri" w:eastAsia="Times New Roman" w:hAnsi="Calibri" w:cs="Calibri"/>
                <w:b/>
                <w:bCs/>
                <w:color w:val="000000"/>
                <w:sz w:val="16"/>
                <w:szCs w:val="16"/>
                <w:lang w:val="en-US" w:eastAsia="zh-CN"/>
                <w14:ligatures w14:val="none"/>
              </w:rPr>
            </w:pPr>
            <w:r>
              <w:rPr>
                <w:rFonts w:ascii="Calibri" w:eastAsia="Times New Roman" w:hAnsi="Calibri" w:cs="Calibri"/>
                <w:b/>
                <w:bCs/>
                <w:color w:val="000000"/>
                <w:sz w:val="16"/>
                <w:szCs w:val="16"/>
                <w:lang w:val="en-US" w:eastAsia="zh-CN"/>
                <w14:ligatures w14:val="none"/>
              </w:rPr>
              <w:t>Score</w:t>
            </w:r>
          </w:p>
        </w:tc>
        <w:tc>
          <w:tcPr>
            <w:tcW w:w="590" w:type="dxa"/>
            <w:shd w:val="clear" w:color="auto" w:fill="auto"/>
            <w:noWrap/>
            <w:vAlign w:val="center"/>
          </w:tcPr>
          <w:p w14:paraId="22D7B7F1" w14:textId="17BFC344" w:rsidR="00580829" w:rsidRPr="00C67A6D" w:rsidRDefault="00580829" w:rsidP="00580829">
            <w:pPr>
              <w:spacing w:after="0" w:line="240" w:lineRule="auto"/>
              <w:jc w:val="center"/>
              <w:rPr>
                <w:rFonts w:ascii="Calibri" w:eastAsia="Times New Roman" w:hAnsi="Calibri" w:cs="Calibri"/>
                <w:b/>
                <w:bCs/>
                <w:color w:val="000000"/>
                <w:sz w:val="16"/>
                <w:szCs w:val="16"/>
                <w:lang w:val="en-US" w:eastAsia="zh-CN"/>
                <w14:ligatures w14:val="none"/>
              </w:rPr>
            </w:pPr>
            <w:r>
              <w:rPr>
                <w:rFonts w:ascii="Calibri" w:eastAsia="Times New Roman" w:hAnsi="Calibri" w:cs="Calibri"/>
                <w:b/>
                <w:bCs/>
                <w:color w:val="000000"/>
                <w:sz w:val="16"/>
                <w:szCs w:val="16"/>
                <w:lang w:val="en-US" w:eastAsia="zh-CN"/>
                <w14:ligatures w14:val="none"/>
              </w:rPr>
              <w:t>Rank</w:t>
            </w:r>
          </w:p>
        </w:tc>
        <w:tc>
          <w:tcPr>
            <w:tcW w:w="628" w:type="dxa"/>
            <w:shd w:val="clear" w:color="auto" w:fill="auto"/>
            <w:noWrap/>
            <w:vAlign w:val="center"/>
          </w:tcPr>
          <w:p w14:paraId="48B8540B" w14:textId="32B2C6F2" w:rsidR="00580829" w:rsidRPr="00C67A6D" w:rsidRDefault="00580829" w:rsidP="00580829">
            <w:pPr>
              <w:spacing w:after="0" w:line="240" w:lineRule="auto"/>
              <w:jc w:val="center"/>
              <w:rPr>
                <w:rFonts w:ascii="Calibri" w:eastAsia="Times New Roman" w:hAnsi="Calibri" w:cs="Calibri"/>
                <w:b/>
                <w:bCs/>
                <w:color w:val="000000"/>
                <w:sz w:val="16"/>
                <w:szCs w:val="16"/>
                <w:lang w:val="en-US" w:eastAsia="zh-CN"/>
                <w14:ligatures w14:val="none"/>
              </w:rPr>
            </w:pPr>
            <w:r>
              <w:rPr>
                <w:rFonts w:ascii="Calibri" w:eastAsia="Times New Roman" w:hAnsi="Calibri" w:cs="Calibri"/>
                <w:b/>
                <w:bCs/>
                <w:color w:val="000000"/>
                <w:sz w:val="16"/>
                <w:szCs w:val="16"/>
                <w:lang w:val="en-US" w:eastAsia="zh-CN"/>
                <w14:ligatures w14:val="none"/>
              </w:rPr>
              <w:t>Score</w:t>
            </w:r>
          </w:p>
        </w:tc>
        <w:tc>
          <w:tcPr>
            <w:tcW w:w="590" w:type="dxa"/>
            <w:shd w:val="clear" w:color="auto" w:fill="auto"/>
            <w:noWrap/>
            <w:vAlign w:val="center"/>
          </w:tcPr>
          <w:p w14:paraId="627D0C60" w14:textId="0F86FF73" w:rsidR="00580829" w:rsidRPr="00C67A6D" w:rsidRDefault="00580829" w:rsidP="00580829">
            <w:pPr>
              <w:spacing w:after="0" w:line="240" w:lineRule="auto"/>
              <w:jc w:val="center"/>
              <w:rPr>
                <w:rFonts w:ascii="Calibri" w:eastAsia="Times New Roman" w:hAnsi="Calibri" w:cs="Calibri"/>
                <w:b/>
                <w:bCs/>
                <w:color w:val="000000"/>
                <w:sz w:val="16"/>
                <w:szCs w:val="16"/>
                <w:lang w:val="en-US" w:eastAsia="zh-CN"/>
                <w14:ligatures w14:val="none"/>
              </w:rPr>
            </w:pPr>
            <w:r>
              <w:rPr>
                <w:rFonts w:ascii="Calibri" w:eastAsia="Times New Roman" w:hAnsi="Calibri" w:cs="Calibri"/>
                <w:b/>
                <w:bCs/>
                <w:color w:val="000000"/>
                <w:sz w:val="16"/>
                <w:szCs w:val="16"/>
                <w:lang w:val="en-US" w:eastAsia="zh-CN"/>
                <w14:ligatures w14:val="none"/>
              </w:rPr>
              <w:t>Rank</w:t>
            </w:r>
          </w:p>
        </w:tc>
        <w:tc>
          <w:tcPr>
            <w:tcW w:w="628" w:type="dxa"/>
            <w:shd w:val="clear" w:color="auto" w:fill="auto"/>
            <w:noWrap/>
            <w:vAlign w:val="center"/>
          </w:tcPr>
          <w:p w14:paraId="7250ABAB" w14:textId="49029A0C" w:rsidR="00580829" w:rsidRPr="00C67A6D" w:rsidRDefault="00580829" w:rsidP="00580829">
            <w:pPr>
              <w:spacing w:after="0" w:line="240" w:lineRule="auto"/>
              <w:jc w:val="center"/>
              <w:rPr>
                <w:rFonts w:ascii="Calibri" w:eastAsia="Times New Roman" w:hAnsi="Calibri" w:cs="Calibri"/>
                <w:b/>
                <w:bCs/>
                <w:color w:val="000000"/>
                <w:sz w:val="16"/>
                <w:szCs w:val="16"/>
                <w:lang w:val="en-US" w:eastAsia="zh-CN"/>
                <w14:ligatures w14:val="none"/>
              </w:rPr>
            </w:pPr>
            <w:r>
              <w:rPr>
                <w:rFonts w:ascii="Calibri" w:eastAsia="Times New Roman" w:hAnsi="Calibri" w:cs="Calibri"/>
                <w:b/>
                <w:bCs/>
                <w:color w:val="000000"/>
                <w:sz w:val="16"/>
                <w:szCs w:val="16"/>
                <w:lang w:val="en-US" w:eastAsia="zh-CN"/>
                <w14:ligatures w14:val="none"/>
              </w:rPr>
              <w:t>Score</w:t>
            </w:r>
          </w:p>
        </w:tc>
        <w:tc>
          <w:tcPr>
            <w:tcW w:w="590" w:type="dxa"/>
            <w:shd w:val="clear" w:color="auto" w:fill="auto"/>
            <w:noWrap/>
            <w:vAlign w:val="center"/>
          </w:tcPr>
          <w:p w14:paraId="1BD6B56F" w14:textId="03DC8BD7" w:rsidR="00580829" w:rsidRPr="00C67A6D" w:rsidRDefault="00580829" w:rsidP="00580829">
            <w:pPr>
              <w:spacing w:after="0" w:line="240" w:lineRule="auto"/>
              <w:jc w:val="center"/>
              <w:rPr>
                <w:rFonts w:ascii="Calibri" w:eastAsia="Times New Roman" w:hAnsi="Calibri" w:cs="Calibri"/>
                <w:b/>
                <w:bCs/>
                <w:color w:val="000000"/>
                <w:sz w:val="16"/>
                <w:szCs w:val="16"/>
                <w:lang w:val="en-US" w:eastAsia="zh-CN"/>
                <w14:ligatures w14:val="none"/>
              </w:rPr>
            </w:pPr>
            <w:r>
              <w:rPr>
                <w:rFonts w:ascii="Calibri" w:eastAsia="Times New Roman" w:hAnsi="Calibri" w:cs="Calibri"/>
                <w:b/>
                <w:bCs/>
                <w:color w:val="000000"/>
                <w:sz w:val="16"/>
                <w:szCs w:val="16"/>
                <w:lang w:val="en-US" w:eastAsia="zh-CN"/>
                <w14:ligatures w14:val="none"/>
              </w:rPr>
              <w:t>Rank</w:t>
            </w:r>
          </w:p>
        </w:tc>
        <w:tc>
          <w:tcPr>
            <w:tcW w:w="628" w:type="dxa"/>
            <w:shd w:val="clear" w:color="auto" w:fill="auto"/>
            <w:noWrap/>
            <w:vAlign w:val="center"/>
          </w:tcPr>
          <w:p w14:paraId="16FB35F9" w14:textId="3EED638A" w:rsidR="00580829" w:rsidRPr="00C67A6D" w:rsidRDefault="00580829" w:rsidP="00580829">
            <w:pPr>
              <w:spacing w:after="0" w:line="240" w:lineRule="auto"/>
              <w:jc w:val="center"/>
              <w:rPr>
                <w:rFonts w:ascii="Calibri" w:eastAsia="Times New Roman" w:hAnsi="Calibri" w:cs="Calibri"/>
                <w:b/>
                <w:bCs/>
                <w:color w:val="000000"/>
                <w:sz w:val="16"/>
                <w:szCs w:val="16"/>
                <w:lang w:val="en-US" w:eastAsia="zh-CN"/>
                <w14:ligatures w14:val="none"/>
              </w:rPr>
            </w:pPr>
            <w:r>
              <w:rPr>
                <w:rFonts w:ascii="Calibri" w:eastAsia="Times New Roman" w:hAnsi="Calibri" w:cs="Calibri"/>
                <w:b/>
                <w:bCs/>
                <w:color w:val="000000"/>
                <w:sz w:val="16"/>
                <w:szCs w:val="16"/>
                <w:lang w:val="en-US" w:eastAsia="zh-CN"/>
                <w14:ligatures w14:val="none"/>
              </w:rPr>
              <w:t>Score</w:t>
            </w:r>
          </w:p>
        </w:tc>
        <w:tc>
          <w:tcPr>
            <w:tcW w:w="590" w:type="dxa"/>
            <w:shd w:val="clear" w:color="auto" w:fill="auto"/>
            <w:noWrap/>
            <w:vAlign w:val="center"/>
          </w:tcPr>
          <w:p w14:paraId="3E525258" w14:textId="341073F5" w:rsidR="00580829" w:rsidRPr="00C67A6D" w:rsidRDefault="00580829" w:rsidP="00580829">
            <w:pPr>
              <w:spacing w:after="0" w:line="240" w:lineRule="auto"/>
              <w:jc w:val="center"/>
              <w:rPr>
                <w:rFonts w:ascii="Calibri" w:eastAsia="Times New Roman" w:hAnsi="Calibri" w:cs="Calibri"/>
                <w:b/>
                <w:bCs/>
                <w:color w:val="000000"/>
                <w:sz w:val="16"/>
                <w:szCs w:val="16"/>
                <w:lang w:val="en-US" w:eastAsia="zh-CN"/>
                <w14:ligatures w14:val="none"/>
              </w:rPr>
            </w:pPr>
            <w:r>
              <w:rPr>
                <w:rFonts w:ascii="Calibri" w:eastAsia="Times New Roman" w:hAnsi="Calibri" w:cs="Calibri"/>
                <w:b/>
                <w:bCs/>
                <w:color w:val="000000"/>
                <w:sz w:val="16"/>
                <w:szCs w:val="16"/>
                <w:lang w:val="en-US" w:eastAsia="zh-CN"/>
                <w14:ligatures w14:val="none"/>
              </w:rPr>
              <w:t>Rank</w:t>
            </w:r>
          </w:p>
        </w:tc>
        <w:tc>
          <w:tcPr>
            <w:tcW w:w="628" w:type="dxa"/>
            <w:shd w:val="clear" w:color="auto" w:fill="auto"/>
            <w:noWrap/>
            <w:vAlign w:val="center"/>
          </w:tcPr>
          <w:p w14:paraId="772DDF58" w14:textId="763D5B23" w:rsidR="00580829" w:rsidRPr="00C67A6D" w:rsidRDefault="00580829" w:rsidP="00580829">
            <w:pPr>
              <w:spacing w:after="0" w:line="240" w:lineRule="auto"/>
              <w:jc w:val="center"/>
              <w:rPr>
                <w:rFonts w:ascii="Calibri" w:eastAsia="Times New Roman" w:hAnsi="Calibri" w:cs="Calibri"/>
                <w:b/>
                <w:bCs/>
                <w:color w:val="000000"/>
                <w:sz w:val="16"/>
                <w:szCs w:val="16"/>
                <w:lang w:val="en-US" w:eastAsia="zh-CN"/>
                <w14:ligatures w14:val="none"/>
              </w:rPr>
            </w:pPr>
            <w:r>
              <w:rPr>
                <w:rFonts w:ascii="Calibri" w:eastAsia="Times New Roman" w:hAnsi="Calibri" w:cs="Calibri"/>
                <w:b/>
                <w:bCs/>
                <w:color w:val="000000"/>
                <w:sz w:val="16"/>
                <w:szCs w:val="16"/>
                <w:lang w:val="en-US" w:eastAsia="zh-CN"/>
                <w14:ligatures w14:val="none"/>
              </w:rPr>
              <w:t>Score</w:t>
            </w:r>
          </w:p>
        </w:tc>
        <w:tc>
          <w:tcPr>
            <w:tcW w:w="590" w:type="dxa"/>
            <w:shd w:val="clear" w:color="auto" w:fill="auto"/>
            <w:noWrap/>
            <w:vAlign w:val="center"/>
          </w:tcPr>
          <w:p w14:paraId="35DE29F5" w14:textId="2ADE4574" w:rsidR="00580829" w:rsidRPr="00C67A6D" w:rsidRDefault="00580829" w:rsidP="00580829">
            <w:pPr>
              <w:spacing w:after="0" w:line="240" w:lineRule="auto"/>
              <w:jc w:val="center"/>
              <w:rPr>
                <w:rFonts w:ascii="Calibri" w:eastAsia="Times New Roman" w:hAnsi="Calibri" w:cs="Calibri"/>
                <w:b/>
                <w:bCs/>
                <w:color w:val="000000"/>
                <w:sz w:val="16"/>
                <w:szCs w:val="16"/>
                <w:lang w:val="en-US" w:eastAsia="zh-CN"/>
                <w14:ligatures w14:val="none"/>
              </w:rPr>
            </w:pPr>
            <w:r>
              <w:rPr>
                <w:rFonts w:ascii="Calibri" w:eastAsia="Times New Roman" w:hAnsi="Calibri" w:cs="Calibri"/>
                <w:b/>
                <w:bCs/>
                <w:color w:val="000000"/>
                <w:sz w:val="16"/>
                <w:szCs w:val="16"/>
                <w:lang w:val="en-US" w:eastAsia="zh-CN"/>
                <w14:ligatures w14:val="none"/>
              </w:rPr>
              <w:t>Rank</w:t>
            </w:r>
          </w:p>
        </w:tc>
        <w:tc>
          <w:tcPr>
            <w:tcW w:w="633" w:type="dxa"/>
            <w:shd w:val="clear" w:color="auto" w:fill="auto"/>
            <w:noWrap/>
            <w:vAlign w:val="center"/>
          </w:tcPr>
          <w:p w14:paraId="26FC6091" w14:textId="2C1B30CF" w:rsidR="00580829" w:rsidRPr="00C67A6D" w:rsidRDefault="00580829" w:rsidP="00580829">
            <w:pPr>
              <w:spacing w:after="0" w:line="240" w:lineRule="auto"/>
              <w:jc w:val="center"/>
              <w:rPr>
                <w:rFonts w:ascii="Calibri" w:eastAsia="Times New Roman" w:hAnsi="Calibri" w:cs="Calibri"/>
                <w:b/>
                <w:bCs/>
                <w:color w:val="000000"/>
                <w:sz w:val="16"/>
                <w:szCs w:val="16"/>
                <w:lang w:val="en-US" w:eastAsia="zh-CN"/>
                <w14:ligatures w14:val="none"/>
              </w:rPr>
            </w:pPr>
            <w:r>
              <w:rPr>
                <w:rFonts w:ascii="Calibri" w:eastAsia="Times New Roman" w:hAnsi="Calibri" w:cs="Calibri"/>
                <w:b/>
                <w:bCs/>
                <w:color w:val="000000"/>
                <w:sz w:val="16"/>
                <w:szCs w:val="16"/>
                <w:lang w:val="en-US" w:eastAsia="zh-CN"/>
                <w14:ligatures w14:val="none"/>
              </w:rPr>
              <w:t>Score</w:t>
            </w:r>
          </w:p>
        </w:tc>
        <w:tc>
          <w:tcPr>
            <w:tcW w:w="595" w:type="dxa"/>
            <w:shd w:val="clear" w:color="auto" w:fill="auto"/>
            <w:noWrap/>
            <w:vAlign w:val="center"/>
          </w:tcPr>
          <w:p w14:paraId="3B1155DF" w14:textId="2A2C3B7C" w:rsidR="00580829" w:rsidRPr="00C67A6D" w:rsidRDefault="00580829" w:rsidP="00580829">
            <w:pPr>
              <w:spacing w:after="0" w:line="240" w:lineRule="auto"/>
              <w:jc w:val="center"/>
              <w:rPr>
                <w:rFonts w:ascii="Calibri" w:eastAsia="Times New Roman" w:hAnsi="Calibri" w:cs="Calibri"/>
                <w:b/>
                <w:bCs/>
                <w:color w:val="000000"/>
                <w:sz w:val="16"/>
                <w:szCs w:val="16"/>
                <w:lang w:val="en-US" w:eastAsia="zh-CN"/>
                <w14:ligatures w14:val="none"/>
              </w:rPr>
            </w:pPr>
            <w:r>
              <w:rPr>
                <w:rFonts w:ascii="Calibri" w:eastAsia="Times New Roman" w:hAnsi="Calibri" w:cs="Calibri"/>
                <w:b/>
                <w:bCs/>
                <w:color w:val="000000"/>
                <w:sz w:val="16"/>
                <w:szCs w:val="16"/>
                <w:lang w:val="en-US" w:eastAsia="zh-CN"/>
                <w14:ligatures w14:val="none"/>
              </w:rPr>
              <w:t>Rank</w:t>
            </w:r>
          </w:p>
        </w:tc>
        <w:tc>
          <w:tcPr>
            <w:tcW w:w="628" w:type="dxa"/>
            <w:shd w:val="clear" w:color="auto" w:fill="auto"/>
            <w:noWrap/>
            <w:vAlign w:val="center"/>
          </w:tcPr>
          <w:p w14:paraId="23181285" w14:textId="7DF2C60E" w:rsidR="00580829" w:rsidRPr="00C67A6D" w:rsidRDefault="00580829" w:rsidP="00580829">
            <w:pPr>
              <w:spacing w:after="0" w:line="240" w:lineRule="auto"/>
              <w:jc w:val="center"/>
              <w:rPr>
                <w:rFonts w:ascii="Calibri" w:eastAsia="Times New Roman" w:hAnsi="Calibri" w:cs="Calibri"/>
                <w:b/>
                <w:bCs/>
                <w:color w:val="000000"/>
                <w:sz w:val="16"/>
                <w:szCs w:val="16"/>
                <w:lang w:val="en-US" w:eastAsia="zh-CN"/>
                <w14:ligatures w14:val="none"/>
              </w:rPr>
            </w:pPr>
            <w:r>
              <w:rPr>
                <w:rFonts w:ascii="Calibri" w:eastAsia="Times New Roman" w:hAnsi="Calibri" w:cs="Calibri"/>
                <w:b/>
                <w:bCs/>
                <w:color w:val="000000"/>
                <w:sz w:val="16"/>
                <w:szCs w:val="16"/>
                <w:lang w:val="en-US" w:eastAsia="zh-CN"/>
                <w14:ligatures w14:val="none"/>
              </w:rPr>
              <w:t>Score</w:t>
            </w:r>
          </w:p>
        </w:tc>
        <w:tc>
          <w:tcPr>
            <w:tcW w:w="590" w:type="dxa"/>
            <w:shd w:val="clear" w:color="auto" w:fill="auto"/>
            <w:noWrap/>
            <w:vAlign w:val="center"/>
          </w:tcPr>
          <w:p w14:paraId="6D8B4F3B" w14:textId="65A50843" w:rsidR="00580829" w:rsidRPr="00C67A6D" w:rsidRDefault="00580829" w:rsidP="00580829">
            <w:pPr>
              <w:spacing w:after="0" w:line="240" w:lineRule="auto"/>
              <w:jc w:val="center"/>
              <w:rPr>
                <w:rFonts w:ascii="Calibri" w:eastAsia="Times New Roman" w:hAnsi="Calibri" w:cs="Calibri"/>
                <w:b/>
                <w:bCs/>
                <w:color w:val="000000"/>
                <w:sz w:val="16"/>
                <w:szCs w:val="16"/>
                <w:lang w:val="en-US" w:eastAsia="zh-CN"/>
                <w14:ligatures w14:val="none"/>
              </w:rPr>
            </w:pPr>
            <w:r>
              <w:rPr>
                <w:rFonts w:ascii="Calibri" w:eastAsia="Times New Roman" w:hAnsi="Calibri" w:cs="Calibri"/>
                <w:b/>
                <w:bCs/>
                <w:color w:val="000000"/>
                <w:sz w:val="16"/>
                <w:szCs w:val="16"/>
                <w:lang w:val="en-US" w:eastAsia="zh-CN"/>
                <w14:ligatures w14:val="none"/>
              </w:rPr>
              <w:t>Rank</w:t>
            </w:r>
          </w:p>
        </w:tc>
      </w:tr>
      <w:tr w:rsidR="00580829" w:rsidRPr="00C67A6D" w14:paraId="18021A4A" w14:textId="77777777" w:rsidTr="0026495D">
        <w:trPr>
          <w:trHeight w:val="240"/>
          <w:jc w:val="center"/>
        </w:trPr>
        <w:tc>
          <w:tcPr>
            <w:tcW w:w="855" w:type="dxa"/>
            <w:shd w:val="clear" w:color="auto" w:fill="auto"/>
            <w:noWrap/>
            <w:vAlign w:val="center"/>
            <w:hideMark/>
          </w:tcPr>
          <w:p w14:paraId="7AFD749E" w14:textId="77777777" w:rsidR="00C67A6D" w:rsidRPr="00127CD4" w:rsidRDefault="00C67A6D" w:rsidP="00C67A6D">
            <w:pPr>
              <w:spacing w:after="0" w:line="240" w:lineRule="auto"/>
              <w:rPr>
                <w:rFonts w:ascii="Calibri" w:eastAsia="Times New Roman" w:hAnsi="Calibri" w:cs="Calibri"/>
                <w:b/>
                <w:bCs/>
                <w:color w:val="4D93D9"/>
                <w:sz w:val="18"/>
                <w:szCs w:val="18"/>
                <w:lang w:val="en-US" w:eastAsia="zh-CN"/>
                <w14:ligatures w14:val="none"/>
              </w:rPr>
            </w:pPr>
            <w:proofErr w:type="spellStart"/>
            <w:r w:rsidRPr="00127CD4">
              <w:rPr>
                <w:rFonts w:ascii="Calibri" w:eastAsia="Times New Roman" w:hAnsi="Calibri" w:cs="Calibri"/>
                <w:b/>
                <w:bCs/>
                <w:color w:val="4D93D9"/>
                <w:sz w:val="18"/>
                <w:szCs w:val="18"/>
                <w:lang w:val="en-US" w:eastAsia="zh-CN"/>
                <w14:ligatures w14:val="none"/>
              </w:rPr>
              <w:t>Globale</w:t>
            </w:r>
            <w:proofErr w:type="spellEnd"/>
          </w:p>
        </w:tc>
        <w:tc>
          <w:tcPr>
            <w:tcW w:w="1083" w:type="dxa"/>
            <w:shd w:val="clear" w:color="auto" w:fill="auto"/>
            <w:noWrap/>
            <w:vAlign w:val="center"/>
            <w:hideMark/>
          </w:tcPr>
          <w:p w14:paraId="686FBE58" w14:textId="77777777" w:rsidR="00C67A6D" w:rsidRPr="00127CD4" w:rsidRDefault="00C67A6D" w:rsidP="00C67A6D">
            <w:pPr>
              <w:spacing w:after="0" w:line="240" w:lineRule="auto"/>
              <w:jc w:val="center"/>
              <w:rPr>
                <w:rFonts w:ascii="Calibri" w:eastAsia="Times New Roman" w:hAnsi="Calibri" w:cs="Calibri"/>
                <w:b/>
                <w:bCs/>
                <w:color w:val="4D93D9"/>
                <w:sz w:val="16"/>
                <w:szCs w:val="16"/>
                <w:lang w:val="en-US" w:eastAsia="zh-CN"/>
                <w14:ligatures w14:val="none"/>
              </w:rPr>
            </w:pPr>
            <w:r w:rsidRPr="00127CD4">
              <w:rPr>
                <w:rFonts w:ascii="Calibri" w:eastAsia="Times New Roman" w:hAnsi="Calibri" w:cs="Calibri"/>
                <w:b/>
                <w:bCs/>
                <w:color w:val="4D93D9"/>
                <w:sz w:val="16"/>
                <w:szCs w:val="16"/>
                <w:lang w:val="en-US" w:eastAsia="zh-CN"/>
                <w14:ligatures w14:val="none"/>
              </w:rPr>
              <w:t>1501</w:t>
            </w:r>
          </w:p>
        </w:tc>
        <w:tc>
          <w:tcPr>
            <w:tcW w:w="628" w:type="dxa"/>
            <w:shd w:val="clear" w:color="auto" w:fill="auto"/>
            <w:noWrap/>
            <w:vAlign w:val="center"/>
            <w:hideMark/>
          </w:tcPr>
          <w:p w14:paraId="21E61402" w14:textId="77777777" w:rsidR="00C67A6D" w:rsidRPr="00C67A6D" w:rsidRDefault="00C67A6D" w:rsidP="00C67A6D">
            <w:pPr>
              <w:spacing w:after="0" w:line="240" w:lineRule="auto"/>
              <w:jc w:val="center"/>
              <w:rPr>
                <w:rFonts w:ascii="Calibri" w:eastAsia="Times New Roman" w:hAnsi="Calibri" w:cs="Calibri"/>
                <w:b/>
                <w:bCs/>
                <w:color w:val="4D93D9"/>
                <w:sz w:val="18"/>
                <w:szCs w:val="18"/>
                <w:lang w:val="en-US" w:eastAsia="zh-CN"/>
                <w14:ligatures w14:val="none"/>
              </w:rPr>
            </w:pPr>
            <w:r w:rsidRPr="00C67A6D">
              <w:rPr>
                <w:rFonts w:ascii="Calibri" w:eastAsia="Times New Roman" w:hAnsi="Calibri" w:cs="Calibri"/>
                <w:b/>
                <w:bCs/>
                <w:color w:val="4D93D9"/>
                <w:sz w:val="18"/>
                <w:szCs w:val="18"/>
                <w:lang w:val="en-US" w:eastAsia="zh-CN"/>
                <w14:ligatures w14:val="none"/>
              </w:rPr>
              <w:t>25.8</w:t>
            </w:r>
          </w:p>
        </w:tc>
        <w:tc>
          <w:tcPr>
            <w:tcW w:w="590" w:type="dxa"/>
            <w:shd w:val="clear" w:color="auto" w:fill="auto"/>
            <w:noWrap/>
            <w:vAlign w:val="center"/>
            <w:hideMark/>
          </w:tcPr>
          <w:p w14:paraId="129A42A2" w14:textId="77777777" w:rsidR="00C67A6D" w:rsidRPr="00C67A6D" w:rsidRDefault="00C67A6D" w:rsidP="00C67A6D">
            <w:pPr>
              <w:spacing w:after="0" w:line="240" w:lineRule="auto"/>
              <w:jc w:val="center"/>
              <w:rPr>
                <w:rFonts w:ascii="Calibri" w:eastAsia="Times New Roman" w:hAnsi="Calibri" w:cs="Calibri"/>
                <w:b/>
                <w:bCs/>
                <w:color w:val="4D93D9"/>
                <w:sz w:val="18"/>
                <w:szCs w:val="18"/>
                <w:lang w:val="en-US" w:eastAsia="zh-CN"/>
                <w14:ligatures w14:val="none"/>
              </w:rPr>
            </w:pPr>
            <w:r w:rsidRPr="00C67A6D">
              <w:rPr>
                <w:rFonts w:ascii="Calibri" w:eastAsia="Times New Roman" w:hAnsi="Calibri" w:cs="Calibri"/>
                <w:b/>
                <w:bCs/>
                <w:color w:val="4D93D9"/>
                <w:sz w:val="18"/>
                <w:szCs w:val="18"/>
                <w:lang w:val="en-US" w:eastAsia="zh-CN"/>
                <w14:ligatures w14:val="none"/>
              </w:rPr>
              <w:t>771</w:t>
            </w:r>
          </w:p>
        </w:tc>
        <w:tc>
          <w:tcPr>
            <w:tcW w:w="628" w:type="dxa"/>
            <w:shd w:val="clear" w:color="auto" w:fill="auto"/>
            <w:noWrap/>
            <w:vAlign w:val="center"/>
            <w:hideMark/>
          </w:tcPr>
          <w:p w14:paraId="42FAF347" w14:textId="77777777" w:rsidR="00C67A6D" w:rsidRPr="00C67A6D" w:rsidRDefault="00C67A6D" w:rsidP="00C67A6D">
            <w:pPr>
              <w:spacing w:after="0" w:line="240" w:lineRule="auto"/>
              <w:jc w:val="center"/>
              <w:rPr>
                <w:rFonts w:ascii="Calibri" w:eastAsia="Times New Roman" w:hAnsi="Calibri" w:cs="Calibri"/>
                <w:b/>
                <w:bCs/>
                <w:color w:val="4D93D9"/>
                <w:sz w:val="18"/>
                <w:szCs w:val="18"/>
                <w:lang w:val="en-US" w:eastAsia="zh-CN"/>
                <w14:ligatures w14:val="none"/>
              </w:rPr>
            </w:pPr>
            <w:r w:rsidRPr="00C67A6D">
              <w:rPr>
                <w:rFonts w:ascii="Calibri" w:eastAsia="Times New Roman" w:hAnsi="Calibri" w:cs="Calibri"/>
                <w:b/>
                <w:bCs/>
                <w:color w:val="4D93D9"/>
                <w:sz w:val="18"/>
                <w:szCs w:val="18"/>
                <w:lang w:val="en-US" w:eastAsia="zh-CN"/>
                <w14:ligatures w14:val="none"/>
              </w:rPr>
              <w:t>26.9</w:t>
            </w:r>
          </w:p>
        </w:tc>
        <w:tc>
          <w:tcPr>
            <w:tcW w:w="590" w:type="dxa"/>
            <w:shd w:val="clear" w:color="auto" w:fill="auto"/>
            <w:noWrap/>
            <w:vAlign w:val="center"/>
            <w:hideMark/>
          </w:tcPr>
          <w:p w14:paraId="3053CE00" w14:textId="77777777" w:rsidR="00C67A6D" w:rsidRPr="00C67A6D" w:rsidRDefault="00C67A6D" w:rsidP="00C67A6D">
            <w:pPr>
              <w:spacing w:after="0" w:line="240" w:lineRule="auto"/>
              <w:jc w:val="center"/>
              <w:rPr>
                <w:rFonts w:ascii="Calibri" w:eastAsia="Times New Roman" w:hAnsi="Calibri" w:cs="Calibri"/>
                <w:b/>
                <w:bCs/>
                <w:color w:val="4D93D9"/>
                <w:sz w:val="18"/>
                <w:szCs w:val="18"/>
                <w:lang w:val="en-US" w:eastAsia="zh-CN"/>
                <w14:ligatures w14:val="none"/>
              </w:rPr>
            </w:pPr>
            <w:r w:rsidRPr="00C67A6D">
              <w:rPr>
                <w:rFonts w:ascii="Calibri" w:eastAsia="Times New Roman" w:hAnsi="Calibri" w:cs="Calibri"/>
                <w:b/>
                <w:bCs/>
                <w:color w:val="4D93D9"/>
                <w:sz w:val="18"/>
                <w:szCs w:val="18"/>
                <w:lang w:val="en-US" w:eastAsia="zh-CN"/>
                <w14:ligatures w14:val="none"/>
              </w:rPr>
              <w:t>773</w:t>
            </w:r>
          </w:p>
        </w:tc>
        <w:tc>
          <w:tcPr>
            <w:tcW w:w="628" w:type="dxa"/>
            <w:shd w:val="clear" w:color="auto" w:fill="auto"/>
            <w:noWrap/>
            <w:vAlign w:val="center"/>
            <w:hideMark/>
          </w:tcPr>
          <w:p w14:paraId="1A129C5C" w14:textId="77777777" w:rsidR="00C67A6D" w:rsidRPr="00C67A6D" w:rsidRDefault="00C67A6D" w:rsidP="00C67A6D">
            <w:pPr>
              <w:spacing w:after="0" w:line="240" w:lineRule="auto"/>
              <w:jc w:val="center"/>
              <w:rPr>
                <w:rFonts w:ascii="Calibri" w:eastAsia="Times New Roman" w:hAnsi="Calibri" w:cs="Calibri"/>
                <w:b/>
                <w:bCs/>
                <w:color w:val="4D93D9"/>
                <w:sz w:val="18"/>
                <w:szCs w:val="18"/>
                <w:lang w:val="en-US" w:eastAsia="zh-CN"/>
                <w14:ligatures w14:val="none"/>
              </w:rPr>
            </w:pPr>
            <w:r w:rsidRPr="00C67A6D">
              <w:rPr>
                <w:rFonts w:ascii="Calibri" w:eastAsia="Times New Roman" w:hAnsi="Calibri" w:cs="Calibri"/>
                <w:b/>
                <w:bCs/>
                <w:color w:val="4D93D9"/>
                <w:sz w:val="18"/>
                <w:szCs w:val="18"/>
                <w:lang w:val="en-US" w:eastAsia="zh-CN"/>
                <w14:ligatures w14:val="none"/>
              </w:rPr>
              <w:t>34</w:t>
            </w:r>
          </w:p>
        </w:tc>
        <w:tc>
          <w:tcPr>
            <w:tcW w:w="590" w:type="dxa"/>
            <w:shd w:val="clear" w:color="auto" w:fill="auto"/>
            <w:noWrap/>
            <w:vAlign w:val="center"/>
            <w:hideMark/>
          </w:tcPr>
          <w:p w14:paraId="57053E67" w14:textId="77777777" w:rsidR="00C67A6D" w:rsidRPr="00C67A6D" w:rsidRDefault="00C67A6D" w:rsidP="00C67A6D">
            <w:pPr>
              <w:spacing w:after="0" w:line="240" w:lineRule="auto"/>
              <w:jc w:val="center"/>
              <w:rPr>
                <w:rFonts w:ascii="Calibri" w:eastAsia="Times New Roman" w:hAnsi="Calibri" w:cs="Calibri"/>
                <w:b/>
                <w:bCs/>
                <w:color w:val="4D93D9"/>
                <w:sz w:val="18"/>
                <w:szCs w:val="18"/>
                <w:lang w:val="en-US" w:eastAsia="zh-CN"/>
                <w14:ligatures w14:val="none"/>
              </w:rPr>
            </w:pPr>
            <w:r w:rsidRPr="00C67A6D">
              <w:rPr>
                <w:rFonts w:ascii="Calibri" w:eastAsia="Times New Roman" w:hAnsi="Calibri" w:cs="Calibri"/>
                <w:b/>
                <w:bCs/>
                <w:color w:val="4D93D9"/>
                <w:sz w:val="18"/>
                <w:szCs w:val="18"/>
                <w:lang w:val="en-US" w:eastAsia="zh-CN"/>
                <w14:ligatures w14:val="none"/>
              </w:rPr>
              <w:t>778</w:t>
            </w:r>
          </w:p>
        </w:tc>
        <w:tc>
          <w:tcPr>
            <w:tcW w:w="628" w:type="dxa"/>
            <w:shd w:val="clear" w:color="auto" w:fill="auto"/>
            <w:noWrap/>
            <w:vAlign w:val="center"/>
            <w:hideMark/>
          </w:tcPr>
          <w:p w14:paraId="7F37CC1B" w14:textId="77777777" w:rsidR="00C67A6D" w:rsidRPr="00C67A6D" w:rsidRDefault="00C67A6D" w:rsidP="00C67A6D">
            <w:pPr>
              <w:spacing w:after="0" w:line="240" w:lineRule="auto"/>
              <w:jc w:val="center"/>
              <w:rPr>
                <w:rFonts w:ascii="Calibri" w:eastAsia="Times New Roman" w:hAnsi="Calibri" w:cs="Calibri"/>
                <w:b/>
                <w:bCs/>
                <w:color w:val="4D93D9"/>
                <w:sz w:val="18"/>
                <w:szCs w:val="18"/>
                <w:lang w:val="en-US" w:eastAsia="zh-CN"/>
                <w14:ligatures w14:val="none"/>
              </w:rPr>
            </w:pPr>
            <w:r w:rsidRPr="00C67A6D">
              <w:rPr>
                <w:rFonts w:ascii="Calibri" w:eastAsia="Times New Roman" w:hAnsi="Calibri" w:cs="Calibri"/>
                <w:b/>
                <w:bCs/>
                <w:color w:val="4D93D9"/>
                <w:sz w:val="18"/>
                <w:szCs w:val="18"/>
                <w:lang w:val="en-US" w:eastAsia="zh-CN"/>
                <w14:ligatures w14:val="none"/>
              </w:rPr>
              <w:t>30.4</w:t>
            </w:r>
          </w:p>
        </w:tc>
        <w:tc>
          <w:tcPr>
            <w:tcW w:w="590" w:type="dxa"/>
            <w:shd w:val="clear" w:color="auto" w:fill="auto"/>
            <w:noWrap/>
            <w:vAlign w:val="center"/>
            <w:hideMark/>
          </w:tcPr>
          <w:p w14:paraId="1A9E2E15" w14:textId="77777777" w:rsidR="00C67A6D" w:rsidRPr="00C67A6D" w:rsidRDefault="00C67A6D" w:rsidP="00C67A6D">
            <w:pPr>
              <w:spacing w:after="0" w:line="240" w:lineRule="auto"/>
              <w:jc w:val="center"/>
              <w:rPr>
                <w:rFonts w:ascii="Calibri" w:eastAsia="Times New Roman" w:hAnsi="Calibri" w:cs="Calibri"/>
                <w:b/>
                <w:bCs/>
                <w:color w:val="4D93D9"/>
                <w:sz w:val="18"/>
                <w:szCs w:val="18"/>
                <w:lang w:val="en-US" w:eastAsia="zh-CN"/>
                <w14:ligatures w14:val="none"/>
              </w:rPr>
            </w:pPr>
            <w:r w:rsidRPr="00C67A6D">
              <w:rPr>
                <w:rFonts w:ascii="Calibri" w:eastAsia="Times New Roman" w:hAnsi="Calibri" w:cs="Calibri"/>
                <w:b/>
                <w:bCs/>
                <w:color w:val="4D93D9"/>
                <w:sz w:val="18"/>
                <w:szCs w:val="18"/>
                <w:lang w:val="en-US" w:eastAsia="zh-CN"/>
                <w14:ligatures w14:val="none"/>
              </w:rPr>
              <w:t>766</w:t>
            </w:r>
          </w:p>
        </w:tc>
        <w:tc>
          <w:tcPr>
            <w:tcW w:w="628" w:type="dxa"/>
            <w:shd w:val="clear" w:color="auto" w:fill="auto"/>
            <w:noWrap/>
            <w:vAlign w:val="center"/>
            <w:hideMark/>
          </w:tcPr>
          <w:p w14:paraId="415AA249" w14:textId="77777777" w:rsidR="00C67A6D" w:rsidRPr="00C67A6D" w:rsidRDefault="00C67A6D" w:rsidP="00C67A6D">
            <w:pPr>
              <w:spacing w:after="0" w:line="240" w:lineRule="auto"/>
              <w:jc w:val="center"/>
              <w:rPr>
                <w:rFonts w:ascii="Calibri" w:eastAsia="Times New Roman" w:hAnsi="Calibri" w:cs="Calibri"/>
                <w:b/>
                <w:bCs/>
                <w:color w:val="4D93D9"/>
                <w:sz w:val="18"/>
                <w:szCs w:val="18"/>
                <w:lang w:val="en-US" w:eastAsia="zh-CN"/>
                <w14:ligatures w14:val="none"/>
              </w:rPr>
            </w:pPr>
            <w:r w:rsidRPr="00C67A6D">
              <w:rPr>
                <w:rFonts w:ascii="Calibri" w:eastAsia="Times New Roman" w:hAnsi="Calibri" w:cs="Calibri"/>
                <w:b/>
                <w:bCs/>
                <w:color w:val="4D93D9"/>
                <w:sz w:val="18"/>
                <w:szCs w:val="18"/>
                <w:lang w:val="en-US" w:eastAsia="zh-CN"/>
                <w14:ligatures w14:val="none"/>
              </w:rPr>
              <w:t>36.3</w:t>
            </w:r>
          </w:p>
        </w:tc>
        <w:tc>
          <w:tcPr>
            <w:tcW w:w="590" w:type="dxa"/>
            <w:shd w:val="clear" w:color="auto" w:fill="auto"/>
            <w:noWrap/>
            <w:vAlign w:val="center"/>
            <w:hideMark/>
          </w:tcPr>
          <w:p w14:paraId="4D10AF5F" w14:textId="77777777" w:rsidR="00C67A6D" w:rsidRPr="00C67A6D" w:rsidRDefault="00C67A6D" w:rsidP="00C67A6D">
            <w:pPr>
              <w:spacing w:after="0" w:line="240" w:lineRule="auto"/>
              <w:jc w:val="center"/>
              <w:rPr>
                <w:rFonts w:ascii="Calibri" w:eastAsia="Times New Roman" w:hAnsi="Calibri" w:cs="Calibri"/>
                <w:b/>
                <w:bCs/>
                <w:color w:val="4D93D9"/>
                <w:sz w:val="18"/>
                <w:szCs w:val="18"/>
                <w:lang w:val="en-US" w:eastAsia="zh-CN"/>
                <w14:ligatures w14:val="none"/>
              </w:rPr>
            </w:pPr>
            <w:r w:rsidRPr="00C67A6D">
              <w:rPr>
                <w:rFonts w:ascii="Calibri" w:eastAsia="Times New Roman" w:hAnsi="Calibri" w:cs="Calibri"/>
                <w:b/>
                <w:bCs/>
                <w:color w:val="4D93D9"/>
                <w:sz w:val="18"/>
                <w:szCs w:val="18"/>
                <w:lang w:val="en-US" w:eastAsia="zh-CN"/>
                <w14:ligatures w14:val="none"/>
              </w:rPr>
              <w:t>728</w:t>
            </w:r>
          </w:p>
        </w:tc>
        <w:tc>
          <w:tcPr>
            <w:tcW w:w="628" w:type="dxa"/>
            <w:shd w:val="clear" w:color="auto" w:fill="auto"/>
            <w:noWrap/>
            <w:vAlign w:val="center"/>
            <w:hideMark/>
          </w:tcPr>
          <w:p w14:paraId="1424BC16" w14:textId="77777777" w:rsidR="00C67A6D" w:rsidRPr="00C67A6D" w:rsidRDefault="00C67A6D" w:rsidP="00C67A6D">
            <w:pPr>
              <w:spacing w:after="0" w:line="240" w:lineRule="auto"/>
              <w:jc w:val="center"/>
              <w:rPr>
                <w:rFonts w:ascii="Calibri" w:eastAsia="Times New Roman" w:hAnsi="Calibri" w:cs="Calibri"/>
                <w:b/>
                <w:bCs/>
                <w:color w:val="4D93D9"/>
                <w:sz w:val="18"/>
                <w:szCs w:val="18"/>
                <w:lang w:val="en-US" w:eastAsia="zh-CN"/>
                <w14:ligatures w14:val="none"/>
              </w:rPr>
            </w:pPr>
            <w:r w:rsidRPr="00C67A6D">
              <w:rPr>
                <w:rFonts w:ascii="Calibri" w:eastAsia="Times New Roman" w:hAnsi="Calibri" w:cs="Calibri"/>
                <w:b/>
                <w:bCs/>
                <w:color w:val="4D93D9"/>
                <w:sz w:val="18"/>
                <w:szCs w:val="18"/>
                <w:lang w:val="en-US" w:eastAsia="zh-CN"/>
                <w14:ligatures w14:val="none"/>
              </w:rPr>
              <w:t>33.3</w:t>
            </w:r>
          </w:p>
        </w:tc>
        <w:tc>
          <w:tcPr>
            <w:tcW w:w="590" w:type="dxa"/>
            <w:shd w:val="clear" w:color="auto" w:fill="auto"/>
            <w:noWrap/>
            <w:vAlign w:val="center"/>
            <w:hideMark/>
          </w:tcPr>
          <w:p w14:paraId="60505309" w14:textId="77777777" w:rsidR="00C67A6D" w:rsidRPr="00C67A6D" w:rsidRDefault="00C67A6D" w:rsidP="00C67A6D">
            <w:pPr>
              <w:spacing w:after="0" w:line="240" w:lineRule="auto"/>
              <w:jc w:val="center"/>
              <w:rPr>
                <w:rFonts w:ascii="Calibri" w:eastAsia="Times New Roman" w:hAnsi="Calibri" w:cs="Calibri"/>
                <w:b/>
                <w:bCs/>
                <w:color w:val="4D93D9"/>
                <w:sz w:val="18"/>
                <w:szCs w:val="18"/>
                <w:lang w:val="en-US" w:eastAsia="zh-CN"/>
                <w14:ligatures w14:val="none"/>
              </w:rPr>
            </w:pPr>
            <w:r w:rsidRPr="00C67A6D">
              <w:rPr>
                <w:rFonts w:ascii="Calibri" w:eastAsia="Times New Roman" w:hAnsi="Calibri" w:cs="Calibri"/>
                <w:b/>
                <w:bCs/>
                <w:color w:val="4D93D9"/>
                <w:sz w:val="18"/>
                <w:szCs w:val="18"/>
                <w:lang w:val="en-US" w:eastAsia="zh-CN"/>
                <w14:ligatures w14:val="none"/>
              </w:rPr>
              <w:t>749</w:t>
            </w:r>
          </w:p>
        </w:tc>
        <w:tc>
          <w:tcPr>
            <w:tcW w:w="628" w:type="dxa"/>
            <w:shd w:val="clear" w:color="auto" w:fill="auto"/>
            <w:noWrap/>
            <w:vAlign w:val="center"/>
            <w:hideMark/>
          </w:tcPr>
          <w:p w14:paraId="048E5F35" w14:textId="77777777" w:rsidR="00C67A6D" w:rsidRPr="00C67A6D" w:rsidRDefault="00C67A6D" w:rsidP="00C67A6D">
            <w:pPr>
              <w:spacing w:after="0" w:line="240" w:lineRule="auto"/>
              <w:jc w:val="center"/>
              <w:rPr>
                <w:rFonts w:ascii="Calibri" w:eastAsia="Times New Roman" w:hAnsi="Calibri" w:cs="Calibri"/>
                <w:b/>
                <w:bCs/>
                <w:color w:val="4D93D9"/>
                <w:sz w:val="18"/>
                <w:szCs w:val="18"/>
                <w:lang w:val="en-US" w:eastAsia="zh-CN"/>
                <w14:ligatures w14:val="none"/>
              </w:rPr>
            </w:pPr>
            <w:r w:rsidRPr="00C67A6D">
              <w:rPr>
                <w:rFonts w:ascii="Calibri" w:eastAsia="Times New Roman" w:hAnsi="Calibri" w:cs="Calibri"/>
                <w:b/>
                <w:bCs/>
                <w:color w:val="4D93D9"/>
                <w:sz w:val="18"/>
                <w:szCs w:val="18"/>
                <w:lang w:val="en-US" w:eastAsia="zh-CN"/>
                <w14:ligatures w14:val="none"/>
              </w:rPr>
              <w:t>53.4</w:t>
            </w:r>
          </w:p>
        </w:tc>
        <w:tc>
          <w:tcPr>
            <w:tcW w:w="590" w:type="dxa"/>
            <w:shd w:val="clear" w:color="auto" w:fill="auto"/>
            <w:noWrap/>
            <w:vAlign w:val="center"/>
            <w:hideMark/>
          </w:tcPr>
          <w:p w14:paraId="64E72D0C" w14:textId="77777777" w:rsidR="00C67A6D" w:rsidRPr="00C67A6D" w:rsidRDefault="00C67A6D" w:rsidP="00C67A6D">
            <w:pPr>
              <w:spacing w:after="0" w:line="240" w:lineRule="auto"/>
              <w:jc w:val="center"/>
              <w:rPr>
                <w:rFonts w:ascii="Calibri" w:eastAsia="Times New Roman" w:hAnsi="Calibri" w:cs="Calibri"/>
                <w:b/>
                <w:bCs/>
                <w:color w:val="4D93D9"/>
                <w:sz w:val="18"/>
                <w:szCs w:val="18"/>
                <w:lang w:val="en-US" w:eastAsia="zh-CN"/>
                <w14:ligatures w14:val="none"/>
              </w:rPr>
            </w:pPr>
            <w:r w:rsidRPr="00C67A6D">
              <w:rPr>
                <w:rFonts w:ascii="Calibri" w:eastAsia="Times New Roman" w:hAnsi="Calibri" w:cs="Calibri"/>
                <w:b/>
                <w:bCs/>
                <w:color w:val="4D93D9"/>
                <w:sz w:val="18"/>
                <w:szCs w:val="18"/>
                <w:lang w:val="en-US" w:eastAsia="zh-CN"/>
                <w14:ligatures w14:val="none"/>
              </w:rPr>
              <w:t>765</w:t>
            </w:r>
          </w:p>
        </w:tc>
        <w:tc>
          <w:tcPr>
            <w:tcW w:w="628" w:type="dxa"/>
            <w:shd w:val="clear" w:color="auto" w:fill="auto"/>
            <w:noWrap/>
            <w:vAlign w:val="center"/>
            <w:hideMark/>
          </w:tcPr>
          <w:p w14:paraId="13B8196D" w14:textId="77777777" w:rsidR="00C67A6D" w:rsidRPr="00C67A6D" w:rsidRDefault="00C67A6D" w:rsidP="00C67A6D">
            <w:pPr>
              <w:spacing w:after="0" w:line="240" w:lineRule="auto"/>
              <w:jc w:val="center"/>
              <w:rPr>
                <w:rFonts w:ascii="Calibri" w:eastAsia="Times New Roman" w:hAnsi="Calibri" w:cs="Calibri"/>
                <w:b/>
                <w:bCs/>
                <w:color w:val="4D93D9"/>
                <w:sz w:val="18"/>
                <w:szCs w:val="18"/>
                <w:lang w:val="en-US" w:eastAsia="zh-CN"/>
                <w14:ligatures w14:val="none"/>
              </w:rPr>
            </w:pPr>
            <w:r w:rsidRPr="00C67A6D">
              <w:rPr>
                <w:rFonts w:ascii="Calibri" w:eastAsia="Times New Roman" w:hAnsi="Calibri" w:cs="Calibri"/>
                <w:b/>
                <w:bCs/>
                <w:color w:val="4D93D9"/>
                <w:sz w:val="18"/>
                <w:szCs w:val="18"/>
                <w:lang w:val="en-US" w:eastAsia="zh-CN"/>
                <w14:ligatures w14:val="none"/>
              </w:rPr>
              <w:t>30</w:t>
            </w:r>
          </w:p>
        </w:tc>
        <w:tc>
          <w:tcPr>
            <w:tcW w:w="590" w:type="dxa"/>
            <w:shd w:val="clear" w:color="auto" w:fill="auto"/>
            <w:noWrap/>
            <w:vAlign w:val="center"/>
            <w:hideMark/>
          </w:tcPr>
          <w:p w14:paraId="18B42BF0" w14:textId="77777777" w:rsidR="00C67A6D" w:rsidRPr="00C67A6D" w:rsidRDefault="00C67A6D" w:rsidP="00C67A6D">
            <w:pPr>
              <w:spacing w:after="0" w:line="240" w:lineRule="auto"/>
              <w:jc w:val="center"/>
              <w:rPr>
                <w:rFonts w:ascii="Calibri" w:eastAsia="Times New Roman" w:hAnsi="Calibri" w:cs="Calibri"/>
                <w:b/>
                <w:bCs/>
                <w:color w:val="4D93D9"/>
                <w:sz w:val="18"/>
                <w:szCs w:val="18"/>
                <w:lang w:val="en-US" w:eastAsia="zh-CN"/>
                <w14:ligatures w14:val="none"/>
              </w:rPr>
            </w:pPr>
            <w:r w:rsidRPr="00C67A6D">
              <w:rPr>
                <w:rFonts w:ascii="Calibri" w:eastAsia="Times New Roman" w:hAnsi="Calibri" w:cs="Calibri"/>
                <w:b/>
                <w:bCs/>
                <w:color w:val="4D93D9"/>
                <w:sz w:val="18"/>
                <w:szCs w:val="18"/>
                <w:lang w:val="en-US" w:eastAsia="zh-CN"/>
                <w14:ligatures w14:val="none"/>
              </w:rPr>
              <w:t>780</w:t>
            </w:r>
          </w:p>
        </w:tc>
        <w:tc>
          <w:tcPr>
            <w:tcW w:w="633" w:type="dxa"/>
            <w:shd w:val="clear" w:color="auto" w:fill="auto"/>
            <w:noWrap/>
            <w:vAlign w:val="center"/>
            <w:hideMark/>
          </w:tcPr>
          <w:p w14:paraId="530658A6" w14:textId="77777777" w:rsidR="00C67A6D" w:rsidRPr="00C67A6D" w:rsidRDefault="00C67A6D" w:rsidP="00C67A6D">
            <w:pPr>
              <w:spacing w:after="0" w:line="240" w:lineRule="auto"/>
              <w:jc w:val="center"/>
              <w:rPr>
                <w:rFonts w:ascii="Calibri" w:eastAsia="Times New Roman" w:hAnsi="Calibri" w:cs="Calibri"/>
                <w:b/>
                <w:bCs/>
                <w:color w:val="4D93D9"/>
                <w:sz w:val="18"/>
                <w:szCs w:val="18"/>
                <w:lang w:val="en-US" w:eastAsia="zh-CN"/>
                <w14:ligatures w14:val="none"/>
              </w:rPr>
            </w:pPr>
            <w:r w:rsidRPr="00C67A6D">
              <w:rPr>
                <w:rFonts w:ascii="Calibri" w:eastAsia="Times New Roman" w:hAnsi="Calibri" w:cs="Calibri"/>
                <w:b/>
                <w:bCs/>
                <w:color w:val="4D93D9"/>
                <w:sz w:val="18"/>
                <w:szCs w:val="18"/>
                <w:lang w:val="en-US" w:eastAsia="zh-CN"/>
                <w14:ligatures w14:val="none"/>
              </w:rPr>
              <w:t>51.3</w:t>
            </w:r>
          </w:p>
        </w:tc>
        <w:tc>
          <w:tcPr>
            <w:tcW w:w="595" w:type="dxa"/>
            <w:shd w:val="clear" w:color="auto" w:fill="auto"/>
            <w:noWrap/>
            <w:vAlign w:val="center"/>
            <w:hideMark/>
          </w:tcPr>
          <w:p w14:paraId="3583B691" w14:textId="77777777" w:rsidR="00C67A6D" w:rsidRPr="00C67A6D" w:rsidRDefault="00C67A6D" w:rsidP="00C67A6D">
            <w:pPr>
              <w:spacing w:after="0" w:line="240" w:lineRule="auto"/>
              <w:jc w:val="center"/>
              <w:rPr>
                <w:rFonts w:ascii="Calibri" w:eastAsia="Times New Roman" w:hAnsi="Calibri" w:cs="Calibri"/>
                <w:b/>
                <w:bCs/>
                <w:color w:val="4D93D9"/>
                <w:sz w:val="18"/>
                <w:szCs w:val="18"/>
                <w:lang w:val="en-US" w:eastAsia="zh-CN"/>
                <w14:ligatures w14:val="none"/>
              </w:rPr>
            </w:pPr>
            <w:r w:rsidRPr="00C67A6D">
              <w:rPr>
                <w:rFonts w:ascii="Calibri" w:eastAsia="Times New Roman" w:hAnsi="Calibri" w:cs="Calibri"/>
                <w:b/>
                <w:bCs/>
                <w:color w:val="4D93D9"/>
                <w:sz w:val="18"/>
                <w:szCs w:val="18"/>
                <w:lang w:val="en-US" w:eastAsia="zh-CN"/>
                <w14:ligatures w14:val="none"/>
              </w:rPr>
              <w:t>749</w:t>
            </w:r>
          </w:p>
        </w:tc>
        <w:tc>
          <w:tcPr>
            <w:tcW w:w="628" w:type="dxa"/>
            <w:shd w:val="clear" w:color="auto" w:fill="auto"/>
            <w:noWrap/>
            <w:vAlign w:val="center"/>
            <w:hideMark/>
          </w:tcPr>
          <w:p w14:paraId="18FF9F7C" w14:textId="77777777" w:rsidR="00C67A6D" w:rsidRPr="00C67A6D" w:rsidRDefault="00C67A6D" w:rsidP="00C67A6D">
            <w:pPr>
              <w:spacing w:after="0" w:line="240" w:lineRule="auto"/>
              <w:jc w:val="center"/>
              <w:rPr>
                <w:rFonts w:ascii="Calibri" w:eastAsia="Times New Roman" w:hAnsi="Calibri" w:cs="Calibri"/>
                <w:b/>
                <w:bCs/>
                <w:color w:val="4D93D9"/>
                <w:sz w:val="18"/>
                <w:szCs w:val="18"/>
                <w:lang w:val="en-US" w:eastAsia="zh-CN"/>
                <w14:ligatures w14:val="none"/>
              </w:rPr>
            </w:pPr>
            <w:r w:rsidRPr="00C67A6D">
              <w:rPr>
                <w:rFonts w:ascii="Calibri" w:eastAsia="Times New Roman" w:hAnsi="Calibri" w:cs="Calibri"/>
                <w:b/>
                <w:bCs/>
                <w:color w:val="4D93D9"/>
                <w:sz w:val="18"/>
                <w:szCs w:val="18"/>
                <w:lang w:val="en-US" w:eastAsia="zh-CN"/>
                <w14:ligatures w14:val="none"/>
              </w:rPr>
              <w:t>30.2</w:t>
            </w:r>
          </w:p>
        </w:tc>
        <w:tc>
          <w:tcPr>
            <w:tcW w:w="590" w:type="dxa"/>
            <w:shd w:val="clear" w:color="auto" w:fill="auto"/>
            <w:noWrap/>
            <w:vAlign w:val="center"/>
            <w:hideMark/>
          </w:tcPr>
          <w:p w14:paraId="2196247A" w14:textId="77777777" w:rsidR="00C67A6D" w:rsidRPr="00C67A6D" w:rsidRDefault="00C67A6D" w:rsidP="00C67A6D">
            <w:pPr>
              <w:spacing w:after="0" w:line="240" w:lineRule="auto"/>
              <w:jc w:val="center"/>
              <w:rPr>
                <w:rFonts w:ascii="Calibri" w:eastAsia="Times New Roman" w:hAnsi="Calibri" w:cs="Calibri"/>
                <w:b/>
                <w:bCs/>
                <w:color w:val="4D93D9"/>
                <w:sz w:val="18"/>
                <w:szCs w:val="18"/>
                <w:lang w:val="en-US" w:eastAsia="zh-CN"/>
                <w14:ligatures w14:val="none"/>
              </w:rPr>
            </w:pPr>
            <w:r w:rsidRPr="00C67A6D">
              <w:rPr>
                <w:rFonts w:ascii="Calibri" w:eastAsia="Times New Roman" w:hAnsi="Calibri" w:cs="Calibri"/>
                <w:b/>
                <w:bCs/>
                <w:color w:val="4D93D9"/>
                <w:sz w:val="18"/>
                <w:szCs w:val="18"/>
                <w:lang w:val="en-US" w:eastAsia="zh-CN"/>
                <w14:ligatures w14:val="none"/>
              </w:rPr>
              <w:t xml:space="preserve"> </w:t>
            </w:r>
          </w:p>
        </w:tc>
      </w:tr>
      <w:tr w:rsidR="00580829" w:rsidRPr="00C67A6D" w14:paraId="526BF37C" w14:textId="77777777" w:rsidTr="0026495D">
        <w:trPr>
          <w:trHeight w:val="250"/>
          <w:jc w:val="center"/>
        </w:trPr>
        <w:tc>
          <w:tcPr>
            <w:tcW w:w="855" w:type="dxa"/>
            <w:shd w:val="clear" w:color="auto" w:fill="auto"/>
            <w:noWrap/>
            <w:vAlign w:val="center"/>
            <w:hideMark/>
          </w:tcPr>
          <w:p w14:paraId="23B744AD" w14:textId="77777777" w:rsidR="00C67A6D" w:rsidRPr="00C67A6D" w:rsidRDefault="00C67A6D" w:rsidP="00C67A6D">
            <w:pPr>
              <w:spacing w:after="0" w:line="240" w:lineRule="auto"/>
              <w:rPr>
                <w:rFonts w:ascii="Calibri" w:eastAsia="Times New Roman" w:hAnsi="Calibri" w:cs="Calibri"/>
                <w:b/>
                <w:bCs/>
                <w:color w:val="FF3399"/>
                <w:sz w:val="18"/>
                <w:szCs w:val="18"/>
                <w:lang w:val="en-US" w:eastAsia="zh-CN"/>
                <w14:ligatures w14:val="none"/>
              </w:rPr>
            </w:pPr>
            <w:r w:rsidRPr="00C67A6D">
              <w:rPr>
                <w:rFonts w:ascii="Calibri" w:eastAsia="Times New Roman" w:hAnsi="Calibri" w:cs="Calibri"/>
                <w:b/>
                <w:bCs/>
                <w:color w:val="FF3399"/>
                <w:sz w:val="18"/>
                <w:szCs w:val="18"/>
                <w:lang w:val="en-US" w:eastAsia="zh-CN"/>
                <w14:ligatures w14:val="none"/>
              </w:rPr>
              <w:t>UE</w:t>
            </w:r>
          </w:p>
        </w:tc>
        <w:tc>
          <w:tcPr>
            <w:tcW w:w="1083" w:type="dxa"/>
            <w:shd w:val="clear" w:color="auto" w:fill="auto"/>
            <w:noWrap/>
            <w:vAlign w:val="center"/>
            <w:hideMark/>
          </w:tcPr>
          <w:p w14:paraId="48D278BD" w14:textId="77777777" w:rsidR="00C67A6D" w:rsidRPr="00C67A6D" w:rsidRDefault="00C67A6D" w:rsidP="00C67A6D">
            <w:pPr>
              <w:spacing w:after="0" w:line="240" w:lineRule="auto"/>
              <w:jc w:val="center"/>
              <w:rPr>
                <w:rFonts w:ascii="Calibri" w:eastAsia="Times New Roman" w:hAnsi="Calibri" w:cs="Calibri"/>
                <w:b/>
                <w:bCs/>
                <w:color w:val="FF3399"/>
                <w:sz w:val="18"/>
                <w:szCs w:val="18"/>
                <w:lang w:val="en-US" w:eastAsia="zh-CN"/>
                <w14:ligatures w14:val="none"/>
              </w:rPr>
            </w:pPr>
            <w:r w:rsidRPr="00C67A6D">
              <w:rPr>
                <w:rFonts w:ascii="Calibri" w:eastAsia="Times New Roman" w:hAnsi="Calibri" w:cs="Calibri"/>
                <w:b/>
                <w:bCs/>
                <w:color w:val="FF3399"/>
                <w:sz w:val="18"/>
                <w:szCs w:val="18"/>
                <w:lang w:val="en-US" w:eastAsia="zh-CN"/>
                <w14:ligatures w14:val="none"/>
              </w:rPr>
              <w:t>326</w:t>
            </w:r>
          </w:p>
        </w:tc>
        <w:tc>
          <w:tcPr>
            <w:tcW w:w="628" w:type="dxa"/>
            <w:shd w:val="clear" w:color="auto" w:fill="auto"/>
            <w:noWrap/>
            <w:vAlign w:val="center"/>
            <w:hideMark/>
          </w:tcPr>
          <w:p w14:paraId="4D6EC6F9" w14:textId="77777777" w:rsidR="00C67A6D" w:rsidRPr="00C67A6D" w:rsidRDefault="00C67A6D" w:rsidP="00C67A6D">
            <w:pPr>
              <w:spacing w:after="0" w:line="240" w:lineRule="auto"/>
              <w:jc w:val="center"/>
              <w:rPr>
                <w:rFonts w:ascii="Calibri" w:eastAsia="Times New Roman" w:hAnsi="Calibri" w:cs="Calibri"/>
                <w:b/>
                <w:bCs/>
                <w:color w:val="FF3399"/>
                <w:sz w:val="18"/>
                <w:szCs w:val="18"/>
                <w:lang w:val="en-US" w:eastAsia="zh-CN"/>
                <w14:ligatures w14:val="none"/>
              </w:rPr>
            </w:pPr>
            <w:r w:rsidRPr="00C67A6D">
              <w:rPr>
                <w:rFonts w:ascii="Calibri" w:eastAsia="Times New Roman" w:hAnsi="Calibri" w:cs="Calibri"/>
                <w:b/>
                <w:bCs/>
                <w:color w:val="FF3399"/>
                <w:sz w:val="18"/>
                <w:szCs w:val="18"/>
                <w:lang w:val="en-US" w:eastAsia="zh-CN"/>
                <w14:ligatures w14:val="none"/>
              </w:rPr>
              <w:t>24.6</w:t>
            </w:r>
          </w:p>
        </w:tc>
        <w:tc>
          <w:tcPr>
            <w:tcW w:w="590" w:type="dxa"/>
            <w:shd w:val="clear" w:color="auto" w:fill="auto"/>
            <w:noWrap/>
            <w:vAlign w:val="center"/>
            <w:hideMark/>
          </w:tcPr>
          <w:p w14:paraId="2DD40FE8" w14:textId="77777777" w:rsidR="00C67A6D" w:rsidRPr="00C67A6D" w:rsidRDefault="00C67A6D" w:rsidP="00C67A6D">
            <w:pPr>
              <w:spacing w:after="0" w:line="240" w:lineRule="auto"/>
              <w:jc w:val="center"/>
              <w:rPr>
                <w:rFonts w:ascii="Calibri" w:eastAsia="Times New Roman" w:hAnsi="Calibri" w:cs="Calibri"/>
                <w:b/>
                <w:bCs/>
                <w:color w:val="FF3399"/>
                <w:sz w:val="18"/>
                <w:szCs w:val="18"/>
                <w:lang w:val="en-US" w:eastAsia="zh-CN"/>
                <w14:ligatures w14:val="none"/>
              </w:rPr>
            </w:pPr>
            <w:r w:rsidRPr="00C67A6D">
              <w:rPr>
                <w:rFonts w:ascii="Calibri" w:eastAsia="Times New Roman" w:hAnsi="Calibri" w:cs="Calibri"/>
                <w:b/>
                <w:bCs/>
                <w:color w:val="FF3399"/>
                <w:sz w:val="18"/>
                <w:szCs w:val="18"/>
                <w:lang w:val="en-US" w:eastAsia="zh-CN"/>
                <w14:ligatures w14:val="none"/>
              </w:rPr>
              <w:t>747</w:t>
            </w:r>
          </w:p>
        </w:tc>
        <w:tc>
          <w:tcPr>
            <w:tcW w:w="628" w:type="dxa"/>
            <w:shd w:val="clear" w:color="auto" w:fill="auto"/>
            <w:noWrap/>
            <w:vAlign w:val="center"/>
            <w:hideMark/>
          </w:tcPr>
          <w:p w14:paraId="3B72FBC4" w14:textId="77777777" w:rsidR="00C67A6D" w:rsidRPr="00C67A6D" w:rsidRDefault="00C67A6D" w:rsidP="00C67A6D">
            <w:pPr>
              <w:spacing w:after="0" w:line="240" w:lineRule="auto"/>
              <w:jc w:val="center"/>
              <w:rPr>
                <w:rFonts w:ascii="Calibri" w:eastAsia="Times New Roman" w:hAnsi="Calibri" w:cs="Calibri"/>
                <w:b/>
                <w:bCs/>
                <w:color w:val="FF3399"/>
                <w:sz w:val="18"/>
                <w:szCs w:val="18"/>
                <w:lang w:val="en-US" w:eastAsia="zh-CN"/>
                <w14:ligatures w14:val="none"/>
              </w:rPr>
            </w:pPr>
            <w:r w:rsidRPr="00C67A6D">
              <w:rPr>
                <w:rFonts w:ascii="Calibri" w:eastAsia="Times New Roman" w:hAnsi="Calibri" w:cs="Calibri"/>
                <w:b/>
                <w:bCs/>
                <w:color w:val="FF3399"/>
                <w:sz w:val="18"/>
                <w:szCs w:val="18"/>
                <w:lang w:val="en-US" w:eastAsia="zh-CN"/>
                <w14:ligatures w14:val="none"/>
              </w:rPr>
              <w:t>22.7</w:t>
            </w:r>
          </w:p>
        </w:tc>
        <w:tc>
          <w:tcPr>
            <w:tcW w:w="590" w:type="dxa"/>
            <w:shd w:val="clear" w:color="auto" w:fill="auto"/>
            <w:noWrap/>
            <w:vAlign w:val="center"/>
            <w:hideMark/>
          </w:tcPr>
          <w:p w14:paraId="453168CB" w14:textId="77777777" w:rsidR="00C67A6D" w:rsidRPr="00C67A6D" w:rsidRDefault="00C67A6D" w:rsidP="00C67A6D">
            <w:pPr>
              <w:spacing w:after="0" w:line="240" w:lineRule="auto"/>
              <w:jc w:val="center"/>
              <w:rPr>
                <w:rFonts w:ascii="Calibri" w:eastAsia="Times New Roman" w:hAnsi="Calibri" w:cs="Calibri"/>
                <w:b/>
                <w:bCs/>
                <w:color w:val="FF3399"/>
                <w:sz w:val="18"/>
                <w:szCs w:val="18"/>
                <w:lang w:val="en-US" w:eastAsia="zh-CN"/>
                <w14:ligatures w14:val="none"/>
              </w:rPr>
            </w:pPr>
            <w:r w:rsidRPr="00C67A6D">
              <w:rPr>
                <w:rFonts w:ascii="Calibri" w:eastAsia="Times New Roman" w:hAnsi="Calibri" w:cs="Calibri"/>
                <w:b/>
                <w:bCs/>
                <w:color w:val="FF3399"/>
                <w:sz w:val="18"/>
                <w:szCs w:val="18"/>
                <w:lang w:val="en-US" w:eastAsia="zh-CN"/>
                <w14:ligatures w14:val="none"/>
              </w:rPr>
              <w:t>785</w:t>
            </w:r>
          </w:p>
        </w:tc>
        <w:tc>
          <w:tcPr>
            <w:tcW w:w="628" w:type="dxa"/>
            <w:shd w:val="clear" w:color="auto" w:fill="auto"/>
            <w:noWrap/>
            <w:vAlign w:val="center"/>
            <w:hideMark/>
          </w:tcPr>
          <w:p w14:paraId="138DFE61" w14:textId="77777777" w:rsidR="00C67A6D" w:rsidRPr="00C67A6D" w:rsidRDefault="00C67A6D" w:rsidP="00C67A6D">
            <w:pPr>
              <w:spacing w:after="0" w:line="240" w:lineRule="auto"/>
              <w:jc w:val="center"/>
              <w:rPr>
                <w:rFonts w:ascii="Calibri" w:eastAsia="Times New Roman" w:hAnsi="Calibri" w:cs="Calibri"/>
                <w:b/>
                <w:bCs/>
                <w:color w:val="FF3399"/>
                <w:sz w:val="18"/>
                <w:szCs w:val="18"/>
                <w:lang w:val="en-US" w:eastAsia="zh-CN"/>
                <w14:ligatures w14:val="none"/>
              </w:rPr>
            </w:pPr>
            <w:r w:rsidRPr="00C67A6D">
              <w:rPr>
                <w:rFonts w:ascii="Calibri" w:eastAsia="Times New Roman" w:hAnsi="Calibri" w:cs="Calibri"/>
                <w:b/>
                <w:bCs/>
                <w:color w:val="FF3399"/>
                <w:sz w:val="18"/>
                <w:szCs w:val="18"/>
                <w:lang w:val="en-US" w:eastAsia="zh-CN"/>
                <w14:ligatures w14:val="none"/>
              </w:rPr>
              <w:t>37.2</w:t>
            </w:r>
          </w:p>
        </w:tc>
        <w:tc>
          <w:tcPr>
            <w:tcW w:w="590" w:type="dxa"/>
            <w:shd w:val="clear" w:color="auto" w:fill="auto"/>
            <w:noWrap/>
            <w:vAlign w:val="center"/>
            <w:hideMark/>
          </w:tcPr>
          <w:p w14:paraId="49647F6B" w14:textId="77777777" w:rsidR="00C67A6D" w:rsidRPr="00C67A6D" w:rsidRDefault="00C67A6D" w:rsidP="00C67A6D">
            <w:pPr>
              <w:spacing w:after="0" w:line="240" w:lineRule="auto"/>
              <w:jc w:val="center"/>
              <w:rPr>
                <w:rFonts w:ascii="Calibri" w:eastAsia="Times New Roman" w:hAnsi="Calibri" w:cs="Calibri"/>
                <w:b/>
                <w:bCs/>
                <w:color w:val="FF3399"/>
                <w:sz w:val="18"/>
                <w:szCs w:val="18"/>
                <w:lang w:val="en-US" w:eastAsia="zh-CN"/>
                <w14:ligatures w14:val="none"/>
              </w:rPr>
            </w:pPr>
            <w:r w:rsidRPr="00C67A6D">
              <w:rPr>
                <w:rFonts w:ascii="Calibri" w:eastAsia="Times New Roman" w:hAnsi="Calibri" w:cs="Calibri"/>
                <w:b/>
                <w:bCs/>
                <w:color w:val="FF3399"/>
                <w:sz w:val="18"/>
                <w:szCs w:val="18"/>
                <w:lang w:val="en-US" w:eastAsia="zh-CN"/>
                <w14:ligatures w14:val="none"/>
              </w:rPr>
              <w:t>704</w:t>
            </w:r>
          </w:p>
        </w:tc>
        <w:tc>
          <w:tcPr>
            <w:tcW w:w="628" w:type="dxa"/>
            <w:shd w:val="clear" w:color="auto" w:fill="auto"/>
            <w:noWrap/>
            <w:vAlign w:val="center"/>
            <w:hideMark/>
          </w:tcPr>
          <w:p w14:paraId="2F78FDD8" w14:textId="77777777" w:rsidR="00C67A6D" w:rsidRPr="00C67A6D" w:rsidRDefault="00C67A6D" w:rsidP="00C67A6D">
            <w:pPr>
              <w:spacing w:after="0" w:line="240" w:lineRule="auto"/>
              <w:jc w:val="center"/>
              <w:rPr>
                <w:rFonts w:ascii="Calibri" w:eastAsia="Times New Roman" w:hAnsi="Calibri" w:cs="Calibri"/>
                <w:b/>
                <w:bCs/>
                <w:color w:val="FF3399"/>
                <w:sz w:val="18"/>
                <w:szCs w:val="18"/>
                <w:lang w:val="en-US" w:eastAsia="zh-CN"/>
                <w14:ligatures w14:val="none"/>
              </w:rPr>
            </w:pPr>
            <w:r w:rsidRPr="00C67A6D">
              <w:rPr>
                <w:rFonts w:ascii="Calibri" w:eastAsia="Times New Roman" w:hAnsi="Calibri" w:cs="Calibri"/>
                <w:b/>
                <w:bCs/>
                <w:color w:val="FF3399"/>
                <w:sz w:val="18"/>
                <w:szCs w:val="18"/>
                <w:lang w:val="en-US" w:eastAsia="zh-CN"/>
                <w14:ligatures w14:val="none"/>
              </w:rPr>
              <w:t>30.5</w:t>
            </w:r>
          </w:p>
        </w:tc>
        <w:tc>
          <w:tcPr>
            <w:tcW w:w="590" w:type="dxa"/>
            <w:shd w:val="clear" w:color="auto" w:fill="auto"/>
            <w:noWrap/>
            <w:vAlign w:val="center"/>
            <w:hideMark/>
          </w:tcPr>
          <w:p w14:paraId="4FAF165E" w14:textId="77777777" w:rsidR="00C67A6D" w:rsidRPr="00C67A6D" w:rsidRDefault="00C67A6D" w:rsidP="00C67A6D">
            <w:pPr>
              <w:spacing w:after="0" w:line="240" w:lineRule="auto"/>
              <w:jc w:val="center"/>
              <w:rPr>
                <w:rFonts w:ascii="Calibri" w:eastAsia="Times New Roman" w:hAnsi="Calibri" w:cs="Calibri"/>
                <w:b/>
                <w:bCs/>
                <w:color w:val="FF3399"/>
                <w:sz w:val="18"/>
                <w:szCs w:val="18"/>
                <w:lang w:val="en-US" w:eastAsia="zh-CN"/>
                <w14:ligatures w14:val="none"/>
              </w:rPr>
            </w:pPr>
            <w:r w:rsidRPr="00C67A6D">
              <w:rPr>
                <w:rFonts w:ascii="Calibri" w:eastAsia="Times New Roman" w:hAnsi="Calibri" w:cs="Calibri"/>
                <w:b/>
                <w:bCs/>
                <w:color w:val="FF3399"/>
                <w:sz w:val="18"/>
                <w:szCs w:val="18"/>
                <w:lang w:val="en-US" w:eastAsia="zh-CN"/>
                <w14:ligatures w14:val="none"/>
              </w:rPr>
              <w:t>699</w:t>
            </w:r>
          </w:p>
        </w:tc>
        <w:tc>
          <w:tcPr>
            <w:tcW w:w="628" w:type="dxa"/>
            <w:shd w:val="clear" w:color="auto" w:fill="auto"/>
            <w:noWrap/>
            <w:vAlign w:val="center"/>
            <w:hideMark/>
          </w:tcPr>
          <w:p w14:paraId="0AF9F842" w14:textId="77777777" w:rsidR="00C67A6D" w:rsidRPr="00C67A6D" w:rsidRDefault="00C67A6D" w:rsidP="00C67A6D">
            <w:pPr>
              <w:spacing w:after="0" w:line="240" w:lineRule="auto"/>
              <w:jc w:val="center"/>
              <w:rPr>
                <w:rFonts w:ascii="Calibri" w:eastAsia="Times New Roman" w:hAnsi="Calibri" w:cs="Calibri"/>
                <w:b/>
                <w:bCs/>
                <w:color w:val="FF3399"/>
                <w:sz w:val="18"/>
                <w:szCs w:val="18"/>
                <w:lang w:val="en-US" w:eastAsia="zh-CN"/>
                <w14:ligatures w14:val="none"/>
              </w:rPr>
            </w:pPr>
            <w:r w:rsidRPr="00C67A6D">
              <w:rPr>
                <w:rFonts w:ascii="Calibri" w:eastAsia="Times New Roman" w:hAnsi="Calibri" w:cs="Calibri"/>
                <w:b/>
                <w:bCs/>
                <w:color w:val="FF3399"/>
                <w:sz w:val="18"/>
                <w:szCs w:val="18"/>
                <w:lang w:val="en-US" w:eastAsia="zh-CN"/>
                <w14:ligatures w14:val="none"/>
              </w:rPr>
              <w:t>41.7</w:t>
            </w:r>
          </w:p>
        </w:tc>
        <w:tc>
          <w:tcPr>
            <w:tcW w:w="590" w:type="dxa"/>
            <w:shd w:val="clear" w:color="auto" w:fill="auto"/>
            <w:noWrap/>
            <w:vAlign w:val="center"/>
            <w:hideMark/>
          </w:tcPr>
          <w:p w14:paraId="32B5A2DE" w14:textId="77777777" w:rsidR="00C67A6D" w:rsidRPr="00C67A6D" w:rsidRDefault="00C67A6D" w:rsidP="00C67A6D">
            <w:pPr>
              <w:spacing w:after="0" w:line="240" w:lineRule="auto"/>
              <w:jc w:val="center"/>
              <w:rPr>
                <w:rFonts w:ascii="Calibri" w:eastAsia="Times New Roman" w:hAnsi="Calibri" w:cs="Calibri"/>
                <w:b/>
                <w:bCs/>
                <w:color w:val="FF3399"/>
                <w:sz w:val="18"/>
                <w:szCs w:val="18"/>
                <w:lang w:val="en-US" w:eastAsia="zh-CN"/>
                <w14:ligatures w14:val="none"/>
              </w:rPr>
            </w:pPr>
            <w:r w:rsidRPr="00C67A6D">
              <w:rPr>
                <w:rFonts w:ascii="Calibri" w:eastAsia="Times New Roman" w:hAnsi="Calibri" w:cs="Calibri"/>
                <w:b/>
                <w:bCs/>
                <w:color w:val="FF3399"/>
                <w:sz w:val="18"/>
                <w:szCs w:val="18"/>
                <w:lang w:val="en-US" w:eastAsia="zh-CN"/>
                <w14:ligatures w14:val="none"/>
              </w:rPr>
              <w:t>688</w:t>
            </w:r>
          </w:p>
        </w:tc>
        <w:tc>
          <w:tcPr>
            <w:tcW w:w="628" w:type="dxa"/>
            <w:shd w:val="clear" w:color="auto" w:fill="auto"/>
            <w:noWrap/>
            <w:vAlign w:val="center"/>
            <w:hideMark/>
          </w:tcPr>
          <w:p w14:paraId="7D35DC89" w14:textId="77777777" w:rsidR="00C67A6D" w:rsidRPr="00C67A6D" w:rsidRDefault="00C67A6D" w:rsidP="00C67A6D">
            <w:pPr>
              <w:spacing w:after="0" w:line="240" w:lineRule="auto"/>
              <w:jc w:val="center"/>
              <w:rPr>
                <w:rFonts w:ascii="Calibri" w:eastAsia="Times New Roman" w:hAnsi="Calibri" w:cs="Calibri"/>
                <w:b/>
                <w:bCs/>
                <w:color w:val="FF3399"/>
                <w:sz w:val="18"/>
                <w:szCs w:val="18"/>
                <w:lang w:val="en-US" w:eastAsia="zh-CN"/>
                <w14:ligatures w14:val="none"/>
              </w:rPr>
            </w:pPr>
            <w:r w:rsidRPr="00C67A6D">
              <w:rPr>
                <w:rFonts w:ascii="Calibri" w:eastAsia="Times New Roman" w:hAnsi="Calibri" w:cs="Calibri"/>
                <w:b/>
                <w:bCs/>
                <w:color w:val="FF3399"/>
                <w:sz w:val="18"/>
                <w:szCs w:val="18"/>
                <w:lang w:val="en-US" w:eastAsia="zh-CN"/>
                <w14:ligatures w14:val="none"/>
              </w:rPr>
              <w:t>41.6</w:t>
            </w:r>
          </w:p>
        </w:tc>
        <w:tc>
          <w:tcPr>
            <w:tcW w:w="590" w:type="dxa"/>
            <w:shd w:val="clear" w:color="auto" w:fill="auto"/>
            <w:noWrap/>
            <w:vAlign w:val="center"/>
            <w:hideMark/>
          </w:tcPr>
          <w:p w14:paraId="165A7553" w14:textId="77777777" w:rsidR="00C67A6D" w:rsidRPr="00C67A6D" w:rsidRDefault="00C67A6D" w:rsidP="00C67A6D">
            <w:pPr>
              <w:spacing w:after="0" w:line="240" w:lineRule="auto"/>
              <w:jc w:val="center"/>
              <w:rPr>
                <w:rFonts w:ascii="Calibri" w:eastAsia="Times New Roman" w:hAnsi="Calibri" w:cs="Calibri"/>
                <w:b/>
                <w:bCs/>
                <w:color w:val="FF3399"/>
                <w:sz w:val="18"/>
                <w:szCs w:val="18"/>
                <w:lang w:val="en-US" w:eastAsia="zh-CN"/>
                <w14:ligatures w14:val="none"/>
              </w:rPr>
            </w:pPr>
            <w:r w:rsidRPr="00C67A6D">
              <w:rPr>
                <w:rFonts w:ascii="Calibri" w:eastAsia="Times New Roman" w:hAnsi="Calibri" w:cs="Calibri"/>
                <w:b/>
                <w:bCs/>
                <w:color w:val="FF3399"/>
                <w:sz w:val="18"/>
                <w:szCs w:val="18"/>
                <w:lang w:val="en-US" w:eastAsia="zh-CN"/>
                <w14:ligatures w14:val="none"/>
              </w:rPr>
              <w:t>570</w:t>
            </w:r>
          </w:p>
        </w:tc>
        <w:tc>
          <w:tcPr>
            <w:tcW w:w="628" w:type="dxa"/>
            <w:shd w:val="clear" w:color="auto" w:fill="auto"/>
            <w:noWrap/>
            <w:vAlign w:val="center"/>
            <w:hideMark/>
          </w:tcPr>
          <w:p w14:paraId="2753A6E1" w14:textId="77777777" w:rsidR="00C67A6D" w:rsidRPr="00C67A6D" w:rsidRDefault="00C67A6D" w:rsidP="00C67A6D">
            <w:pPr>
              <w:spacing w:after="0" w:line="240" w:lineRule="auto"/>
              <w:jc w:val="center"/>
              <w:rPr>
                <w:rFonts w:ascii="Calibri" w:eastAsia="Times New Roman" w:hAnsi="Calibri" w:cs="Calibri"/>
                <w:b/>
                <w:bCs/>
                <w:color w:val="FF3399"/>
                <w:sz w:val="18"/>
                <w:szCs w:val="18"/>
                <w:lang w:val="en-US" w:eastAsia="zh-CN"/>
                <w14:ligatures w14:val="none"/>
              </w:rPr>
            </w:pPr>
            <w:r w:rsidRPr="00C67A6D">
              <w:rPr>
                <w:rFonts w:ascii="Calibri" w:eastAsia="Times New Roman" w:hAnsi="Calibri" w:cs="Calibri"/>
                <w:b/>
                <w:bCs/>
                <w:color w:val="FF3399"/>
                <w:sz w:val="18"/>
                <w:szCs w:val="18"/>
                <w:lang w:val="en-US" w:eastAsia="zh-CN"/>
                <w14:ligatures w14:val="none"/>
              </w:rPr>
              <w:t>67.7</w:t>
            </w:r>
          </w:p>
        </w:tc>
        <w:tc>
          <w:tcPr>
            <w:tcW w:w="590" w:type="dxa"/>
            <w:shd w:val="clear" w:color="auto" w:fill="auto"/>
            <w:noWrap/>
            <w:vAlign w:val="center"/>
            <w:hideMark/>
          </w:tcPr>
          <w:p w14:paraId="4F35C248" w14:textId="77777777" w:rsidR="00C67A6D" w:rsidRPr="00C67A6D" w:rsidRDefault="00C67A6D" w:rsidP="00C67A6D">
            <w:pPr>
              <w:spacing w:after="0" w:line="240" w:lineRule="auto"/>
              <w:jc w:val="center"/>
              <w:rPr>
                <w:rFonts w:ascii="Calibri" w:eastAsia="Times New Roman" w:hAnsi="Calibri" w:cs="Calibri"/>
                <w:b/>
                <w:bCs/>
                <w:color w:val="FF3399"/>
                <w:sz w:val="18"/>
                <w:szCs w:val="18"/>
                <w:lang w:val="en-US" w:eastAsia="zh-CN"/>
                <w14:ligatures w14:val="none"/>
              </w:rPr>
            </w:pPr>
            <w:r w:rsidRPr="00C67A6D">
              <w:rPr>
                <w:rFonts w:ascii="Calibri" w:eastAsia="Times New Roman" w:hAnsi="Calibri" w:cs="Calibri"/>
                <w:b/>
                <w:bCs/>
                <w:color w:val="FF3399"/>
                <w:sz w:val="18"/>
                <w:szCs w:val="18"/>
                <w:lang w:val="en-US" w:eastAsia="zh-CN"/>
                <w14:ligatures w14:val="none"/>
              </w:rPr>
              <w:t>544</w:t>
            </w:r>
          </w:p>
        </w:tc>
        <w:tc>
          <w:tcPr>
            <w:tcW w:w="628" w:type="dxa"/>
            <w:shd w:val="clear" w:color="auto" w:fill="auto"/>
            <w:noWrap/>
            <w:vAlign w:val="center"/>
            <w:hideMark/>
          </w:tcPr>
          <w:p w14:paraId="5C6B1501" w14:textId="77777777" w:rsidR="00C67A6D" w:rsidRPr="00C67A6D" w:rsidRDefault="00C67A6D" w:rsidP="00C67A6D">
            <w:pPr>
              <w:spacing w:after="0" w:line="240" w:lineRule="auto"/>
              <w:jc w:val="center"/>
              <w:rPr>
                <w:rFonts w:ascii="Calibri" w:eastAsia="Times New Roman" w:hAnsi="Calibri" w:cs="Calibri"/>
                <w:b/>
                <w:bCs/>
                <w:color w:val="FF3399"/>
                <w:sz w:val="18"/>
                <w:szCs w:val="18"/>
                <w:lang w:val="en-US" w:eastAsia="zh-CN"/>
                <w14:ligatures w14:val="none"/>
              </w:rPr>
            </w:pPr>
            <w:r w:rsidRPr="00C67A6D">
              <w:rPr>
                <w:rFonts w:ascii="Calibri" w:eastAsia="Times New Roman" w:hAnsi="Calibri" w:cs="Calibri"/>
                <w:b/>
                <w:bCs/>
                <w:color w:val="FF3399"/>
                <w:sz w:val="18"/>
                <w:szCs w:val="18"/>
                <w:lang w:val="en-US" w:eastAsia="zh-CN"/>
                <w14:ligatures w14:val="none"/>
              </w:rPr>
              <w:t>42.6</w:t>
            </w:r>
          </w:p>
        </w:tc>
        <w:tc>
          <w:tcPr>
            <w:tcW w:w="590" w:type="dxa"/>
            <w:shd w:val="clear" w:color="auto" w:fill="auto"/>
            <w:noWrap/>
            <w:vAlign w:val="center"/>
            <w:hideMark/>
          </w:tcPr>
          <w:p w14:paraId="1311A0D5" w14:textId="77777777" w:rsidR="00C67A6D" w:rsidRPr="00C67A6D" w:rsidRDefault="00C67A6D" w:rsidP="00C67A6D">
            <w:pPr>
              <w:spacing w:after="0" w:line="240" w:lineRule="auto"/>
              <w:jc w:val="center"/>
              <w:rPr>
                <w:rFonts w:ascii="Calibri" w:eastAsia="Times New Roman" w:hAnsi="Calibri" w:cs="Calibri"/>
                <w:b/>
                <w:bCs/>
                <w:color w:val="FF3399"/>
                <w:sz w:val="18"/>
                <w:szCs w:val="18"/>
                <w:lang w:val="en-US" w:eastAsia="zh-CN"/>
                <w14:ligatures w14:val="none"/>
              </w:rPr>
            </w:pPr>
            <w:r w:rsidRPr="00C67A6D">
              <w:rPr>
                <w:rFonts w:ascii="Calibri" w:eastAsia="Times New Roman" w:hAnsi="Calibri" w:cs="Calibri"/>
                <w:b/>
                <w:bCs/>
                <w:color w:val="FF3399"/>
                <w:sz w:val="18"/>
                <w:szCs w:val="18"/>
                <w:lang w:val="en-US" w:eastAsia="zh-CN"/>
                <w14:ligatures w14:val="none"/>
              </w:rPr>
              <w:t>587</w:t>
            </w:r>
          </w:p>
        </w:tc>
        <w:tc>
          <w:tcPr>
            <w:tcW w:w="633" w:type="dxa"/>
            <w:shd w:val="clear" w:color="auto" w:fill="auto"/>
            <w:noWrap/>
            <w:vAlign w:val="center"/>
            <w:hideMark/>
          </w:tcPr>
          <w:p w14:paraId="2653BA36" w14:textId="77777777" w:rsidR="00C67A6D" w:rsidRPr="00C67A6D" w:rsidRDefault="00C67A6D" w:rsidP="00C67A6D">
            <w:pPr>
              <w:spacing w:after="0" w:line="240" w:lineRule="auto"/>
              <w:jc w:val="center"/>
              <w:rPr>
                <w:rFonts w:ascii="Calibri" w:eastAsia="Times New Roman" w:hAnsi="Calibri" w:cs="Calibri"/>
                <w:b/>
                <w:bCs/>
                <w:color w:val="FF3399"/>
                <w:sz w:val="18"/>
                <w:szCs w:val="18"/>
                <w:lang w:val="en-US" w:eastAsia="zh-CN"/>
                <w14:ligatures w14:val="none"/>
              </w:rPr>
            </w:pPr>
            <w:r w:rsidRPr="00C67A6D">
              <w:rPr>
                <w:rFonts w:ascii="Calibri" w:eastAsia="Times New Roman" w:hAnsi="Calibri" w:cs="Calibri"/>
                <w:b/>
                <w:bCs/>
                <w:color w:val="FF3399"/>
                <w:sz w:val="18"/>
                <w:szCs w:val="18"/>
                <w:lang w:val="en-US" w:eastAsia="zh-CN"/>
                <w14:ligatures w14:val="none"/>
              </w:rPr>
              <w:t>55</w:t>
            </w:r>
          </w:p>
        </w:tc>
        <w:tc>
          <w:tcPr>
            <w:tcW w:w="595" w:type="dxa"/>
            <w:shd w:val="clear" w:color="auto" w:fill="auto"/>
            <w:noWrap/>
            <w:vAlign w:val="center"/>
            <w:hideMark/>
          </w:tcPr>
          <w:p w14:paraId="751B713F" w14:textId="77777777" w:rsidR="00C67A6D" w:rsidRPr="00C67A6D" w:rsidRDefault="00C67A6D" w:rsidP="00C67A6D">
            <w:pPr>
              <w:spacing w:after="0" w:line="240" w:lineRule="auto"/>
              <w:jc w:val="center"/>
              <w:rPr>
                <w:rFonts w:ascii="Calibri" w:eastAsia="Times New Roman" w:hAnsi="Calibri" w:cs="Calibri"/>
                <w:b/>
                <w:bCs/>
                <w:color w:val="FF3399"/>
                <w:sz w:val="18"/>
                <w:szCs w:val="18"/>
                <w:lang w:val="en-US" w:eastAsia="zh-CN"/>
                <w14:ligatures w14:val="none"/>
              </w:rPr>
            </w:pPr>
            <w:r w:rsidRPr="00C67A6D">
              <w:rPr>
                <w:rFonts w:ascii="Calibri" w:eastAsia="Times New Roman" w:hAnsi="Calibri" w:cs="Calibri"/>
                <w:b/>
                <w:bCs/>
                <w:color w:val="FF3399"/>
                <w:sz w:val="18"/>
                <w:szCs w:val="18"/>
                <w:lang w:val="en-US" w:eastAsia="zh-CN"/>
                <w14:ligatures w14:val="none"/>
              </w:rPr>
              <w:t>660</w:t>
            </w:r>
          </w:p>
        </w:tc>
        <w:tc>
          <w:tcPr>
            <w:tcW w:w="628" w:type="dxa"/>
            <w:shd w:val="clear" w:color="auto" w:fill="auto"/>
            <w:noWrap/>
            <w:vAlign w:val="center"/>
            <w:hideMark/>
          </w:tcPr>
          <w:p w14:paraId="38D4709A" w14:textId="77777777" w:rsidR="00C67A6D" w:rsidRPr="00C67A6D" w:rsidRDefault="00C67A6D" w:rsidP="00C67A6D">
            <w:pPr>
              <w:spacing w:after="0" w:line="240" w:lineRule="auto"/>
              <w:jc w:val="center"/>
              <w:rPr>
                <w:rFonts w:ascii="Calibri" w:eastAsia="Times New Roman" w:hAnsi="Calibri" w:cs="Calibri"/>
                <w:b/>
                <w:bCs/>
                <w:color w:val="FF3399"/>
                <w:sz w:val="18"/>
                <w:szCs w:val="18"/>
                <w:lang w:val="en-US" w:eastAsia="zh-CN"/>
                <w14:ligatures w14:val="none"/>
              </w:rPr>
            </w:pPr>
            <w:r w:rsidRPr="00C67A6D">
              <w:rPr>
                <w:rFonts w:ascii="Calibri" w:eastAsia="Times New Roman" w:hAnsi="Calibri" w:cs="Calibri"/>
                <w:b/>
                <w:bCs/>
                <w:color w:val="FF3399"/>
                <w:sz w:val="18"/>
                <w:szCs w:val="18"/>
                <w:lang w:val="en-US" w:eastAsia="zh-CN"/>
                <w14:ligatures w14:val="none"/>
              </w:rPr>
              <w:t>31.9</w:t>
            </w:r>
          </w:p>
        </w:tc>
        <w:tc>
          <w:tcPr>
            <w:tcW w:w="590" w:type="dxa"/>
            <w:shd w:val="clear" w:color="auto" w:fill="auto"/>
            <w:noWrap/>
            <w:vAlign w:val="center"/>
            <w:hideMark/>
          </w:tcPr>
          <w:p w14:paraId="48F0A161" w14:textId="77777777" w:rsidR="00C67A6D" w:rsidRPr="00C67A6D" w:rsidRDefault="00C67A6D" w:rsidP="00C67A6D">
            <w:pPr>
              <w:spacing w:after="0" w:line="240" w:lineRule="auto"/>
              <w:jc w:val="center"/>
              <w:rPr>
                <w:rFonts w:ascii="Calibri" w:eastAsia="Times New Roman" w:hAnsi="Calibri" w:cs="Calibri"/>
                <w:b/>
                <w:bCs/>
                <w:color w:val="FF3399"/>
                <w:sz w:val="18"/>
                <w:szCs w:val="18"/>
                <w:lang w:val="en-US" w:eastAsia="zh-CN"/>
                <w14:ligatures w14:val="none"/>
              </w:rPr>
            </w:pPr>
            <w:r w:rsidRPr="00C67A6D">
              <w:rPr>
                <w:rFonts w:ascii="Calibri" w:eastAsia="Times New Roman" w:hAnsi="Calibri" w:cs="Calibri"/>
                <w:b/>
                <w:bCs/>
                <w:color w:val="FF3399"/>
                <w:sz w:val="18"/>
                <w:szCs w:val="18"/>
                <w:lang w:val="en-US" w:eastAsia="zh-CN"/>
                <w14:ligatures w14:val="none"/>
              </w:rPr>
              <w:t>658</w:t>
            </w:r>
          </w:p>
        </w:tc>
      </w:tr>
      <w:tr w:rsidR="00580829" w:rsidRPr="00C67A6D" w14:paraId="49305BC9" w14:textId="77777777" w:rsidTr="0026495D">
        <w:trPr>
          <w:trHeight w:val="250"/>
          <w:jc w:val="center"/>
        </w:trPr>
        <w:tc>
          <w:tcPr>
            <w:tcW w:w="855" w:type="dxa"/>
            <w:shd w:val="clear" w:color="auto" w:fill="FFFFFF" w:themeFill="background1"/>
            <w:noWrap/>
            <w:vAlign w:val="bottom"/>
            <w:hideMark/>
          </w:tcPr>
          <w:p w14:paraId="1268AF72" w14:textId="750B1277" w:rsidR="007462DC" w:rsidRPr="00C67A6D" w:rsidRDefault="007462DC" w:rsidP="007462DC">
            <w:pPr>
              <w:spacing w:after="0" w:line="240" w:lineRule="auto"/>
              <w:rPr>
                <w:rFonts w:ascii="Calibri" w:eastAsia="Times New Roman" w:hAnsi="Calibri" w:cs="Calibri"/>
                <w:b/>
                <w:bCs/>
                <w:sz w:val="18"/>
                <w:szCs w:val="18"/>
                <w:lang w:val="en-US" w:eastAsia="zh-CN"/>
                <w14:ligatures w14:val="none"/>
              </w:rPr>
            </w:pPr>
            <w:r>
              <w:rPr>
                <w:rFonts w:ascii="Calibri" w:eastAsia="Times New Roman" w:hAnsi="Calibri" w:cs="Calibri"/>
                <w:b/>
                <w:bCs/>
                <w:sz w:val="18"/>
                <w:szCs w:val="18"/>
                <w:lang w:val="en-US" w:eastAsia="zh-CN"/>
                <w14:ligatures w14:val="none"/>
              </w:rPr>
              <w:t>ITALIA</w:t>
            </w:r>
          </w:p>
        </w:tc>
        <w:tc>
          <w:tcPr>
            <w:tcW w:w="1083" w:type="dxa"/>
            <w:shd w:val="clear" w:color="auto" w:fill="FFFFFF" w:themeFill="background1"/>
            <w:noWrap/>
            <w:vAlign w:val="bottom"/>
            <w:hideMark/>
          </w:tcPr>
          <w:p w14:paraId="551F6242" w14:textId="628DD0D4" w:rsidR="007462DC" w:rsidRPr="002D56DB" w:rsidRDefault="007462DC" w:rsidP="007462DC">
            <w:pPr>
              <w:spacing w:after="0" w:line="240" w:lineRule="auto"/>
              <w:jc w:val="center"/>
              <w:rPr>
                <w:rFonts w:ascii="Calibri" w:eastAsia="Times New Roman" w:hAnsi="Calibri" w:cs="Calibri"/>
                <w:b/>
                <w:bCs/>
                <w:sz w:val="18"/>
                <w:szCs w:val="18"/>
                <w:lang w:val="en-US" w:eastAsia="zh-CN"/>
                <w14:ligatures w14:val="none"/>
              </w:rPr>
            </w:pPr>
            <w:r>
              <w:rPr>
                <w:rFonts w:ascii="Calibri" w:hAnsi="Calibri" w:cs="Calibri"/>
                <w:color w:val="000000"/>
                <w:sz w:val="18"/>
                <w:szCs w:val="18"/>
              </w:rPr>
              <w:t>43</w:t>
            </w:r>
          </w:p>
        </w:tc>
        <w:tc>
          <w:tcPr>
            <w:tcW w:w="628" w:type="dxa"/>
            <w:shd w:val="clear" w:color="auto" w:fill="00CC00"/>
            <w:noWrap/>
            <w:vAlign w:val="bottom"/>
            <w:hideMark/>
          </w:tcPr>
          <w:p w14:paraId="30096082" w14:textId="5F910447" w:rsidR="007462DC" w:rsidRPr="00304B93" w:rsidRDefault="007462DC" w:rsidP="007462DC">
            <w:pPr>
              <w:spacing w:after="0" w:line="240" w:lineRule="auto"/>
              <w:jc w:val="center"/>
              <w:rPr>
                <w:rFonts w:ascii="Calibri" w:eastAsia="Times New Roman" w:hAnsi="Calibri" w:cs="Calibri"/>
                <w:b/>
                <w:bCs/>
                <w:color w:val="FFFFFF" w:themeColor="background1"/>
                <w:sz w:val="18"/>
                <w:szCs w:val="18"/>
                <w:lang w:val="en-US" w:eastAsia="zh-CN"/>
                <w14:ligatures w14:val="none"/>
              </w:rPr>
            </w:pPr>
            <w:r w:rsidRPr="00304B93">
              <w:rPr>
                <w:rFonts w:ascii="Calibri" w:hAnsi="Calibri" w:cs="Calibri"/>
                <w:b/>
                <w:bCs/>
                <w:color w:val="FFFFFF" w:themeColor="background1"/>
                <w:sz w:val="18"/>
                <w:szCs w:val="18"/>
              </w:rPr>
              <w:t>27.0</w:t>
            </w:r>
          </w:p>
        </w:tc>
        <w:tc>
          <w:tcPr>
            <w:tcW w:w="590" w:type="dxa"/>
            <w:shd w:val="clear" w:color="auto" w:fill="00CC00"/>
            <w:noWrap/>
            <w:vAlign w:val="bottom"/>
            <w:hideMark/>
          </w:tcPr>
          <w:p w14:paraId="72C82F98" w14:textId="0769FEBB" w:rsidR="007462DC" w:rsidRPr="00304B93" w:rsidRDefault="007462DC" w:rsidP="007462DC">
            <w:pPr>
              <w:spacing w:after="0" w:line="240" w:lineRule="auto"/>
              <w:jc w:val="center"/>
              <w:rPr>
                <w:rFonts w:ascii="Calibri" w:eastAsia="Times New Roman" w:hAnsi="Calibri" w:cs="Calibri"/>
                <w:b/>
                <w:bCs/>
                <w:color w:val="FFFFFF" w:themeColor="background1"/>
                <w:sz w:val="18"/>
                <w:szCs w:val="18"/>
                <w:lang w:val="en-US" w:eastAsia="zh-CN"/>
                <w14:ligatures w14:val="none"/>
              </w:rPr>
            </w:pPr>
            <w:r w:rsidRPr="00304B93">
              <w:rPr>
                <w:rFonts w:ascii="Calibri" w:hAnsi="Calibri" w:cs="Calibri"/>
                <w:b/>
                <w:bCs/>
                <w:color w:val="FFFFFF" w:themeColor="background1"/>
                <w:sz w:val="18"/>
                <w:szCs w:val="18"/>
              </w:rPr>
              <w:t>744</w:t>
            </w:r>
          </w:p>
        </w:tc>
        <w:tc>
          <w:tcPr>
            <w:tcW w:w="628" w:type="dxa"/>
            <w:shd w:val="clear" w:color="auto" w:fill="EE0000"/>
            <w:noWrap/>
            <w:vAlign w:val="bottom"/>
            <w:hideMark/>
          </w:tcPr>
          <w:p w14:paraId="04D6C84B" w14:textId="17BD8099" w:rsidR="007462DC" w:rsidRPr="00304B93" w:rsidRDefault="007462DC" w:rsidP="007462DC">
            <w:pPr>
              <w:spacing w:after="0" w:line="240" w:lineRule="auto"/>
              <w:jc w:val="center"/>
              <w:rPr>
                <w:rFonts w:ascii="Calibri" w:eastAsia="Times New Roman" w:hAnsi="Calibri" w:cs="Calibri"/>
                <w:b/>
                <w:bCs/>
                <w:color w:val="FFFFFF" w:themeColor="background1"/>
                <w:sz w:val="18"/>
                <w:szCs w:val="18"/>
                <w:lang w:val="en-US" w:eastAsia="zh-CN"/>
                <w14:ligatures w14:val="none"/>
              </w:rPr>
            </w:pPr>
            <w:r w:rsidRPr="00304B93">
              <w:rPr>
                <w:rFonts w:ascii="Calibri" w:hAnsi="Calibri" w:cs="Calibri"/>
                <w:b/>
                <w:bCs/>
                <w:color w:val="FFFFFF" w:themeColor="background1"/>
                <w:sz w:val="18"/>
                <w:szCs w:val="18"/>
              </w:rPr>
              <w:t>17.0</w:t>
            </w:r>
          </w:p>
        </w:tc>
        <w:tc>
          <w:tcPr>
            <w:tcW w:w="590" w:type="dxa"/>
            <w:shd w:val="clear" w:color="auto" w:fill="EE0000"/>
            <w:noWrap/>
            <w:vAlign w:val="bottom"/>
            <w:hideMark/>
          </w:tcPr>
          <w:p w14:paraId="3ECE9247" w14:textId="4CBA07EA" w:rsidR="007462DC" w:rsidRPr="00304B93" w:rsidRDefault="007462DC" w:rsidP="007462DC">
            <w:pPr>
              <w:spacing w:after="0" w:line="240" w:lineRule="auto"/>
              <w:jc w:val="center"/>
              <w:rPr>
                <w:rFonts w:ascii="Calibri" w:eastAsia="Times New Roman" w:hAnsi="Calibri" w:cs="Calibri"/>
                <w:b/>
                <w:bCs/>
                <w:color w:val="FFFFFF" w:themeColor="background1"/>
                <w:sz w:val="18"/>
                <w:szCs w:val="18"/>
                <w:lang w:val="en-US" w:eastAsia="zh-CN"/>
                <w14:ligatures w14:val="none"/>
              </w:rPr>
            </w:pPr>
            <w:r w:rsidRPr="00304B93">
              <w:rPr>
                <w:rFonts w:ascii="Calibri" w:hAnsi="Calibri" w:cs="Calibri"/>
                <w:b/>
                <w:bCs/>
                <w:color w:val="FFFFFF" w:themeColor="background1"/>
                <w:sz w:val="18"/>
                <w:szCs w:val="18"/>
              </w:rPr>
              <w:t>1059</w:t>
            </w:r>
          </w:p>
        </w:tc>
        <w:tc>
          <w:tcPr>
            <w:tcW w:w="628" w:type="dxa"/>
            <w:shd w:val="clear" w:color="auto" w:fill="EE0000"/>
            <w:noWrap/>
            <w:vAlign w:val="bottom"/>
            <w:hideMark/>
          </w:tcPr>
          <w:p w14:paraId="15CE8E01" w14:textId="6594A2A0" w:rsidR="007462DC" w:rsidRPr="00304B93" w:rsidRDefault="007462DC" w:rsidP="007462DC">
            <w:pPr>
              <w:spacing w:after="0" w:line="240" w:lineRule="auto"/>
              <w:jc w:val="center"/>
              <w:rPr>
                <w:rFonts w:ascii="Calibri" w:eastAsia="Times New Roman" w:hAnsi="Calibri" w:cs="Calibri"/>
                <w:b/>
                <w:bCs/>
                <w:color w:val="FFFFFF" w:themeColor="background1"/>
                <w:sz w:val="18"/>
                <w:szCs w:val="18"/>
                <w:lang w:val="en-US" w:eastAsia="zh-CN"/>
                <w14:ligatures w14:val="none"/>
              </w:rPr>
            </w:pPr>
            <w:r w:rsidRPr="00304B93">
              <w:rPr>
                <w:rFonts w:ascii="Calibri" w:hAnsi="Calibri" w:cs="Calibri"/>
                <w:b/>
                <w:bCs/>
                <w:color w:val="FFFFFF" w:themeColor="background1"/>
                <w:sz w:val="18"/>
                <w:szCs w:val="18"/>
              </w:rPr>
              <w:t>11.9</w:t>
            </w:r>
          </w:p>
        </w:tc>
        <w:tc>
          <w:tcPr>
            <w:tcW w:w="590" w:type="dxa"/>
            <w:shd w:val="clear" w:color="auto" w:fill="EE0000"/>
            <w:noWrap/>
            <w:vAlign w:val="bottom"/>
            <w:hideMark/>
          </w:tcPr>
          <w:p w14:paraId="302A7888" w14:textId="4B7F1F66" w:rsidR="007462DC" w:rsidRPr="00304B93" w:rsidRDefault="007462DC" w:rsidP="007462DC">
            <w:pPr>
              <w:spacing w:after="0" w:line="240" w:lineRule="auto"/>
              <w:jc w:val="center"/>
              <w:rPr>
                <w:rFonts w:ascii="Calibri" w:eastAsia="Times New Roman" w:hAnsi="Calibri" w:cs="Calibri"/>
                <w:b/>
                <w:bCs/>
                <w:color w:val="FFFFFF" w:themeColor="background1"/>
                <w:sz w:val="18"/>
                <w:szCs w:val="18"/>
                <w:lang w:val="en-US" w:eastAsia="zh-CN"/>
                <w14:ligatures w14:val="none"/>
              </w:rPr>
            </w:pPr>
            <w:r w:rsidRPr="00304B93">
              <w:rPr>
                <w:rFonts w:ascii="Calibri" w:hAnsi="Calibri" w:cs="Calibri"/>
                <w:b/>
                <w:bCs/>
                <w:color w:val="FFFFFF" w:themeColor="background1"/>
                <w:sz w:val="18"/>
                <w:szCs w:val="18"/>
              </w:rPr>
              <w:t>1232</w:t>
            </w:r>
          </w:p>
        </w:tc>
        <w:tc>
          <w:tcPr>
            <w:tcW w:w="628" w:type="dxa"/>
            <w:shd w:val="clear" w:color="auto" w:fill="00CC00"/>
            <w:noWrap/>
            <w:vAlign w:val="bottom"/>
            <w:hideMark/>
          </w:tcPr>
          <w:p w14:paraId="685ECDC6" w14:textId="662DF0F1" w:rsidR="007462DC" w:rsidRPr="00304B93" w:rsidRDefault="007462DC" w:rsidP="007462DC">
            <w:pPr>
              <w:spacing w:after="0" w:line="240" w:lineRule="auto"/>
              <w:jc w:val="center"/>
              <w:rPr>
                <w:rFonts w:ascii="Calibri" w:eastAsia="Times New Roman" w:hAnsi="Calibri" w:cs="Calibri"/>
                <w:b/>
                <w:bCs/>
                <w:color w:val="FFFFFF" w:themeColor="background1"/>
                <w:sz w:val="18"/>
                <w:szCs w:val="18"/>
                <w:lang w:val="en-US" w:eastAsia="zh-CN"/>
                <w14:ligatures w14:val="none"/>
              </w:rPr>
            </w:pPr>
            <w:r w:rsidRPr="00304B93">
              <w:rPr>
                <w:rFonts w:ascii="Calibri" w:hAnsi="Calibri" w:cs="Calibri"/>
                <w:b/>
                <w:bCs/>
                <w:color w:val="FFFFFF" w:themeColor="background1"/>
                <w:sz w:val="18"/>
                <w:szCs w:val="18"/>
              </w:rPr>
              <w:t>50.1</w:t>
            </w:r>
          </w:p>
        </w:tc>
        <w:tc>
          <w:tcPr>
            <w:tcW w:w="590" w:type="dxa"/>
            <w:shd w:val="clear" w:color="auto" w:fill="00CC00"/>
            <w:noWrap/>
            <w:vAlign w:val="bottom"/>
            <w:hideMark/>
          </w:tcPr>
          <w:p w14:paraId="18091301" w14:textId="7A79B7D1" w:rsidR="007462DC" w:rsidRPr="00304B93" w:rsidRDefault="007462DC" w:rsidP="007462DC">
            <w:pPr>
              <w:spacing w:after="0" w:line="240" w:lineRule="auto"/>
              <w:jc w:val="center"/>
              <w:rPr>
                <w:rFonts w:ascii="Calibri" w:eastAsia="Times New Roman" w:hAnsi="Calibri" w:cs="Calibri"/>
                <w:b/>
                <w:bCs/>
                <w:color w:val="FFFFFF" w:themeColor="background1"/>
                <w:sz w:val="18"/>
                <w:szCs w:val="18"/>
                <w:lang w:val="en-US" w:eastAsia="zh-CN"/>
                <w14:ligatures w14:val="none"/>
              </w:rPr>
            </w:pPr>
            <w:r w:rsidRPr="00304B93">
              <w:rPr>
                <w:rFonts w:ascii="Calibri" w:hAnsi="Calibri" w:cs="Calibri"/>
                <w:b/>
                <w:bCs/>
                <w:color w:val="FFFFFF" w:themeColor="background1"/>
                <w:sz w:val="18"/>
                <w:szCs w:val="18"/>
              </w:rPr>
              <w:t>393</w:t>
            </w:r>
          </w:p>
        </w:tc>
        <w:tc>
          <w:tcPr>
            <w:tcW w:w="628" w:type="dxa"/>
            <w:shd w:val="clear" w:color="auto" w:fill="EE0000"/>
            <w:noWrap/>
            <w:vAlign w:val="bottom"/>
            <w:hideMark/>
          </w:tcPr>
          <w:p w14:paraId="2F2ABA52" w14:textId="1C2306D3" w:rsidR="007462DC" w:rsidRPr="00304B93" w:rsidRDefault="007462DC" w:rsidP="007462DC">
            <w:pPr>
              <w:spacing w:after="0" w:line="240" w:lineRule="auto"/>
              <w:jc w:val="center"/>
              <w:rPr>
                <w:rFonts w:ascii="Calibri" w:eastAsia="Times New Roman" w:hAnsi="Calibri" w:cs="Calibri"/>
                <w:b/>
                <w:bCs/>
                <w:color w:val="FFFFFF" w:themeColor="background1"/>
                <w:sz w:val="18"/>
                <w:szCs w:val="18"/>
                <w:lang w:val="en-US" w:eastAsia="zh-CN"/>
                <w14:ligatures w14:val="none"/>
              </w:rPr>
            </w:pPr>
            <w:r w:rsidRPr="00304B93">
              <w:rPr>
                <w:rFonts w:ascii="Calibri" w:hAnsi="Calibri" w:cs="Calibri"/>
                <w:b/>
                <w:bCs/>
                <w:color w:val="FFFFFF" w:themeColor="background1"/>
                <w:sz w:val="18"/>
                <w:szCs w:val="18"/>
              </w:rPr>
              <w:t>12.8</w:t>
            </w:r>
          </w:p>
        </w:tc>
        <w:tc>
          <w:tcPr>
            <w:tcW w:w="590" w:type="dxa"/>
            <w:shd w:val="clear" w:color="auto" w:fill="EE0000"/>
            <w:noWrap/>
            <w:vAlign w:val="bottom"/>
            <w:hideMark/>
          </w:tcPr>
          <w:p w14:paraId="153AB508" w14:textId="7E6CFF51" w:rsidR="007462DC" w:rsidRPr="00304B93" w:rsidRDefault="007462DC" w:rsidP="007462DC">
            <w:pPr>
              <w:spacing w:after="0" w:line="240" w:lineRule="auto"/>
              <w:jc w:val="center"/>
              <w:rPr>
                <w:rFonts w:ascii="Calibri" w:eastAsia="Times New Roman" w:hAnsi="Calibri" w:cs="Calibri"/>
                <w:b/>
                <w:bCs/>
                <w:color w:val="FFFFFF" w:themeColor="background1"/>
                <w:sz w:val="18"/>
                <w:szCs w:val="18"/>
                <w:lang w:val="en-US" w:eastAsia="zh-CN"/>
                <w14:ligatures w14:val="none"/>
              </w:rPr>
            </w:pPr>
            <w:r w:rsidRPr="00304B93">
              <w:rPr>
                <w:rFonts w:ascii="Calibri" w:hAnsi="Calibri" w:cs="Calibri"/>
                <w:b/>
                <w:bCs/>
                <w:color w:val="FFFFFF" w:themeColor="background1"/>
                <w:sz w:val="18"/>
                <w:szCs w:val="18"/>
              </w:rPr>
              <w:t>1011</w:t>
            </w:r>
          </w:p>
        </w:tc>
        <w:tc>
          <w:tcPr>
            <w:tcW w:w="628" w:type="dxa"/>
            <w:shd w:val="clear" w:color="auto" w:fill="EE0000"/>
            <w:noWrap/>
            <w:vAlign w:val="bottom"/>
            <w:hideMark/>
          </w:tcPr>
          <w:p w14:paraId="083FB433" w14:textId="2A2D8D60" w:rsidR="007462DC" w:rsidRPr="00304B93" w:rsidRDefault="007462DC" w:rsidP="007462DC">
            <w:pPr>
              <w:spacing w:after="0" w:line="240" w:lineRule="auto"/>
              <w:jc w:val="center"/>
              <w:rPr>
                <w:rFonts w:ascii="Calibri" w:eastAsia="Times New Roman" w:hAnsi="Calibri" w:cs="Calibri"/>
                <w:b/>
                <w:bCs/>
                <w:color w:val="FFFFFF" w:themeColor="background1"/>
                <w:sz w:val="18"/>
                <w:szCs w:val="18"/>
                <w:lang w:val="en-US" w:eastAsia="zh-CN"/>
                <w14:ligatures w14:val="none"/>
              </w:rPr>
            </w:pPr>
            <w:r w:rsidRPr="00304B93">
              <w:rPr>
                <w:rFonts w:ascii="Calibri" w:hAnsi="Calibri" w:cs="Calibri"/>
                <w:b/>
                <w:bCs/>
                <w:color w:val="FFFFFF" w:themeColor="background1"/>
                <w:sz w:val="18"/>
                <w:szCs w:val="18"/>
              </w:rPr>
              <w:t>16.4</w:t>
            </w:r>
          </w:p>
        </w:tc>
        <w:tc>
          <w:tcPr>
            <w:tcW w:w="590" w:type="dxa"/>
            <w:shd w:val="clear" w:color="auto" w:fill="EE0000"/>
            <w:noWrap/>
            <w:vAlign w:val="bottom"/>
            <w:hideMark/>
          </w:tcPr>
          <w:p w14:paraId="0EF0B629" w14:textId="6C3A140B" w:rsidR="007462DC" w:rsidRPr="00304B93" w:rsidRDefault="007462DC" w:rsidP="007462DC">
            <w:pPr>
              <w:spacing w:after="0" w:line="240" w:lineRule="auto"/>
              <w:jc w:val="center"/>
              <w:rPr>
                <w:rFonts w:ascii="Calibri" w:eastAsia="Times New Roman" w:hAnsi="Calibri" w:cs="Calibri"/>
                <w:b/>
                <w:bCs/>
                <w:color w:val="FFFFFF" w:themeColor="background1"/>
                <w:sz w:val="18"/>
                <w:szCs w:val="18"/>
                <w:lang w:val="en-US" w:eastAsia="zh-CN"/>
                <w14:ligatures w14:val="none"/>
              </w:rPr>
            </w:pPr>
            <w:r w:rsidRPr="00304B93">
              <w:rPr>
                <w:rFonts w:ascii="Calibri" w:hAnsi="Calibri" w:cs="Calibri"/>
                <w:b/>
                <w:bCs/>
                <w:color w:val="FFFFFF" w:themeColor="background1"/>
                <w:sz w:val="18"/>
                <w:szCs w:val="18"/>
              </w:rPr>
              <w:t>886</w:t>
            </w:r>
          </w:p>
        </w:tc>
        <w:tc>
          <w:tcPr>
            <w:tcW w:w="628" w:type="dxa"/>
            <w:shd w:val="clear" w:color="auto" w:fill="00CC00"/>
            <w:noWrap/>
            <w:vAlign w:val="bottom"/>
            <w:hideMark/>
          </w:tcPr>
          <w:p w14:paraId="43890E1F" w14:textId="61F85D3E" w:rsidR="007462DC" w:rsidRPr="00304B93" w:rsidRDefault="007462DC" w:rsidP="007462DC">
            <w:pPr>
              <w:spacing w:after="0" w:line="240" w:lineRule="auto"/>
              <w:jc w:val="center"/>
              <w:rPr>
                <w:rFonts w:ascii="Calibri" w:eastAsia="Times New Roman" w:hAnsi="Calibri" w:cs="Calibri"/>
                <w:b/>
                <w:bCs/>
                <w:color w:val="FFFFFF" w:themeColor="background1"/>
                <w:sz w:val="18"/>
                <w:szCs w:val="18"/>
                <w:lang w:val="en-US" w:eastAsia="zh-CN"/>
                <w14:ligatures w14:val="none"/>
              </w:rPr>
            </w:pPr>
            <w:r w:rsidRPr="00304B93">
              <w:rPr>
                <w:rFonts w:ascii="Calibri" w:hAnsi="Calibri" w:cs="Calibri"/>
                <w:b/>
                <w:bCs/>
                <w:color w:val="FFFFFF" w:themeColor="background1"/>
                <w:sz w:val="18"/>
                <w:szCs w:val="18"/>
              </w:rPr>
              <w:t>70.7</w:t>
            </w:r>
          </w:p>
        </w:tc>
        <w:tc>
          <w:tcPr>
            <w:tcW w:w="590" w:type="dxa"/>
            <w:shd w:val="clear" w:color="auto" w:fill="00CC00"/>
            <w:noWrap/>
            <w:vAlign w:val="bottom"/>
            <w:hideMark/>
          </w:tcPr>
          <w:p w14:paraId="7BEFA32F" w14:textId="682D6EB0" w:rsidR="007462DC" w:rsidRPr="00304B93" w:rsidRDefault="007462DC" w:rsidP="007462DC">
            <w:pPr>
              <w:spacing w:after="0" w:line="240" w:lineRule="auto"/>
              <w:jc w:val="center"/>
              <w:rPr>
                <w:rFonts w:ascii="Calibri" w:eastAsia="Times New Roman" w:hAnsi="Calibri" w:cs="Calibri"/>
                <w:b/>
                <w:bCs/>
                <w:color w:val="FFFFFF" w:themeColor="background1"/>
                <w:sz w:val="18"/>
                <w:szCs w:val="18"/>
                <w:lang w:val="en-US" w:eastAsia="zh-CN"/>
                <w14:ligatures w14:val="none"/>
              </w:rPr>
            </w:pPr>
            <w:r w:rsidRPr="00304B93">
              <w:rPr>
                <w:rFonts w:ascii="Calibri" w:hAnsi="Calibri" w:cs="Calibri"/>
                <w:b/>
                <w:bCs/>
                <w:color w:val="FFFFFF" w:themeColor="background1"/>
                <w:sz w:val="18"/>
                <w:szCs w:val="18"/>
              </w:rPr>
              <w:t>498</w:t>
            </w:r>
          </w:p>
        </w:tc>
        <w:tc>
          <w:tcPr>
            <w:tcW w:w="628" w:type="dxa"/>
            <w:shd w:val="clear" w:color="auto" w:fill="EE0000"/>
            <w:noWrap/>
            <w:vAlign w:val="bottom"/>
            <w:hideMark/>
          </w:tcPr>
          <w:p w14:paraId="33543FCE" w14:textId="33FB08DF" w:rsidR="007462DC" w:rsidRPr="00304B93" w:rsidRDefault="007462DC" w:rsidP="007462DC">
            <w:pPr>
              <w:spacing w:after="0" w:line="240" w:lineRule="auto"/>
              <w:jc w:val="center"/>
              <w:rPr>
                <w:rFonts w:ascii="Calibri" w:eastAsia="Times New Roman" w:hAnsi="Calibri" w:cs="Calibri"/>
                <w:b/>
                <w:bCs/>
                <w:color w:val="FFFFFF" w:themeColor="background1"/>
                <w:sz w:val="18"/>
                <w:szCs w:val="18"/>
                <w:lang w:val="en-US" w:eastAsia="zh-CN"/>
                <w14:ligatures w14:val="none"/>
              </w:rPr>
            </w:pPr>
            <w:r w:rsidRPr="00304B93">
              <w:rPr>
                <w:rFonts w:ascii="Calibri" w:hAnsi="Calibri" w:cs="Calibri"/>
                <w:b/>
                <w:bCs/>
                <w:color w:val="FFFFFF" w:themeColor="background1"/>
                <w:sz w:val="18"/>
                <w:szCs w:val="18"/>
              </w:rPr>
              <w:t>19.0</w:t>
            </w:r>
          </w:p>
        </w:tc>
        <w:tc>
          <w:tcPr>
            <w:tcW w:w="590" w:type="dxa"/>
            <w:shd w:val="clear" w:color="auto" w:fill="EE0000"/>
            <w:noWrap/>
            <w:vAlign w:val="bottom"/>
            <w:hideMark/>
          </w:tcPr>
          <w:p w14:paraId="422093E2" w14:textId="71F0C896" w:rsidR="007462DC" w:rsidRPr="00304B93" w:rsidRDefault="007462DC" w:rsidP="007462DC">
            <w:pPr>
              <w:spacing w:after="0" w:line="240" w:lineRule="auto"/>
              <w:jc w:val="center"/>
              <w:rPr>
                <w:rFonts w:ascii="Calibri" w:eastAsia="Times New Roman" w:hAnsi="Calibri" w:cs="Calibri"/>
                <w:b/>
                <w:bCs/>
                <w:color w:val="FFFFFF" w:themeColor="background1"/>
                <w:sz w:val="18"/>
                <w:szCs w:val="18"/>
                <w:lang w:val="en-US" w:eastAsia="zh-CN"/>
                <w14:ligatures w14:val="none"/>
              </w:rPr>
            </w:pPr>
            <w:r w:rsidRPr="00304B93">
              <w:rPr>
                <w:rFonts w:ascii="Calibri" w:hAnsi="Calibri" w:cs="Calibri"/>
                <w:b/>
                <w:bCs/>
                <w:color w:val="FFFFFF" w:themeColor="background1"/>
                <w:sz w:val="18"/>
                <w:szCs w:val="18"/>
              </w:rPr>
              <w:t>957</w:t>
            </w:r>
          </w:p>
        </w:tc>
        <w:tc>
          <w:tcPr>
            <w:tcW w:w="633" w:type="dxa"/>
            <w:shd w:val="clear" w:color="auto" w:fill="00CC00"/>
            <w:noWrap/>
            <w:vAlign w:val="bottom"/>
            <w:hideMark/>
          </w:tcPr>
          <w:p w14:paraId="76D61AF7" w14:textId="2AB6D10A" w:rsidR="007462DC" w:rsidRPr="00304B93" w:rsidRDefault="007462DC" w:rsidP="007462DC">
            <w:pPr>
              <w:spacing w:after="0" w:line="240" w:lineRule="auto"/>
              <w:jc w:val="center"/>
              <w:rPr>
                <w:rFonts w:ascii="Calibri" w:eastAsia="Times New Roman" w:hAnsi="Calibri" w:cs="Calibri"/>
                <w:b/>
                <w:bCs/>
                <w:color w:val="FFFFFF" w:themeColor="background1"/>
                <w:sz w:val="18"/>
                <w:szCs w:val="18"/>
                <w:lang w:val="en-US" w:eastAsia="zh-CN"/>
                <w14:ligatures w14:val="none"/>
              </w:rPr>
            </w:pPr>
            <w:r w:rsidRPr="00304B93">
              <w:rPr>
                <w:rFonts w:ascii="Calibri" w:hAnsi="Calibri" w:cs="Calibri"/>
                <w:b/>
                <w:bCs/>
                <w:color w:val="FFFFFF" w:themeColor="background1"/>
                <w:sz w:val="18"/>
                <w:szCs w:val="18"/>
              </w:rPr>
              <w:t>55.5</w:t>
            </w:r>
          </w:p>
        </w:tc>
        <w:tc>
          <w:tcPr>
            <w:tcW w:w="595" w:type="dxa"/>
            <w:shd w:val="clear" w:color="auto" w:fill="00CC00"/>
            <w:noWrap/>
            <w:vAlign w:val="bottom"/>
            <w:hideMark/>
          </w:tcPr>
          <w:p w14:paraId="0ED57C15" w14:textId="7E8B2258" w:rsidR="007462DC" w:rsidRPr="00304B93" w:rsidRDefault="007462DC" w:rsidP="007462DC">
            <w:pPr>
              <w:spacing w:after="0" w:line="240" w:lineRule="auto"/>
              <w:jc w:val="center"/>
              <w:rPr>
                <w:rFonts w:ascii="Calibri" w:eastAsia="Times New Roman" w:hAnsi="Calibri" w:cs="Calibri"/>
                <w:b/>
                <w:bCs/>
                <w:color w:val="FFFFFF" w:themeColor="background1"/>
                <w:sz w:val="18"/>
                <w:szCs w:val="18"/>
                <w:lang w:val="en-US" w:eastAsia="zh-CN"/>
                <w14:ligatures w14:val="none"/>
              </w:rPr>
            </w:pPr>
            <w:r w:rsidRPr="00304B93">
              <w:rPr>
                <w:rFonts w:ascii="Calibri" w:hAnsi="Calibri" w:cs="Calibri"/>
                <w:b/>
                <w:bCs/>
                <w:color w:val="FFFFFF" w:themeColor="background1"/>
                <w:sz w:val="18"/>
                <w:szCs w:val="18"/>
              </w:rPr>
              <w:t>644</w:t>
            </w:r>
          </w:p>
        </w:tc>
        <w:tc>
          <w:tcPr>
            <w:tcW w:w="628" w:type="dxa"/>
            <w:shd w:val="clear" w:color="auto" w:fill="EE0000"/>
            <w:noWrap/>
            <w:vAlign w:val="bottom"/>
            <w:hideMark/>
          </w:tcPr>
          <w:p w14:paraId="2F05D8F8" w14:textId="4902E0AA" w:rsidR="007462DC" w:rsidRPr="00304B93" w:rsidRDefault="007462DC" w:rsidP="007462DC">
            <w:pPr>
              <w:spacing w:after="0" w:line="240" w:lineRule="auto"/>
              <w:jc w:val="center"/>
              <w:rPr>
                <w:rFonts w:ascii="Calibri" w:eastAsia="Times New Roman" w:hAnsi="Calibri" w:cs="Calibri"/>
                <w:b/>
                <w:bCs/>
                <w:color w:val="FFFFFF" w:themeColor="background1"/>
                <w:sz w:val="18"/>
                <w:szCs w:val="18"/>
                <w:lang w:val="en-US" w:eastAsia="zh-CN"/>
                <w14:ligatures w14:val="none"/>
              </w:rPr>
            </w:pPr>
            <w:r w:rsidRPr="00304B93">
              <w:rPr>
                <w:rFonts w:ascii="Calibri" w:hAnsi="Calibri" w:cs="Calibri"/>
                <w:b/>
                <w:bCs/>
                <w:color w:val="FFFFFF" w:themeColor="background1"/>
                <w:sz w:val="18"/>
                <w:szCs w:val="18"/>
              </w:rPr>
              <w:t>29.5</w:t>
            </w:r>
          </w:p>
        </w:tc>
        <w:tc>
          <w:tcPr>
            <w:tcW w:w="590" w:type="dxa"/>
            <w:shd w:val="clear" w:color="auto" w:fill="EE0000"/>
            <w:noWrap/>
            <w:vAlign w:val="bottom"/>
            <w:hideMark/>
          </w:tcPr>
          <w:p w14:paraId="0E61636F" w14:textId="3A31EFB2" w:rsidR="007462DC" w:rsidRPr="00304B93" w:rsidRDefault="007462DC" w:rsidP="007462DC">
            <w:pPr>
              <w:spacing w:after="0" w:line="240" w:lineRule="auto"/>
              <w:jc w:val="center"/>
              <w:rPr>
                <w:rFonts w:ascii="Calibri" w:eastAsia="Times New Roman" w:hAnsi="Calibri" w:cs="Calibri"/>
                <w:b/>
                <w:bCs/>
                <w:color w:val="FFFFFF" w:themeColor="background1"/>
                <w:sz w:val="18"/>
                <w:szCs w:val="18"/>
                <w:lang w:val="en-US" w:eastAsia="zh-CN"/>
                <w14:ligatures w14:val="none"/>
              </w:rPr>
            </w:pPr>
            <w:r w:rsidRPr="00304B93">
              <w:rPr>
                <w:rFonts w:ascii="Calibri" w:hAnsi="Calibri" w:cs="Calibri"/>
                <w:b/>
                <w:bCs/>
                <w:color w:val="FFFFFF" w:themeColor="background1"/>
                <w:sz w:val="18"/>
                <w:szCs w:val="18"/>
              </w:rPr>
              <w:t>686</w:t>
            </w:r>
          </w:p>
        </w:tc>
      </w:tr>
    </w:tbl>
    <w:p w14:paraId="282CF609" w14:textId="77777777" w:rsidR="00290661" w:rsidRDefault="00290661" w:rsidP="0026495D">
      <w:pPr>
        <w:spacing w:line="360" w:lineRule="auto"/>
        <w:jc w:val="center"/>
        <w:textAlignment w:val="baseline"/>
        <w:rPr>
          <w:rFonts w:ascii="Calibri" w:eastAsia="Times New Roman" w:hAnsi="Calibri" w:cs="Calibri"/>
          <w:b/>
          <w:bCs/>
          <w:sz w:val="24"/>
          <w:szCs w:val="24"/>
          <w:u w:val="single"/>
          <w:lang w:eastAsia="en-GB"/>
          <w14:ligatures w14:val="none"/>
        </w:rPr>
      </w:pPr>
    </w:p>
    <w:p w14:paraId="654CDDD8" w14:textId="2D8773E7" w:rsidR="00466259" w:rsidRPr="00EF5FA0" w:rsidRDefault="00466259" w:rsidP="0026495D">
      <w:pPr>
        <w:spacing w:line="360" w:lineRule="auto"/>
        <w:jc w:val="center"/>
        <w:textAlignment w:val="baseline"/>
        <w:rPr>
          <w:rFonts w:ascii="Segoe UI" w:eastAsia="Times New Roman" w:hAnsi="Segoe UI" w:cs="Segoe UI"/>
          <w:sz w:val="24"/>
          <w:szCs w:val="24"/>
          <w:lang w:eastAsia="en-GB"/>
          <w14:ligatures w14:val="none"/>
        </w:rPr>
      </w:pPr>
      <w:r w:rsidRPr="00EF5FA0">
        <w:rPr>
          <w:rFonts w:ascii="Calibri" w:eastAsia="Times New Roman" w:hAnsi="Calibri" w:cs="Calibri"/>
          <w:b/>
          <w:bCs/>
          <w:sz w:val="24"/>
          <w:szCs w:val="24"/>
          <w:u w:val="single"/>
          <w:lang w:eastAsia="en-GB"/>
          <w14:ligatures w14:val="none"/>
        </w:rPr>
        <w:t xml:space="preserve">Panoramica dell'UE </w:t>
      </w:r>
      <w:r w:rsidR="00721A0F">
        <w:rPr>
          <w:rFonts w:ascii="Calibri" w:eastAsia="Times New Roman" w:hAnsi="Calibri" w:cs="Calibri"/>
          <w:b/>
          <w:bCs/>
          <w:sz w:val="24"/>
          <w:szCs w:val="24"/>
          <w:u w:val="single"/>
          <w:lang w:eastAsia="en-GB"/>
          <w14:ligatures w14:val="none"/>
        </w:rPr>
        <w:t>per indicatore</w:t>
      </w:r>
    </w:p>
    <w:p w14:paraId="7AD7524D" w14:textId="44B10907" w:rsidR="007C6DD8" w:rsidRDefault="00993E45" w:rsidP="00DB1327">
      <w:pPr>
        <w:spacing w:before="100" w:beforeAutospacing="1" w:after="100" w:afterAutospacing="1" w:line="360" w:lineRule="auto"/>
        <w:rPr>
          <w:rFonts w:ascii="Calibri" w:eastAsia="Times New Roman" w:hAnsi="Calibri" w:cs="Calibri"/>
          <w:lang w:val="it-IT" w:eastAsia="zh-CN"/>
          <w14:ligatures w14:val="none"/>
        </w:rPr>
      </w:pPr>
      <w:r w:rsidRPr="00804522">
        <w:rPr>
          <w:rFonts w:ascii="Calibri" w:eastAsia="Times New Roman" w:hAnsi="Calibri" w:cs="Calibri"/>
          <w:lang w:val="it-IT" w:eastAsia="zh-CN"/>
          <w14:ligatures w14:val="none"/>
        </w:rPr>
        <w:t xml:space="preserve">Il grafico seguente presenta un confronto dettagliato degli indicatori di performance degli istituti di istruzione superiore nei vari Paesi dell'UE. Le sedi sono raggruppate in due categorie: quelle con </w:t>
      </w:r>
      <w:r w:rsidRPr="00804522">
        <w:rPr>
          <w:rFonts w:ascii="Calibri" w:eastAsia="Times New Roman" w:hAnsi="Calibri" w:cs="Calibri"/>
          <w:b/>
          <w:bCs/>
          <w:lang w:val="it-IT" w:eastAsia="zh-CN"/>
          <w14:ligatures w14:val="none"/>
        </w:rPr>
        <w:t xml:space="preserve">10 o più </w:t>
      </w:r>
      <w:r w:rsidRPr="00804522">
        <w:rPr>
          <w:rFonts w:ascii="Calibri" w:eastAsia="Times New Roman" w:hAnsi="Calibri" w:cs="Calibri"/>
          <w:lang w:val="it-IT" w:eastAsia="zh-CN"/>
          <w14:ligatures w14:val="none"/>
        </w:rPr>
        <w:t xml:space="preserve">università classificate, e quelle con </w:t>
      </w:r>
      <w:r w:rsidRPr="00804522">
        <w:rPr>
          <w:rFonts w:ascii="Calibri" w:eastAsia="Times New Roman" w:hAnsi="Calibri" w:cs="Calibri"/>
          <w:b/>
          <w:bCs/>
          <w:lang w:val="it-IT" w:eastAsia="zh-CN"/>
          <w14:ligatures w14:val="none"/>
        </w:rPr>
        <w:t>meno di 10</w:t>
      </w:r>
      <w:r w:rsidR="00725459">
        <w:rPr>
          <w:rFonts w:ascii="Calibri" w:eastAsia="Times New Roman" w:hAnsi="Calibri" w:cs="Calibri"/>
          <w:lang w:val="it-IT" w:eastAsia="zh-CN"/>
          <w14:ligatures w14:val="none"/>
        </w:rPr>
        <w:t>, separati da una line</w:t>
      </w:r>
      <w:r w:rsidR="004344B9">
        <w:rPr>
          <w:rFonts w:ascii="Calibri" w:eastAsia="Times New Roman" w:hAnsi="Calibri" w:cs="Calibri"/>
          <w:lang w:val="it-IT" w:eastAsia="zh-CN"/>
          <w14:ligatures w14:val="none"/>
        </w:rPr>
        <w:t>a nera in grassetto.</w:t>
      </w:r>
      <w:r w:rsidRPr="00804522">
        <w:rPr>
          <w:rFonts w:ascii="Calibri" w:eastAsia="Times New Roman" w:hAnsi="Calibri" w:cs="Calibri"/>
          <w:lang w:val="it-IT" w:eastAsia="zh-CN"/>
          <w14:ligatures w14:val="none"/>
        </w:rPr>
        <w:t xml:space="preserve"> I punteggi più alti degli indicatori all'interno di ciascuna categoria sono evidenziati con un contorno in grassetto. Le sedi con meno di tre </w:t>
      </w:r>
      <w:r w:rsidR="00725459">
        <w:rPr>
          <w:rFonts w:ascii="Calibri" w:eastAsia="Times New Roman" w:hAnsi="Calibri" w:cs="Calibri"/>
          <w:lang w:val="it-IT" w:eastAsia="zh-CN"/>
          <w14:ligatures w14:val="none"/>
        </w:rPr>
        <w:t xml:space="preserve">università </w:t>
      </w:r>
      <w:r w:rsidRPr="00804522">
        <w:rPr>
          <w:rFonts w:ascii="Calibri" w:eastAsia="Times New Roman" w:hAnsi="Calibri" w:cs="Calibri"/>
          <w:lang w:val="it-IT" w:eastAsia="zh-CN"/>
          <w14:ligatures w14:val="none"/>
        </w:rPr>
        <w:t xml:space="preserve">classificate sono state escluse dall'analisi. </w:t>
      </w:r>
    </w:p>
    <w:p w14:paraId="5719896E" w14:textId="77777777" w:rsidR="002839CA" w:rsidRPr="00804522" w:rsidRDefault="002839CA" w:rsidP="00DB1327">
      <w:pPr>
        <w:spacing w:before="100" w:beforeAutospacing="1" w:after="100" w:afterAutospacing="1" w:line="360" w:lineRule="auto"/>
        <w:rPr>
          <w:rFonts w:ascii="Calibri" w:eastAsia="Times New Roman" w:hAnsi="Calibri" w:cs="Calibri"/>
          <w:color w:val="000000"/>
          <w:shd w:val="clear" w:color="auto" w:fill="FFFFFF"/>
          <w:lang w:val="it-IT" w:eastAsia="en-GB"/>
          <w14:ligatures w14:val="none"/>
        </w:rPr>
      </w:pPr>
    </w:p>
    <w:tbl>
      <w:tblPr>
        <w:tblW w:w="0" w:type="auto"/>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6A0" w:firstRow="1" w:lastRow="0" w:firstColumn="1" w:lastColumn="0" w:noHBand="1" w:noVBand="1"/>
      </w:tblPr>
      <w:tblGrid>
        <w:gridCol w:w="949"/>
        <w:gridCol w:w="718"/>
        <w:gridCol w:w="1064"/>
        <w:gridCol w:w="1124"/>
        <w:gridCol w:w="1272"/>
        <w:gridCol w:w="1119"/>
        <w:gridCol w:w="1298"/>
        <w:gridCol w:w="1453"/>
        <w:gridCol w:w="1660"/>
        <w:gridCol w:w="1166"/>
        <w:gridCol w:w="1248"/>
        <w:gridCol w:w="734"/>
      </w:tblGrid>
      <w:tr w:rsidR="002839CA" w14:paraId="5DCCD323" w14:textId="77777777" w:rsidTr="005E3842">
        <w:trPr>
          <w:trHeight w:val="300"/>
          <w:jc w:val="center"/>
        </w:trPr>
        <w:tc>
          <w:tcPr>
            <w:tcW w:w="949" w:type="dxa"/>
            <w:tcMar>
              <w:top w:w="15" w:type="dxa"/>
              <w:left w:w="15" w:type="dxa"/>
              <w:right w:w="15" w:type="dxa"/>
            </w:tcMar>
            <w:vAlign w:val="center"/>
          </w:tcPr>
          <w:p w14:paraId="27CC9670" w14:textId="77777777" w:rsidR="002839CA" w:rsidRDefault="002839CA" w:rsidP="002839CA">
            <w:pPr>
              <w:spacing w:after="0"/>
              <w:jc w:val="center"/>
            </w:pPr>
            <w:proofErr w:type="spellStart"/>
            <w:r w:rsidRPr="29C1F909">
              <w:rPr>
                <w:rFonts w:ascii="Calibri" w:eastAsia="Calibri" w:hAnsi="Calibri" w:cs="Calibri"/>
                <w:b/>
                <w:bCs/>
                <w:sz w:val="20"/>
                <w:szCs w:val="20"/>
              </w:rPr>
              <w:lastRenderedPageBreak/>
              <w:t>Posizione</w:t>
            </w:r>
            <w:proofErr w:type="spellEnd"/>
          </w:p>
        </w:tc>
        <w:tc>
          <w:tcPr>
            <w:tcW w:w="718" w:type="dxa"/>
            <w:tcMar>
              <w:top w:w="15" w:type="dxa"/>
              <w:left w:w="15" w:type="dxa"/>
              <w:right w:w="15" w:type="dxa"/>
            </w:tcMar>
            <w:vAlign w:val="center"/>
          </w:tcPr>
          <w:p w14:paraId="6EB40147" w14:textId="77777777" w:rsidR="002839CA" w:rsidRDefault="002839CA" w:rsidP="002839CA">
            <w:pPr>
              <w:spacing w:after="0"/>
              <w:jc w:val="center"/>
            </w:pPr>
            <w:r w:rsidRPr="29C1F909">
              <w:rPr>
                <w:rFonts w:ascii="Calibri" w:eastAsia="Calibri" w:hAnsi="Calibri" w:cs="Calibri"/>
                <w:b/>
                <w:bCs/>
                <w:sz w:val="20"/>
                <w:szCs w:val="20"/>
              </w:rPr>
              <w:t>Totale classificato</w:t>
            </w:r>
          </w:p>
        </w:tc>
        <w:tc>
          <w:tcPr>
            <w:tcW w:w="1064" w:type="dxa"/>
            <w:tcMar>
              <w:top w:w="15" w:type="dxa"/>
              <w:left w:w="15" w:type="dxa"/>
              <w:right w:w="15" w:type="dxa"/>
            </w:tcMar>
            <w:vAlign w:val="center"/>
          </w:tcPr>
          <w:p w14:paraId="0AA202A6" w14:textId="403D6C37" w:rsidR="002839CA" w:rsidRDefault="002839CA" w:rsidP="002839CA">
            <w:pPr>
              <w:spacing w:after="0"/>
              <w:jc w:val="center"/>
            </w:pPr>
            <w:proofErr w:type="spellStart"/>
            <w:r w:rsidRPr="00FD11C3">
              <w:rPr>
                <w:rFonts w:ascii="Calibri" w:eastAsia="Times New Roman" w:hAnsi="Calibri" w:cs="Calibri"/>
                <w:b/>
                <w:bCs/>
                <w:color w:val="000000"/>
                <w:sz w:val="16"/>
                <w:szCs w:val="16"/>
                <w:lang w:val="en-US" w:eastAsia="zh-CN"/>
                <w14:ligatures w14:val="none"/>
              </w:rPr>
              <w:t>Reputazione</w:t>
            </w:r>
            <w:proofErr w:type="spellEnd"/>
            <w:r w:rsidRPr="00FD11C3">
              <w:rPr>
                <w:rFonts w:ascii="Calibri" w:eastAsia="Times New Roman" w:hAnsi="Calibri" w:cs="Calibri"/>
                <w:b/>
                <w:bCs/>
                <w:color w:val="000000"/>
                <w:sz w:val="16"/>
                <w:szCs w:val="16"/>
                <w:lang w:val="en-US" w:eastAsia="zh-CN"/>
                <w14:ligatures w14:val="none"/>
              </w:rPr>
              <w:t xml:space="preserve"> </w:t>
            </w:r>
            <w:proofErr w:type="spellStart"/>
            <w:r w:rsidRPr="00FD11C3">
              <w:rPr>
                <w:rFonts w:ascii="Calibri" w:eastAsia="Times New Roman" w:hAnsi="Calibri" w:cs="Calibri"/>
                <w:b/>
                <w:bCs/>
                <w:color w:val="000000"/>
                <w:sz w:val="16"/>
                <w:szCs w:val="16"/>
                <w:lang w:val="en-US" w:eastAsia="zh-CN"/>
                <w14:ligatures w14:val="none"/>
              </w:rPr>
              <w:t>accademica</w:t>
            </w:r>
            <w:proofErr w:type="spellEnd"/>
            <w:r w:rsidRPr="00FD11C3">
              <w:rPr>
                <w:rFonts w:ascii="Calibri" w:eastAsia="Times New Roman" w:hAnsi="Calibri" w:cs="Calibri"/>
                <w:b/>
                <w:bCs/>
                <w:color w:val="000000"/>
                <w:sz w:val="16"/>
                <w:szCs w:val="16"/>
                <w:lang w:val="en-US" w:eastAsia="zh-CN"/>
                <w14:ligatures w14:val="none"/>
              </w:rPr>
              <w:t xml:space="preserve"> </w:t>
            </w:r>
          </w:p>
        </w:tc>
        <w:tc>
          <w:tcPr>
            <w:tcW w:w="1124" w:type="dxa"/>
            <w:tcMar>
              <w:top w:w="15" w:type="dxa"/>
              <w:left w:w="15" w:type="dxa"/>
              <w:right w:w="15" w:type="dxa"/>
            </w:tcMar>
            <w:vAlign w:val="center"/>
          </w:tcPr>
          <w:p w14:paraId="044C458B" w14:textId="70DC2975" w:rsidR="002839CA" w:rsidRPr="00804522" w:rsidRDefault="002839CA" w:rsidP="002839CA">
            <w:pPr>
              <w:spacing w:after="0"/>
              <w:jc w:val="center"/>
              <w:rPr>
                <w:lang w:val="it-IT"/>
              </w:rPr>
            </w:pPr>
            <w:r w:rsidRPr="00FD11C3">
              <w:rPr>
                <w:rFonts w:ascii="Calibri" w:eastAsia="Times New Roman" w:hAnsi="Calibri" w:cs="Calibri"/>
                <w:b/>
                <w:bCs/>
                <w:color w:val="000000"/>
                <w:sz w:val="16"/>
                <w:szCs w:val="16"/>
                <w:lang w:val="it-IT" w:eastAsia="zh-CN"/>
                <w14:ligatures w14:val="none"/>
              </w:rPr>
              <w:t xml:space="preserve">Reputazione </w:t>
            </w:r>
            <w:r>
              <w:rPr>
                <w:rFonts w:ascii="Calibri" w:eastAsia="Times New Roman" w:hAnsi="Calibri" w:cs="Calibri"/>
                <w:b/>
                <w:bCs/>
                <w:color w:val="000000"/>
                <w:sz w:val="16"/>
                <w:szCs w:val="16"/>
                <w:lang w:val="it-IT" w:eastAsia="zh-CN"/>
                <w14:ligatures w14:val="none"/>
              </w:rPr>
              <w:t>presso i</w:t>
            </w:r>
            <w:r w:rsidRPr="00FD11C3">
              <w:rPr>
                <w:rFonts w:ascii="Calibri" w:eastAsia="Times New Roman" w:hAnsi="Calibri" w:cs="Calibri"/>
                <w:b/>
                <w:bCs/>
                <w:color w:val="000000"/>
                <w:sz w:val="16"/>
                <w:szCs w:val="16"/>
                <w:lang w:val="it-IT" w:eastAsia="zh-CN"/>
                <w14:ligatures w14:val="none"/>
              </w:rPr>
              <w:t xml:space="preserve"> dator</w:t>
            </w:r>
            <w:r>
              <w:rPr>
                <w:rFonts w:ascii="Calibri" w:eastAsia="Times New Roman" w:hAnsi="Calibri" w:cs="Calibri"/>
                <w:b/>
                <w:bCs/>
                <w:color w:val="000000"/>
                <w:sz w:val="16"/>
                <w:szCs w:val="16"/>
                <w:lang w:val="it-IT" w:eastAsia="zh-CN"/>
                <w14:ligatures w14:val="none"/>
              </w:rPr>
              <w:t xml:space="preserve">i </w:t>
            </w:r>
            <w:r w:rsidRPr="00FD11C3">
              <w:rPr>
                <w:rFonts w:ascii="Calibri" w:eastAsia="Times New Roman" w:hAnsi="Calibri" w:cs="Calibri"/>
                <w:b/>
                <w:bCs/>
                <w:color w:val="000000"/>
                <w:sz w:val="16"/>
                <w:szCs w:val="16"/>
                <w:lang w:val="it-IT" w:eastAsia="zh-CN"/>
                <w14:ligatures w14:val="none"/>
              </w:rPr>
              <w:t xml:space="preserve">di lavoro </w:t>
            </w:r>
          </w:p>
        </w:tc>
        <w:tc>
          <w:tcPr>
            <w:tcW w:w="1272" w:type="dxa"/>
            <w:tcMar>
              <w:top w:w="15" w:type="dxa"/>
              <w:left w:w="15" w:type="dxa"/>
              <w:right w:w="15" w:type="dxa"/>
            </w:tcMar>
            <w:vAlign w:val="center"/>
          </w:tcPr>
          <w:p w14:paraId="7D14918D" w14:textId="3A2C1A8A" w:rsidR="002839CA" w:rsidRDefault="002839CA" w:rsidP="002839CA">
            <w:pPr>
              <w:spacing w:after="0"/>
              <w:jc w:val="center"/>
            </w:pPr>
            <w:proofErr w:type="spellStart"/>
            <w:r w:rsidRPr="00FD11C3">
              <w:rPr>
                <w:rFonts w:ascii="Calibri" w:eastAsia="Times New Roman" w:hAnsi="Calibri" w:cs="Calibri"/>
                <w:b/>
                <w:bCs/>
                <w:sz w:val="16"/>
                <w:szCs w:val="16"/>
                <w:lang w:val="en-US" w:eastAsia="zh-CN"/>
                <w14:ligatures w14:val="none"/>
              </w:rPr>
              <w:t>Rapporto</w:t>
            </w:r>
            <w:proofErr w:type="spellEnd"/>
            <w:r w:rsidRPr="00FD11C3">
              <w:rPr>
                <w:rFonts w:ascii="Calibri" w:eastAsia="Times New Roman" w:hAnsi="Calibri" w:cs="Calibri"/>
                <w:b/>
                <w:bCs/>
                <w:sz w:val="16"/>
                <w:szCs w:val="16"/>
                <w:lang w:val="en-US" w:eastAsia="zh-CN"/>
                <w14:ligatures w14:val="none"/>
              </w:rPr>
              <w:t xml:space="preserve"> </w:t>
            </w:r>
            <w:proofErr w:type="spellStart"/>
            <w:r>
              <w:rPr>
                <w:rFonts w:ascii="Calibri" w:eastAsia="Times New Roman" w:hAnsi="Calibri" w:cs="Calibri"/>
                <w:b/>
                <w:bCs/>
                <w:sz w:val="16"/>
                <w:szCs w:val="16"/>
                <w:lang w:val="en-US" w:eastAsia="zh-CN"/>
                <w14:ligatures w14:val="none"/>
              </w:rPr>
              <w:t>docenti</w:t>
            </w:r>
            <w:r w:rsidRPr="00FD11C3">
              <w:rPr>
                <w:rFonts w:ascii="Calibri" w:eastAsia="Times New Roman" w:hAnsi="Calibri" w:cs="Calibri"/>
                <w:b/>
                <w:bCs/>
                <w:sz w:val="16"/>
                <w:szCs w:val="16"/>
                <w:lang w:val="en-US" w:eastAsia="zh-CN"/>
                <w14:ligatures w14:val="none"/>
              </w:rPr>
              <w:t>-studenti</w:t>
            </w:r>
            <w:proofErr w:type="spellEnd"/>
          </w:p>
        </w:tc>
        <w:tc>
          <w:tcPr>
            <w:tcW w:w="1119" w:type="dxa"/>
            <w:tcMar>
              <w:top w:w="15" w:type="dxa"/>
              <w:left w:w="15" w:type="dxa"/>
              <w:right w:w="15" w:type="dxa"/>
            </w:tcMar>
            <w:vAlign w:val="center"/>
          </w:tcPr>
          <w:p w14:paraId="1920C6EF" w14:textId="0F4E58E3" w:rsidR="002839CA" w:rsidRDefault="002839CA" w:rsidP="002839CA">
            <w:pPr>
              <w:spacing w:after="0"/>
              <w:jc w:val="center"/>
            </w:pPr>
            <w:proofErr w:type="spellStart"/>
            <w:r w:rsidRPr="00FD11C3">
              <w:rPr>
                <w:rFonts w:ascii="Calibri" w:eastAsia="Times New Roman" w:hAnsi="Calibri" w:cs="Calibri"/>
                <w:b/>
                <w:bCs/>
                <w:color w:val="000000"/>
                <w:sz w:val="16"/>
                <w:szCs w:val="16"/>
                <w:lang w:val="en-US" w:eastAsia="zh-CN"/>
                <w14:ligatures w14:val="none"/>
              </w:rPr>
              <w:t>Citazioni</w:t>
            </w:r>
            <w:proofErr w:type="spellEnd"/>
            <w:r w:rsidRPr="00FD11C3">
              <w:rPr>
                <w:rFonts w:ascii="Calibri" w:eastAsia="Times New Roman" w:hAnsi="Calibri" w:cs="Calibri"/>
                <w:b/>
                <w:bCs/>
                <w:color w:val="000000"/>
                <w:sz w:val="16"/>
                <w:szCs w:val="16"/>
                <w:lang w:val="en-US" w:eastAsia="zh-CN"/>
                <w14:ligatures w14:val="none"/>
              </w:rPr>
              <w:t xml:space="preserve"> per </w:t>
            </w:r>
            <w:proofErr w:type="spellStart"/>
            <w:r>
              <w:rPr>
                <w:rFonts w:ascii="Calibri" w:eastAsia="Times New Roman" w:hAnsi="Calibri" w:cs="Calibri"/>
                <w:b/>
                <w:bCs/>
                <w:color w:val="000000"/>
                <w:sz w:val="16"/>
                <w:szCs w:val="16"/>
                <w:lang w:val="en-US" w:eastAsia="zh-CN"/>
                <w14:ligatures w14:val="none"/>
              </w:rPr>
              <w:t>docente</w:t>
            </w:r>
            <w:proofErr w:type="spellEnd"/>
          </w:p>
        </w:tc>
        <w:tc>
          <w:tcPr>
            <w:tcW w:w="1298" w:type="dxa"/>
            <w:tcMar>
              <w:top w:w="15" w:type="dxa"/>
              <w:left w:w="15" w:type="dxa"/>
              <w:right w:w="15" w:type="dxa"/>
            </w:tcMar>
            <w:vAlign w:val="center"/>
          </w:tcPr>
          <w:p w14:paraId="197C8A48" w14:textId="6DF3E08A" w:rsidR="002839CA" w:rsidRDefault="002839CA" w:rsidP="002839CA">
            <w:pPr>
              <w:spacing w:after="0"/>
              <w:jc w:val="center"/>
            </w:pPr>
            <w:proofErr w:type="spellStart"/>
            <w:r w:rsidRPr="00FD11C3">
              <w:rPr>
                <w:rFonts w:ascii="Calibri" w:eastAsia="Times New Roman" w:hAnsi="Calibri" w:cs="Calibri"/>
                <w:b/>
                <w:bCs/>
                <w:color w:val="000000"/>
                <w:sz w:val="16"/>
                <w:szCs w:val="16"/>
                <w:lang w:val="en-US" w:eastAsia="zh-CN"/>
                <w14:ligatures w14:val="none"/>
              </w:rPr>
              <w:t>Reputazione</w:t>
            </w:r>
            <w:proofErr w:type="spellEnd"/>
            <w:r w:rsidRPr="00FD11C3">
              <w:rPr>
                <w:rFonts w:ascii="Calibri" w:eastAsia="Times New Roman" w:hAnsi="Calibri" w:cs="Calibri"/>
                <w:b/>
                <w:bCs/>
                <w:color w:val="000000"/>
                <w:sz w:val="16"/>
                <w:szCs w:val="16"/>
                <w:lang w:val="en-US" w:eastAsia="zh-CN"/>
                <w14:ligatures w14:val="none"/>
              </w:rPr>
              <w:t xml:space="preserve"> </w:t>
            </w:r>
            <w:proofErr w:type="spellStart"/>
            <w:r w:rsidRPr="00FD11C3">
              <w:rPr>
                <w:rFonts w:ascii="Calibri" w:eastAsia="Times New Roman" w:hAnsi="Calibri" w:cs="Calibri"/>
                <w:b/>
                <w:bCs/>
                <w:color w:val="000000"/>
                <w:sz w:val="16"/>
                <w:szCs w:val="16"/>
                <w:lang w:val="en-US" w:eastAsia="zh-CN"/>
                <w14:ligatures w14:val="none"/>
              </w:rPr>
              <w:t>accademica</w:t>
            </w:r>
            <w:proofErr w:type="spellEnd"/>
            <w:r w:rsidRPr="00FD11C3">
              <w:rPr>
                <w:rFonts w:ascii="Calibri" w:eastAsia="Times New Roman" w:hAnsi="Calibri" w:cs="Calibri"/>
                <w:b/>
                <w:bCs/>
                <w:color w:val="000000"/>
                <w:sz w:val="16"/>
                <w:szCs w:val="16"/>
                <w:lang w:val="en-US" w:eastAsia="zh-CN"/>
                <w14:ligatures w14:val="none"/>
              </w:rPr>
              <w:t xml:space="preserve"> </w:t>
            </w:r>
          </w:p>
        </w:tc>
        <w:tc>
          <w:tcPr>
            <w:tcW w:w="1453" w:type="dxa"/>
            <w:tcMar>
              <w:top w:w="15" w:type="dxa"/>
              <w:left w:w="15" w:type="dxa"/>
              <w:right w:w="15" w:type="dxa"/>
            </w:tcMar>
            <w:vAlign w:val="center"/>
          </w:tcPr>
          <w:p w14:paraId="59D19C42" w14:textId="7BA4B58C" w:rsidR="002839CA" w:rsidRDefault="002839CA" w:rsidP="002839CA">
            <w:pPr>
              <w:spacing w:after="0"/>
              <w:jc w:val="center"/>
            </w:pPr>
            <w:proofErr w:type="spellStart"/>
            <w:r>
              <w:rPr>
                <w:rFonts w:ascii="Calibri" w:eastAsia="Times New Roman" w:hAnsi="Calibri" w:cs="Calibri"/>
                <w:b/>
                <w:bCs/>
                <w:color w:val="000000"/>
                <w:sz w:val="16"/>
                <w:szCs w:val="16"/>
                <w:lang w:val="en-US" w:eastAsia="zh-CN"/>
                <w14:ligatures w14:val="none"/>
              </w:rPr>
              <w:t>Proporzione</w:t>
            </w:r>
            <w:proofErr w:type="spellEnd"/>
            <w:r>
              <w:rPr>
                <w:rFonts w:ascii="Calibri" w:eastAsia="Times New Roman" w:hAnsi="Calibri" w:cs="Calibri"/>
                <w:b/>
                <w:bCs/>
                <w:color w:val="000000"/>
                <w:sz w:val="16"/>
                <w:szCs w:val="16"/>
                <w:lang w:val="en-US" w:eastAsia="zh-CN"/>
                <w14:ligatures w14:val="none"/>
              </w:rPr>
              <w:t xml:space="preserve"> </w:t>
            </w:r>
            <w:proofErr w:type="spellStart"/>
            <w:r w:rsidRPr="00FD11C3">
              <w:rPr>
                <w:rFonts w:ascii="Calibri" w:eastAsia="Times New Roman" w:hAnsi="Calibri" w:cs="Calibri"/>
                <w:b/>
                <w:bCs/>
                <w:color w:val="000000"/>
                <w:sz w:val="16"/>
                <w:szCs w:val="16"/>
                <w:lang w:val="en-US" w:eastAsia="zh-CN"/>
                <w14:ligatures w14:val="none"/>
              </w:rPr>
              <w:t>studenti</w:t>
            </w:r>
            <w:proofErr w:type="spellEnd"/>
            <w:r w:rsidRPr="00FD11C3">
              <w:rPr>
                <w:rFonts w:ascii="Calibri" w:eastAsia="Times New Roman" w:hAnsi="Calibri" w:cs="Calibri"/>
                <w:b/>
                <w:bCs/>
                <w:color w:val="000000"/>
                <w:sz w:val="16"/>
                <w:szCs w:val="16"/>
                <w:lang w:val="en-US" w:eastAsia="zh-CN"/>
                <w14:ligatures w14:val="none"/>
              </w:rPr>
              <w:t xml:space="preserve"> </w:t>
            </w:r>
            <w:proofErr w:type="spellStart"/>
            <w:r w:rsidRPr="00FD11C3">
              <w:rPr>
                <w:rFonts w:ascii="Calibri" w:eastAsia="Times New Roman" w:hAnsi="Calibri" w:cs="Calibri"/>
                <w:b/>
                <w:bCs/>
                <w:color w:val="000000"/>
                <w:sz w:val="16"/>
                <w:szCs w:val="16"/>
                <w:lang w:val="en-US" w:eastAsia="zh-CN"/>
                <w14:ligatures w14:val="none"/>
              </w:rPr>
              <w:t>internazionali</w:t>
            </w:r>
            <w:proofErr w:type="spellEnd"/>
            <w:r w:rsidRPr="00FD11C3">
              <w:rPr>
                <w:rFonts w:ascii="Calibri" w:eastAsia="Times New Roman" w:hAnsi="Calibri" w:cs="Calibri"/>
                <w:b/>
                <w:bCs/>
                <w:color w:val="000000"/>
                <w:sz w:val="16"/>
                <w:szCs w:val="16"/>
                <w:lang w:val="en-US" w:eastAsia="zh-CN"/>
                <w14:ligatures w14:val="none"/>
              </w:rPr>
              <w:t xml:space="preserve"> </w:t>
            </w:r>
          </w:p>
        </w:tc>
        <w:tc>
          <w:tcPr>
            <w:tcW w:w="1660" w:type="dxa"/>
            <w:tcMar>
              <w:top w:w="15" w:type="dxa"/>
              <w:left w:w="15" w:type="dxa"/>
              <w:right w:w="15" w:type="dxa"/>
            </w:tcMar>
            <w:vAlign w:val="center"/>
          </w:tcPr>
          <w:p w14:paraId="59648158" w14:textId="3C1512B1" w:rsidR="002839CA" w:rsidRDefault="002839CA" w:rsidP="002839CA">
            <w:pPr>
              <w:spacing w:after="0"/>
              <w:jc w:val="center"/>
            </w:pPr>
            <w:r w:rsidRPr="00FD11C3">
              <w:rPr>
                <w:rFonts w:ascii="Calibri" w:eastAsia="Times New Roman" w:hAnsi="Calibri" w:cs="Calibri"/>
                <w:b/>
                <w:bCs/>
                <w:color w:val="000000"/>
                <w:sz w:val="16"/>
                <w:szCs w:val="16"/>
                <w:lang w:val="en-US" w:eastAsia="zh-CN"/>
                <w14:ligatures w14:val="none"/>
              </w:rPr>
              <w:t xml:space="preserve">Rete di </w:t>
            </w:r>
            <w:proofErr w:type="spellStart"/>
            <w:r w:rsidRPr="00FD11C3">
              <w:rPr>
                <w:rFonts w:ascii="Calibri" w:eastAsia="Times New Roman" w:hAnsi="Calibri" w:cs="Calibri"/>
                <w:b/>
                <w:bCs/>
                <w:color w:val="000000"/>
                <w:sz w:val="16"/>
                <w:szCs w:val="16"/>
                <w:lang w:val="en-US" w:eastAsia="zh-CN"/>
                <w14:ligatures w14:val="none"/>
              </w:rPr>
              <w:t>ricerca</w:t>
            </w:r>
            <w:proofErr w:type="spellEnd"/>
            <w:r w:rsidRPr="00FD11C3">
              <w:rPr>
                <w:rFonts w:ascii="Calibri" w:eastAsia="Times New Roman" w:hAnsi="Calibri" w:cs="Calibri"/>
                <w:b/>
                <w:bCs/>
                <w:color w:val="000000"/>
                <w:sz w:val="16"/>
                <w:szCs w:val="16"/>
                <w:lang w:val="en-US" w:eastAsia="zh-CN"/>
                <w14:ligatures w14:val="none"/>
              </w:rPr>
              <w:t xml:space="preserve"> </w:t>
            </w:r>
            <w:proofErr w:type="spellStart"/>
            <w:r w:rsidRPr="00FD11C3">
              <w:rPr>
                <w:rFonts w:ascii="Calibri" w:eastAsia="Times New Roman" w:hAnsi="Calibri" w:cs="Calibri"/>
                <w:b/>
                <w:bCs/>
                <w:color w:val="000000"/>
                <w:sz w:val="16"/>
                <w:szCs w:val="16"/>
                <w:lang w:val="en-US" w:eastAsia="zh-CN"/>
                <w14:ligatures w14:val="none"/>
              </w:rPr>
              <w:t>internazionale</w:t>
            </w:r>
            <w:proofErr w:type="spellEnd"/>
            <w:r w:rsidRPr="00FD11C3">
              <w:rPr>
                <w:rFonts w:ascii="Calibri" w:eastAsia="Times New Roman" w:hAnsi="Calibri" w:cs="Calibri"/>
                <w:b/>
                <w:bCs/>
                <w:color w:val="000000"/>
                <w:sz w:val="16"/>
                <w:szCs w:val="16"/>
                <w:lang w:val="en-US" w:eastAsia="zh-CN"/>
                <w14:ligatures w14:val="none"/>
              </w:rPr>
              <w:t xml:space="preserve"> </w:t>
            </w:r>
          </w:p>
        </w:tc>
        <w:tc>
          <w:tcPr>
            <w:tcW w:w="1166" w:type="dxa"/>
            <w:tcMar>
              <w:top w:w="15" w:type="dxa"/>
              <w:left w:w="15" w:type="dxa"/>
              <w:right w:w="15" w:type="dxa"/>
            </w:tcMar>
            <w:vAlign w:val="center"/>
          </w:tcPr>
          <w:p w14:paraId="7FC2DFFC" w14:textId="7B132620" w:rsidR="002839CA" w:rsidRDefault="002839CA" w:rsidP="002839CA">
            <w:pPr>
              <w:spacing w:after="0"/>
              <w:jc w:val="center"/>
            </w:pPr>
            <w:proofErr w:type="spellStart"/>
            <w:r>
              <w:rPr>
                <w:rFonts w:ascii="Calibri" w:eastAsia="Times New Roman" w:hAnsi="Calibri" w:cs="Calibri"/>
                <w:b/>
                <w:bCs/>
                <w:color w:val="000000"/>
                <w:sz w:val="16"/>
                <w:szCs w:val="16"/>
                <w:lang w:val="en-US" w:eastAsia="zh-CN"/>
                <w14:ligatures w14:val="none"/>
              </w:rPr>
              <w:t>Esiti</w:t>
            </w:r>
            <w:proofErr w:type="spellEnd"/>
            <w:r>
              <w:rPr>
                <w:rFonts w:ascii="Calibri" w:eastAsia="Times New Roman" w:hAnsi="Calibri" w:cs="Calibri"/>
                <w:b/>
                <w:bCs/>
                <w:color w:val="000000"/>
                <w:sz w:val="16"/>
                <w:szCs w:val="16"/>
                <w:lang w:val="en-US" w:eastAsia="zh-CN"/>
                <w14:ligatures w14:val="none"/>
              </w:rPr>
              <w:t xml:space="preserve"> </w:t>
            </w:r>
            <w:proofErr w:type="spellStart"/>
            <w:r w:rsidRPr="00FD11C3">
              <w:rPr>
                <w:rFonts w:ascii="Calibri" w:eastAsia="Times New Roman" w:hAnsi="Calibri" w:cs="Calibri"/>
                <w:b/>
                <w:bCs/>
                <w:color w:val="000000"/>
                <w:sz w:val="16"/>
                <w:szCs w:val="16"/>
                <w:lang w:val="en-US" w:eastAsia="zh-CN"/>
                <w14:ligatures w14:val="none"/>
              </w:rPr>
              <w:t>occupazionali</w:t>
            </w:r>
            <w:proofErr w:type="spellEnd"/>
            <w:r w:rsidRPr="00FD11C3">
              <w:rPr>
                <w:rFonts w:ascii="Calibri" w:eastAsia="Times New Roman" w:hAnsi="Calibri" w:cs="Calibri"/>
                <w:b/>
                <w:bCs/>
                <w:color w:val="000000"/>
                <w:sz w:val="16"/>
                <w:szCs w:val="16"/>
                <w:lang w:val="en-US" w:eastAsia="zh-CN"/>
                <w14:ligatures w14:val="none"/>
              </w:rPr>
              <w:t xml:space="preserve"> </w:t>
            </w:r>
          </w:p>
        </w:tc>
        <w:tc>
          <w:tcPr>
            <w:tcW w:w="1248" w:type="dxa"/>
            <w:tcMar>
              <w:top w:w="15" w:type="dxa"/>
              <w:left w:w="15" w:type="dxa"/>
              <w:right w:w="15" w:type="dxa"/>
            </w:tcMar>
            <w:vAlign w:val="center"/>
          </w:tcPr>
          <w:p w14:paraId="7217D0A3" w14:textId="31190B94" w:rsidR="002839CA" w:rsidRDefault="002839CA" w:rsidP="002839CA">
            <w:pPr>
              <w:spacing w:after="0"/>
              <w:jc w:val="center"/>
            </w:pPr>
            <w:proofErr w:type="spellStart"/>
            <w:r w:rsidRPr="00FD11C3">
              <w:rPr>
                <w:rFonts w:ascii="Calibri" w:eastAsia="Times New Roman" w:hAnsi="Calibri" w:cs="Calibri"/>
                <w:b/>
                <w:bCs/>
                <w:color w:val="000000"/>
                <w:sz w:val="16"/>
                <w:szCs w:val="16"/>
                <w:lang w:val="en-US" w:eastAsia="zh-CN"/>
                <w14:ligatures w14:val="none"/>
              </w:rPr>
              <w:t>Sostenibilità</w:t>
            </w:r>
            <w:proofErr w:type="spellEnd"/>
            <w:r w:rsidRPr="00FD11C3">
              <w:rPr>
                <w:rFonts w:ascii="Calibri" w:eastAsia="Times New Roman" w:hAnsi="Calibri" w:cs="Calibri"/>
                <w:b/>
                <w:bCs/>
                <w:color w:val="000000"/>
                <w:sz w:val="16"/>
                <w:szCs w:val="16"/>
                <w:lang w:val="en-US" w:eastAsia="zh-CN"/>
                <w14:ligatures w14:val="none"/>
              </w:rPr>
              <w:t xml:space="preserve"> </w:t>
            </w:r>
          </w:p>
        </w:tc>
        <w:tc>
          <w:tcPr>
            <w:tcW w:w="734" w:type="dxa"/>
            <w:tcMar>
              <w:top w:w="15" w:type="dxa"/>
              <w:left w:w="15" w:type="dxa"/>
              <w:right w:w="15" w:type="dxa"/>
            </w:tcMar>
            <w:vAlign w:val="center"/>
          </w:tcPr>
          <w:p w14:paraId="16ABF46E" w14:textId="5B690329" w:rsidR="002839CA" w:rsidRDefault="002839CA" w:rsidP="002839CA">
            <w:pPr>
              <w:spacing w:after="0"/>
              <w:jc w:val="center"/>
            </w:pPr>
            <w:proofErr w:type="spellStart"/>
            <w:r w:rsidRPr="00FD11C3">
              <w:rPr>
                <w:rFonts w:ascii="Calibri" w:eastAsia="Times New Roman" w:hAnsi="Calibri" w:cs="Calibri"/>
                <w:b/>
                <w:bCs/>
                <w:color w:val="000000"/>
                <w:sz w:val="16"/>
                <w:szCs w:val="16"/>
                <w:lang w:val="en-US" w:eastAsia="zh-CN"/>
                <w14:ligatures w14:val="none"/>
              </w:rPr>
              <w:t>Totale</w:t>
            </w:r>
            <w:proofErr w:type="spellEnd"/>
          </w:p>
        </w:tc>
      </w:tr>
      <w:tr w:rsidR="002839CA" w14:paraId="6A034299" w14:textId="77777777" w:rsidTr="005E3842">
        <w:trPr>
          <w:trHeight w:val="300"/>
          <w:jc w:val="center"/>
        </w:trPr>
        <w:tc>
          <w:tcPr>
            <w:tcW w:w="949" w:type="dxa"/>
            <w:shd w:val="clear" w:color="auto" w:fill="D9D9D9" w:themeFill="background1" w:themeFillShade="D9"/>
            <w:tcMar>
              <w:top w:w="15" w:type="dxa"/>
              <w:left w:w="15" w:type="dxa"/>
              <w:right w:w="15" w:type="dxa"/>
            </w:tcMar>
            <w:vAlign w:val="bottom"/>
          </w:tcPr>
          <w:p w14:paraId="15CCC1E1" w14:textId="77777777" w:rsidR="002839CA" w:rsidRDefault="002839CA" w:rsidP="002839CA">
            <w:pPr>
              <w:spacing w:after="0"/>
            </w:pPr>
            <w:r w:rsidRPr="29C1F909">
              <w:rPr>
                <w:rFonts w:ascii="Calibri" w:eastAsia="Calibri" w:hAnsi="Calibri" w:cs="Calibri"/>
                <w:sz w:val="20"/>
                <w:szCs w:val="20"/>
              </w:rPr>
              <w:t>Germania</w:t>
            </w:r>
          </w:p>
        </w:tc>
        <w:tc>
          <w:tcPr>
            <w:tcW w:w="718" w:type="dxa"/>
            <w:shd w:val="clear" w:color="auto" w:fill="D9D9D9" w:themeFill="background1" w:themeFillShade="D9"/>
            <w:tcMar>
              <w:top w:w="15" w:type="dxa"/>
              <w:left w:w="15" w:type="dxa"/>
              <w:right w:w="15" w:type="dxa"/>
            </w:tcMar>
            <w:vAlign w:val="bottom"/>
          </w:tcPr>
          <w:p w14:paraId="6B36983F" w14:textId="77777777" w:rsidR="002839CA" w:rsidRDefault="002839CA" w:rsidP="002839CA">
            <w:pPr>
              <w:spacing w:after="0"/>
              <w:jc w:val="center"/>
            </w:pPr>
            <w:r w:rsidRPr="29C1F909">
              <w:rPr>
                <w:rFonts w:ascii="Calibri" w:eastAsia="Calibri" w:hAnsi="Calibri" w:cs="Calibri"/>
                <w:sz w:val="20"/>
                <w:szCs w:val="20"/>
              </w:rPr>
              <w:t>48</w:t>
            </w:r>
          </w:p>
        </w:tc>
        <w:tc>
          <w:tcPr>
            <w:tcW w:w="1064" w:type="dxa"/>
            <w:shd w:val="clear" w:color="auto" w:fill="CDDD82"/>
            <w:tcMar>
              <w:top w:w="15" w:type="dxa"/>
              <w:left w:w="15" w:type="dxa"/>
              <w:right w:w="15" w:type="dxa"/>
            </w:tcMar>
            <w:vAlign w:val="bottom"/>
          </w:tcPr>
          <w:p w14:paraId="287B9BFA" w14:textId="77777777" w:rsidR="002839CA" w:rsidRDefault="002839CA" w:rsidP="002839CA">
            <w:pPr>
              <w:spacing w:after="0"/>
              <w:jc w:val="center"/>
            </w:pPr>
            <w:r w:rsidRPr="29C1F909">
              <w:rPr>
                <w:rFonts w:ascii="Calibri" w:eastAsia="Calibri" w:hAnsi="Calibri" w:cs="Calibri"/>
                <w:sz w:val="20"/>
                <w:szCs w:val="20"/>
              </w:rPr>
              <w:t>36.3</w:t>
            </w:r>
          </w:p>
        </w:tc>
        <w:tc>
          <w:tcPr>
            <w:tcW w:w="1124" w:type="dxa"/>
            <w:shd w:val="clear" w:color="auto" w:fill="BDD881"/>
            <w:tcMar>
              <w:top w:w="15" w:type="dxa"/>
              <w:left w:w="15" w:type="dxa"/>
              <w:right w:w="15" w:type="dxa"/>
            </w:tcMar>
            <w:vAlign w:val="bottom"/>
          </w:tcPr>
          <w:p w14:paraId="291B9FA9" w14:textId="77777777" w:rsidR="002839CA" w:rsidRDefault="002839CA" w:rsidP="002839CA">
            <w:pPr>
              <w:spacing w:after="0"/>
              <w:jc w:val="center"/>
            </w:pPr>
            <w:r w:rsidRPr="29C1F909">
              <w:rPr>
                <w:rFonts w:ascii="Calibri" w:eastAsia="Calibri" w:hAnsi="Calibri" w:cs="Calibri"/>
                <w:sz w:val="20"/>
                <w:szCs w:val="20"/>
              </w:rPr>
              <w:t>33.6</w:t>
            </w:r>
          </w:p>
        </w:tc>
        <w:tc>
          <w:tcPr>
            <w:tcW w:w="1272" w:type="dxa"/>
            <w:shd w:val="clear" w:color="auto" w:fill="C2DA81"/>
            <w:tcMar>
              <w:top w:w="15" w:type="dxa"/>
              <w:left w:w="15" w:type="dxa"/>
              <w:right w:w="15" w:type="dxa"/>
            </w:tcMar>
            <w:vAlign w:val="bottom"/>
          </w:tcPr>
          <w:p w14:paraId="23C8E812" w14:textId="77777777" w:rsidR="002839CA" w:rsidRDefault="002839CA" w:rsidP="002839CA">
            <w:pPr>
              <w:spacing w:after="0"/>
              <w:jc w:val="center"/>
            </w:pPr>
            <w:r w:rsidRPr="29C1F909">
              <w:rPr>
                <w:rFonts w:ascii="Calibri" w:eastAsia="Calibri" w:hAnsi="Calibri" w:cs="Calibri"/>
                <w:sz w:val="20"/>
                <w:szCs w:val="20"/>
              </w:rPr>
              <w:t>44.4</w:t>
            </w:r>
          </w:p>
        </w:tc>
        <w:tc>
          <w:tcPr>
            <w:tcW w:w="1119" w:type="dxa"/>
            <w:shd w:val="clear" w:color="auto" w:fill="C9DC81"/>
            <w:tcMar>
              <w:top w:w="15" w:type="dxa"/>
              <w:left w:w="15" w:type="dxa"/>
              <w:right w:w="15" w:type="dxa"/>
            </w:tcMar>
            <w:vAlign w:val="bottom"/>
          </w:tcPr>
          <w:p w14:paraId="6D7BAD90" w14:textId="77777777" w:rsidR="002839CA" w:rsidRDefault="002839CA" w:rsidP="002839CA">
            <w:pPr>
              <w:spacing w:after="0"/>
              <w:jc w:val="center"/>
            </w:pPr>
            <w:r w:rsidRPr="29C1F909">
              <w:rPr>
                <w:rFonts w:ascii="Calibri" w:eastAsia="Calibri" w:hAnsi="Calibri" w:cs="Calibri"/>
                <w:sz w:val="20"/>
                <w:szCs w:val="20"/>
              </w:rPr>
              <w:t>41.6</w:t>
            </w:r>
          </w:p>
        </w:tc>
        <w:tc>
          <w:tcPr>
            <w:tcW w:w="1298" w:type="dxa"/>
            <w:shd w:val="clear" w:color="auto" w:fill="B9D780"/>
            <w:tcMar>
              <w:top w:w="15" w:type="dxa"/>
              <w:left w:w="15" w:type="dxa"/>
              <w:right w:w="15" w:type="dxa"/>
            </w:tcMar>
            <w:vAlign w:val="bottom"/>
          </w:tcPr>
          <w:p w14:paraId="3CBE61E7" w14:textId="77777777" w:rsidR="002839CA" w:rsidRDefault="002839CA" w:rsidP="002839CA">
            <w:pPr>
              <w:spacing w:after="0"/>
              <w:jc w:val="center"/>
            </w:pPr>
            <w:r w:rsidRPr="29C1F909">
              <w:rPr>
                <w:rFonts w:ascii="Calibri" w:eastAsia="Calibri" w:hAnsi="Calibri" w:cs="Calibri"/>
                <w:sz w:val="20"/>
                <w:szCs w:val="20"/>
              </w:rPr>
              <w:t>54.4</w:t>
            </w:r>
          </w:p>
        </w:tc>
        <w:tc>
          <w:tcPr>
            <w:tcW w:w="1453" w:type="dxa"/>
            <w:shd w:val="clear" w:color="auto" w:fill="FAEA84"/>
            <w:tcMar>
              <w:top w:w="15" w:type="dxa"/>
              <w:left w:w="15" w:type="dxa"/>
              <w:right w:w="15" w:type="dxa"/>
            </w:tcMar>
            <w:vAlign w:val="bottom"/>
          </w:tcPr>
          <w:p w14:paraId="6EBEA6AB" w14:textId="77777777" w:rsidR="002839CA" w:rsidRDefault="002839CA" w:rsidP="002839CA">
            <w:pPr>
              <w:spacing w:after="0"/>
              <w:jc w:val="center"/>
            </w:pPr>
            <w:r w:rsidRPr="29C1F909">
              <w:rPr>
                <w:rFonts w:ascii="Calibri" w:eastAsia="Calibri" w:hAnsi="Calibri" w:cs="Calibri"/>
                <w:sz w:val="20"/>
                <w:szCs w:val="20"/>
              </w:rPr>
              <w:t>44.2</w:t>
            </w:r>
          </w:p>
        </w:tc>
        <w:tc>
          <w:tcPr>
            <w:tcW w:w="1660" w:type="dxa"/>
            <w:shd w:val="clear" w:color="auto" w:fill="A8D27F"/>
            <w:tcMar>
              <w:top w:w="15" w:type="dxa"/>
              <w:left w:w="15" w:type="dxa"/>
              <w:right w:w="15" w:type="dxa"/>
            </w:tcMar>
            <w:vAlign w:val="bottom"/>
          </w:tcPr>
          <w:p w14:paraId="230CE077" w14:textId="77777777" w:rsidR="002839CA" w:rsidRDefault="002839CA" w:rsidP="002839CA">
            <w:pPr>
              <w:spacing w:after="0"/>
              <w:jc w:val="center"/>
            </w:pPr>
            <w:r w:rsidRPr="29C1F909">
              <w:rPr>
                <w:rFonts w:ascii="Calibri" w:eastAsia="Calibri" w:hAnsi="Calibri" w:cs="Calibri"/>
                <w:sz w:val="20"/>
                <w:szCs w:val="20"/>
              </w:rPr>
              <w:t>80.2</w:t>
            </w:r>
          </w:p>
        </w:tc>
        <w:tc>
          <w:tcPr>
            <w:tcW w:w="1166" w:type="dxa"/>
            <w:shd w:val="clear" w:color="auto" w:fill="FBAB77"/>
            <w:tcMar>
              <w:top w:w="15" w:type="dxa"/>
              <w:left w:w="15" w:type="dxa"/>
              <w:right w:w="15" w:type="dxa"/>
            </w:tcMar>
            <w:vAlign w:val="bottom"/>
          </w:tcPr>
          <w:p w14:paraId="400BEFE6" w14:textId="77777777" w:rsidR="002839CA" w:rsidRDefault="002839CA" w:rsidP="002839CA">
            <w:pPr>
              <w:spacing w:after="0"/>
              <w:jc w:val="center"/>
            </w:pPr>
            <w:r w:rsidRPr="29C1F909">
              <w:rPr>
                <w:rFonts w:ascii="Calibri" w:eastAsia="Calibri" w:hAnsi="Calibri" w:cs="Calibri"/>
                <w:sz w:val="20"/>
                <w:szCs w:val="20"/>
              </w:rPr>
              <w:t>27.5</w:t>
            </w:r>
          </w:p>
        </w:tc>
        <w:tc>
          <w:tcPr>
            <w:tcW w:w="1248" w:type="dxa"/>
            <w:shd w:val="clear" w:color="auto" w:fill="CEDD82"/>
            <w:tcMar>
              <w:top w:w="15" w:type="dxa"/>
              <w:left w:w="15" w:type="dxa"/>
              <w:right w:w="15" w:type="dxa"/>
            </w:tcMar>
            <w:vAlign w:val="bottom"/>
          </w:tcPr>
          <w:p w14:paraId="24FF2D03" w14:textId="77777777" w:rsidR="002839CA" w:rsidRDefault="002839CA" w:rsidP="002839CA">
            <w:pPr>
              <w:spacing w:after="0"/>
              <w:jc w:val="center"/>
            </w:pPr>
            <w:r w:rsidRPr="29C1F909">
              <w:rPr>
                <w:rFonts w:ascii="Calibri" w:eastAsia="Calibri" w:hAnsi="Calibri" w:cs="Calibri"/>
                <w:sz w:val="20"/>
                <w:szCs w:val="20"/>
              </w:rPr>
              <w:t>62.6</w:t>
            </w:r>
          </w:p>
        </w:tc>
        <w:tc>
          <w:tcPr>
            <w:tcW w:w="734" w:type="dxa"/>
            <w:shd w:val="clear" w:color="auto" w:fill="C9DC81"/>
            <w:tcMar>
              <w:top w:w="15" w:type="dxa"/>
              <w:left w:w="15" w:type="dxa"/>
              <w:right w:w="15" w:type="dxa"/>
            </w:tcMar>
            <w:vAlign w:val="bottom"/>
          </w:tcPr>
          <w:p w14:paraId="6C6E997D" w14:textId="77777777" w:rsidR="002839CA" w:rsidRDefault="002839CA" w:rsidP="002839CA">
            <w:pPr>
              <w:spacing w:after="0"/>
              <w:jc w:val="center"/>
            </w:pPr>
            <w:r w:rsidRPr="29C1F909">
              <w:rPr>
                <w:rFonts w:ascii="Calibri" w:eastAsia="Calibri" w:hAnsi="Calibri" w:cs="Calibri"/>
                <w:sz w:val="20"/>
                <w:szCs w:val="20"/>
              </w:rPr>
              <w:t>40.8</w:t>
            </w:r>
          </w:p>
        </w:tc>
      </w:tr>
      <w:tr w:rsidR="002839CA" w14:paraId="525F644F" w14:textId="77777777" w:rsidTr="005E3842">
        <w:trPr>
          <w:trHeight w:val="300"/>
          <w:jc w:val="center"/>
        </w:trPr>
        <w:tc>
          <w:tcPr>
            <w:tcW w:w="949" w:type="dxa"/>
            <w:tcMar>
              <w:top w:w="15" w:type="dxa"/>
              <w:left w:w="15" w:type="dxa"/>
              <w:right w:w="15" w:type="dxa"/>
            </w:tcMar>
            <w:vAlign w:val="bottom"/>
          </w:tcPr>
          <w:p w14:paraId="1A1EE0E5" w14:textId="77777777" w:rsidR="002839CA" w:rsidRPr="0017141E" w:rsidRDefault="002839CA" w:rsidP="002839CA">
            <w:pPr>
              <w:spacing w:after="0"/>
              <w:rPr>
                <w:b/>
                <w:bCs/>
                <w:sz w:val="24"/>
                <w:szCs w:val="24"/>
              </w:rPr>
            </w:pPr>
            <w:r w:rsidRPr="0017141E">
              <w:rPr>
                <w:rFonts w:ascii="Calibri" w:eastAsia="Calibri" w:hAnsi="Calibri" w:cs="Calibri"/>
                <w:b/>
                <w:bCs/>
                <w:sz w:val="24"/>
                <w:szCs w:val="24"/>
              </w:rPr>
              <w:t>Italia</w:t>
            </w:r>
          </w:p>
        </w:tc>
        <w:tc>
          <w:tcPr>
            <w:tcW w:w="718" w:type="dxa"/>
            <w:tcMar>
              <w:top w:w="15" w:type="dxa"/>
              <w:left w:w="15" w:type="dxa"/>
              <w:right w:w="15" w:type="dxa"/>
            </w:tcMar>
            <w:vAlign w:val="bottom"/>
          </w:tcPr>
          <w:p w14:paraId="2DA66797" w14:textId="77777777" w:rsidR="002839CA" w:rsidRPr="0017141E" w:rsidRDefault="002839CA" w:rsidP="002839CA">
            <w:pPr>
              <w:spacing w:after="0"/>
              <w:jc w:val="center"/>
              <w:rPr>
                <w:b/>
                <w:bCs/>
                <w:sz w:val="24"/>
                <w:szCs w:val="24"/>
              </w:rPr>
            </w:pPr>
            <w:r w:rsidRPr="0017141E">
              <w:rPr>
                <w:rFonts w:ascii="Calibri" w:eastAsia="Calibri" w:hAnsi="Calibri" w:cs="Calibri"/>
                <w:b/>
                <w:bCs/>
                <w:sz w:val="24"/>
                <w:szCs w:val="24"/>
              </w:rPr>
              <w:t>43</w:t>
            </w:r>
          </w:p>
        </w:tc>
        <w:tc>
          <w:tcPr>
            <w:tcW w:w="1064" w:type="dxa"/>
            <w:shd w:val="clear" w:color="auto" w:fill="FFEB84"/>
            <w:tcMar>
              <w:top w:w="15" w:type="dxa"/>
              <w:left w:w="15" w:type="dxa"/>
              <w:right w:w="15" w:type="dxa"/>
            </w:tcMar>
            <w:vAlign w:val="bottom"/>
          </w:tcPr>
          <w:p w14:paraId="63E0E0BF" w14:textId="77777777" w:rsidR="002839CA" w:rsidRPr="0017141E" w:rsidRDefault="002839CA" w:rsidP="002839CA">
            <w:pPr>
              <w:spacing w:after="0"/>
              <w:jc w:val="center"/>
              <w:rPr>
                <w:b/>
                <w:bCs/>
                <w:sz w:val="24"/>
                <w:szCs w:val="24"/>
              </w:rPr>
            </w:pPr>
            <w:r w:rsidRPr="0017141E">
              <w:rPr>
                <w:rFonts w:ascii="Calibri" w:eastAsia="Calibri" w:hAnsi="Calibri" w:cs="Calibri"/>
                <w:b/>
                <w:bCs/>
                <w:sz w:val="24"/>
                <w:szCs w:val="24"/>
              </w:rPr>
              <w:t>27.0</w:t>
            </w:r>
          </w:p>
        </w:tc>
        <w:tc>
          <w:tcPr>
            <w:tcW w:w="1124" w:type="dxa"/>
            <w:shd w:val="clear" w:color="auto" w:fill="FCB77A"/>
            <w:tcMar>
              <w:top w:w="15" w:type="dxa"/>
              <w:left w:w="15" w:type="dxa"/>
              <w:right w:w="15" w:type="dxa"/>
            </w:tcMar>
            <w:vAlign w:val="bottom"/>
          </w:tcPr>
          <w:p w14:paraId="451AF7DF" w14:textId="77777777" w:rsidR="002839CA" w:rsidRPr="0017141E" w:rsidRDefault="002839CA" w:rsidP="002839CA">
            <w:pPr>
              <w:spacing w:after="0"/>
              <w:jc w:val="center"/>
              <w:rPr>
                <w:b/>
                <w:bCs/>
                <w:sz w:val="24"/>
                <w:szCs w:val="24"/>
              </w:rPr>
            </w:pPr>
            <w:r w:rsidRPr="0017141E">
              <w:rPr>
                <w:rFonts w:ascii="Calibri" w:eastAsia="Calibri" w:hAnsi="Calibri" w:cs="Calibri"/>
                <w:b/>
                <w:bCs/>
                <w:sz w:val="24"/>
                <w:szCs w:val="24"/>
              </w:rPr>
              <w:t>17.0</w:t>
            </w:r>
          </w:p>
        </w:tc>
        <w:tc>
          <w:tcPr>
            <w:tcW w:w="1272" w:type="dxa"/>
            <w:shd w:val="clear" w:color="auto" w:fill="F98C71"/>
            <w:tcMar>
              <w:top w:w="15" w:type="dxa"/>
              <w:left w:w="15" w:type="dxa"/>
              <w:right w:w="15" w:type="dxa"/>
            </w:tcMar>
            <w:vAlign w:val="bottom"/>
          </w:tcPr>
          <w:p w14:paraId="36A402D9" w14:textId="77777777" w:rsidR="002839CA" w:rsidRPr="0017141E" w:rsidRDefault="002839CA" w:rsidP="002839CA">
            <w:pPr>
              <w:spacing w:after="0"/>
              <w:jc w:val="center"/>
              <w:rPr>
                <w:b/>
                <w:bCs/>
                <w:sz w:val="24"/>
                <w:szCs w:val="24"/>
              </w:rPr>
            </w:pPr>
            <w:r w:rsidRPr="0017141E">
              <w:rPr>
                <w:rFonts w:ascii="Calibri" w:eastAsia="Calibri" w:hAnsi="Calibri" w:cs="Calibri"/>
                <w:b/>
                <w:bCs/>
                <w:sz w:val="24"/>
                <w:szCs w:val="24"/>
              </w:rPr>
              <w:t>11.9</w:t>
            </w:r>
          </w:p>
        </w:tc>
        <w:tc>
          <w:tcPr>
            <w:tcW w:w="1119" w:type="dxa"/>
            <w:shd w:val="clear" w:color="auto" w:fill="ADD480"/>
            <w:tcMar>
              <w:top w:w="15" w:type="dxa"/>
              <w:left w:w="15" w:type="dxa"/>
              <w:right w:w="15" w:type="dxa"/>
            </w:tcMar>
            <w:vAlign w:val="bottom"/>
          </w:tcPr>
          <w:p w14:paraId="4D0E1AB2" w14:textId="77777777" w:rsidR="002839CA" w:rsidRPr="0017141E" w:rsidRDefault="002839CA" w:rsidP="002839CA">
            <w:pPr>
              <w:spacing w:after="0"/>
              <w:jc w:val="center"/>
              <w:rPr>
                <w:b/>
                <w:bCs/>
                <w:sz w:val="24"/>
                <w:szCs w:val="24"/>
              </w:rPr>
            </w:pPr>
            <w:r w:rsidRPr="0017141E">
              <w:rPr>
                <w:rFonts w:ascii="Calibri" w:eastAsia="Calibri" w:hAnsi="Calibri" w:cs="Calibri"/>
                <w:b/>
                <w:bCs/>
                <w:sz w:val="24"/>
                <w:szCs w:val="24"/>
              </w:rPr>
              <w:t>50.1</w:t>
            </w:r>
          </w:p>
        </w:tc>
        <w:tc>
          <w:tcPr>
            <w:tcW w:w="1298" w:type="dxa"/>
            <w:shd w:val="clear" w:color="auto" w:fill="FBAD78"/>
            <w:tcMar>
              <w:top w:w="15" w:type="dxa"/>
              <w:left w:w="15" w:type="dxa"/>
              <w:right w:w="15" w:type="dxa"/>
            </w:tcMar>
            <w:vAlign w:val="bottom"/>
          </w:tcPr>
          <w:p w14:paraId="3122ECAA" w14:textId="77777777" w:rsidR="002839CA" w:rsidRPr="0017141E" w:rsidRDefault="002839CA" w:rsidP="002839CA">
            <w:pPr>
              <w:spacing w:after="0"/>
              <w:jc w:val="center"/>
              <w:rPr>
                <w:b/>
                <w:bCs/>
                <w:sz w:val="24"/>
                <w:szCs w:val="24"/>
              </w:rPr>
            </w:pPr>
            <w:r w:rsidRPr="0017141E">
              <w:rPr>
                <w:rFonts w:ascii="Calibri" w:eastAsia="Calibri" w:hAnsi="Calibri" w:cs="Calibri"/>
                <w:b/>
                <w:bCs/>
                <w:sz w:val="24"/>
                <w:szCs w:val="24"/>
              </w:rPr>
              <w:t>12.8</w:t>
            </w:r>
          </w:p>
        </w:tc>
        <w:tc>
          <w:tcPr>
            <w:tcW w:w="1453" w:type="dxa"/>
            <w:shd w:val="clear" w:color="auto" w:fill="FA9072"/>
            <w:tcMar>
              <w:top w:w="15" w:type="dxa"/>
              <w:left w:w="15" w:type="dxa"/>
              <w:right w:w="15" w:type="dxa"/>
            </w:tcMar>
            <w:vAlign w:val="bottom"/>
          </w:tcPr>
          <w:p w14:paraId="23DE12F8" w14:textId="77777777" w:rsidR="002839CA" w:rsidRPr="0017141E" w:rsidRDefault="002839CA" w:rsidP="002839CA">
            <w:pPr>
              <w:spacing w:after="0"/>
              <w:jc w:val="center"/>
              <w:rPr>
                <w:b/>
                <w:bCs/>
                <w:sz w:val="24"/>
                <w:szCs w:val="24"/>
              </w:rPr>
            </w:pPr>
            <w:r w:rsidRPr="0017141E">
              <w:rPr>
                <w:rFonts w:ascii="Calibri" w:eastAsia="Calibri" w:hAnsi="Calibri" w:cs="Calibri"/>
                <w:b/>
                <w:bCs/>
                <w:sz w:val="24"/>
                <w:szCs w:val="24"/>
              </w:rPr>
              <w:t>16.4</w:t>
            </w:r>
          </w:p>
        </w:tc>
        <w:tc>
          <w:tcPr>
            <w:tcW w:w="1660" w:type="dxa"/>
            <w:shd w:val="clear" w:color="auto" w:fill="EBE583"/>
            <w:tcMar>
              <w:top w:w="15" w:type="dxa"/>
              <w:left w:w="15" w:type="dxa"/>
              <w:right w:w="15" w:type="dxa"/>
            </w:tcMar>
            <w:vAlign w:val="bottom"/>
          </w:tcPr>
          <w:p w14:paraId="198A8C70" w14:textId="77777777" w:rsidR="002839CA" w:rsidRPr="0017141E" w:rsidRDefault="002839CA" w:rsidP="002839CA">
            <w:pPr>
              <w:spacing w:after="0"/>
              <w:jc w:val="center"/>
              <w:rPr>
                <w:b/>
                <w:bCs/>
                <w:sz w:val="24"/>
                <w:szCs w:val="24"/>
              </w:rPr>
            </w:pPr>
            <w:r w:rsidRPr="0017141E">
              <w:rPr>
                <w:rFonts w:ascii="Calibri" w:eastAsia="Calibri" w:hAnsi="Calibri" w:cs="Calibri"/>
                <w:b/>
                <w:bCs/>
                <w:sz w:val="24"/>
                <w:szCs w:val="24"/>
              </w:rPr>
              <w:t>70.7</w:t>
            </w:r>
          </w:p>
        </w:tc>
        <w:tc>
          <w:tcPr>
            <w:tcW w:w="1166" w:type="dxa"/>
            <w:shd w:val="clear" w:color="auto" w:fill="F97D6F"/>
            <w:tcMar>
              <w:top w:w="15" w:type="dxa"/>
              <w:left w:w="15" w:type="dxa"/>
              <w:right w:w="15" w:type="dxa"/>
            </w:tcMar>
            <w:vAlign w:val="bottom"/>
          </w:tcPr>
          <w:p w14:paraId="733A5E14" w14:textId="77777777" w:rsidR="002839CA" w:rsidRPr="0017141E" w:rsidRDefault="002839CA" w:rsidP="002839CA">
            <w:pPr>
              <w:spacing w:after="0"/>
              <w:jc w:val="center"/>
              <w:rPr>
                <w:b/>
                <w:bCs/>
                <w:sz w:val="24"/>
                <w:szCs w:val="24"/>
              </w:rPr>
            </w:pPr>
            <w:r w:rsidRPr="0017141E">
              <w:rPr>
                <w:rFonts w:ascii="Calibri" w:eastAsia="Calibri" w:hAnsi="Calibri" w:cs="Calibri"/>
                <w:b/>
                <w:bCs/>
                <w:sz w:val="24"/>
                <w:szCs w:val="24"/>
              </w:rPr>
              <w:t>19.0</w:t>
            </w:r>
          </w:p>
        </w:tc>
        <w:tc>
          <w:tcPr>
            <w:tcW w:w="1248" w:type="dxa"/>
            <w:shd w:val="clear" w:color="auto" w:fill="F0E784"/>
            <w:tcMar>
              <w:top w:w="15" w:type="dxa"/>
              <w:left w:w="15" w:type="dxa"/>
              <w:right w:w="15" w:type="dxa"/>
            </w:tcMar>
            <w:vAlign w:val="bottom"/>
          </w:tcPr>
          <w:p w14:paraId="21382AB7" w14:textId="77777777" w:rsidR="002839CA" w:rsidRPr="0017141E" w:rsidRDefault="002839CA" w:rsidP="002839CA">
            <w:pPr>
              <w:spacing w:after="0"/>
              <w:jc w:val="center"/>
              <w:rPr>
                <w:b/>
                <w:bCs/>
                <w:sz w:val="24"/>
                <w:szCs w:val="24"/>
              </w:rPr>
            </w:pPr>
            <w:r w:rsidRPr="0017141E">
              <w:rPr>
                <w:rFonts w:ascii="Calibri" w:eastAsia="Calibri" w:hAnsi="Calibri" w:cs="Calibri"/>
                <w:b/>
                <w:bCs/>
                <w:sz w:val="24"/>
                <w:szCs w:val="24"/>
              </w:rPr>
              <w:t>55.5</w:t>
            </w:r>
          </w:p>
        </w:tc>
        <w:tc>
          <w:tcPr>
            <w:tcW w:w="734" w:type="dxa"/>
            <w:shd w:val="clear" w:color="auto" w:fill="FFEB84"/>
            <w:tcMar>
              <w:top w:w="15" w:type="dxa"/>
              <w:left w:w="15" w:type="dxa"/>
              <w:right w:w="15" w:type="dxa"/>
            </w:tcMar>
            <w:vAlign w:val="bottom"/>
          </w:tcPr>
          <w:p w14:paraId="02CB754B" w14:textId="77777777" w:rsidR="002839CA" w:rsidRPr="0017141E" w:rsidRDefault="002839CA" w:rsidP="002839CA">
            <w:pPr>
              <w:spacing w:after="0"/>
              <w:jc w:val="center"/>
              <w:rPr>
                <w:b/>
                <w:bCs/>
                <w:sz w:val="24"/>
                <w:szCs w:val="24"/>
              </w:rPr>
            </w:pPr>
            <w:r w:rsidRPr="0017141E">
              <w:rPr>
                <w:rFonts w:ascii="Calibri" w:eastAsia="Calibri" w:hAnsi="Calibri" w:cs="Calibri"/>
                <w:b/>
                <w:bCs/>
                <w:sz w:val="24"/>
                <w:szCs w:val="24"/>
              </w:rPr>
              <w:t>29.5</w:t>
            </w:r>
          </w:p>
        </w:tc>
      </w:tr>
      <w:tr w:rsidR="002839CA" w14:paraId="1AB82B23" w14:textId="77777777" w:rsidTr="005E3842">
        <w:trPr>
          <w:trHeight w:val="300"/>
          <w:jc w:val="center"/>
        </w:trPr>
        <w:tc>
          <w:tcPr>
            <w:tcW w:w="949" w:type="dxa"/>
            <w:shd w:val="clear" w:color="auto" w:fill="D9D9D9" w:themeFill="background1" w:themeFillShade="D9"/>
            <w:tcMar>
              <w:top w:w="15" w:type="dxa"/>
              <w:left w:w="15" w:type="dxa"/>
              <w:right w:w="15" w:type="dxa"/>
            </w:tcMar>
            <w:vAlign w:val="bottom"/>
          </w:tcPr>
          <w:p w14:paraId="30980F08" w14:textId="77777777" w:rsidR="002839CA" w:rsidRDefault="002839CA" w:rsidP="002839CA">
            <w:pPr>
              <w:spacing w:after="0"/>
            </w:pPr>
            <w:r w:rsidRPr="29C1F909">
              <w:rPr>
                <w:rFonts w:ascii="Calibri" w:eastAsia="Calibri" w:hAnsi="Calibri" w:cs="Calibri"/>
                <w:sz w:val="20"/>
                <w:szCs w:val="20"/>
              </w:rPr>
              <w:t>Spagna</w:t>
            </w:r>
          </w:p>
        </w:tc>
        <w:tc>
          <w:tcPr>
            <w:tcW w:w="718" w:type="dxa"/>
            <w:shd w:val="clear" w:color="auto" w:fill="D9D9D9" w:themeFill="background1" w:themeFillShade="D9"/>
            <w:tcMar>
              <w:top w:w="15" w:type="dxa"/>
              <w:left w:w="15" w:type="dxa"/>
              <w:right w:w="15" w:type="dxa"/>
            </w:tcMar>
            <w:vAlign w:val="bottom"/>
          </w:tcPr>
          <w:p w14:paraId="548578B3" w14:textId="77777777" w:rsidR="002839CA" w:rsidRDefault="002839CA" w:rsidP="002839CA">
            <w:pPr>
              <w:spacing w:after="0"/>
              <w:jc w:val="center"/>
            </w:pPr>
            <w:r w:rsidRPr="29C1F909">
              <w:rPr>
                <w:rFonts w:ascii="Calibri" w:eastAsia="Calibri" w:hAnsi="Calibri" w:cs="Calibri"/>
                <w:sz w:val="20"/>
                <w:szCs w:val="20"/>
              </w:rPr>
              <w:t>38</w:t>
            </w:r>
          </w:p>
        </w:tc>
        <w:tc>
          <w:tcPr>
            <w:tcW w:w="1064" w:type="dxa"/>
            <w:shd w:val="clear" w:color="auto" w:fill="F3E884"/>
            <w:tcMar>
              <w:top w:w="15" w:type="dxa"/>
              <w:left w:w="15" w:type="dxa"/>
              <w:right w:w="15" w:type="dxa"/>
            </w:tcMar>
            <w:vAlign w:val="bottom"/>
          </w:tcPr>
          <w:p w14:paraId="1F746038" w14:textId="77777777" w:rsidR="002839CA" w:rsidRDefault="002839CA" w:rsidP="002839CA">
            <w:pPr>
              <w:spacing w:after="0"/>
              <w:jc w:val="center"/>
            </w:pPr>
            <w:r w:rsidRPr="29C1F909">
              <w:rPr>
                <w:rFonts w:ascii="Calibri" w:eastAsia="Calibri" w:hAnsi="Calibri" w:cs="Calibri"/>
                <w:sz w:val="20"/>
                <w:szCs w:val="20"/>
              </w:rPr>
              <w:t>29.3</w:t>
            </w:r>
          </w:p>
        </w:tc>
        <w:tc>
          <w:tcPr>
            <w:tcW w:w="1124" w:type="dxa"/>
            <w:shd w:val="clear" w:color="auto" w:fill="DBE182"/>
            <w:tcMar>
              <w:top w:w="15" w:type="dxa"/>
              <w:left w:w="15" w:type="dxa"/>
              <w:right w:w="15" w:type="dxa"/>
            </w:tcMar>
            <w:vAlign w:val="bottom"/>
          </w:tcPr>
          <w:p w14:paraId="4E9BFB1E" w14:textId="77777777" w:rsidR="002839CA" w:rsidRDefault="002839CA" w:rsidP="002839CA">
            <w:pPr>
              <w:spacing w:after="0"/>
              <w:jc w:val="center"/>
            </w:pPr>
            <w:r w:rsidRPr="29C1F909">
              <w:rPr>
                <w:rFonts w:ascii="Calibri" w:eastAsia="Calibri" w:hAnsi="Calibri" w:cs="Calibri"/>
                <w:sz w:val="20"/>
                <w:szCs w:val="20"/>
              </w:rPr>
              <w:t>28.2</w:t>
            </w:r>
          </w:p>
        </w:tc>
        <w:tc>
          <w:tcPr>
            <w:tcW w:w="1272" w:type="dxa"/>
            <w:shd w:val="clear" w:color="auto" w:fill="FEE282"/>
            <w:tcMar>
              <w:top w:w="15" w:type="dxa"/>
              <w:left w:w="15" w:type="dxa"/>
              <w:right w:w="15" w:type="dxa"/>
            </w:tcMar>
            <w:vAlign w:val="bottom"/>
          </w:tcPr>
          <w:p w14:paraId="50FD7F45" w14:textId="77777777" w:rsidR="002839CA" w:rsidRDefault="002839CA" w:rsidP="002839CA">
            <w:pPr>
              <w:spacing w:after="0"/>
              <w:jc w:val="center"/>
            </w:pPr>
            <w:r w:rsidRPr="29C1F909">
              <w:rPr>
                <w:rFonts w:ascii="Calibri" w:eastAsia="Calibri" w:hAnsi="Calibri" w:cs="Calibri"/>
                <w:sz w:val="20"/>
                <w:szCs w:val="20"/>
              </w:rPr>
              <w:t>31.2</w:t>
            </w:r>
          </w:p>
        </w:tc>
        <w:tc>
          <w:tcPr>
            <w:tcW w:w="1119" w:type="dxa"/>
            <w:shd w:val="clear" w:color="auto" w:fill="FDD27F"/>
            <w:tcMar>
              <w:top w:w="15" w:type="dxa"/>
              <w:left w:w="15" w:type="dxa"/>
              <w:right w:w="15" w:type="dxa"/>
            </w:tcMar>
            <w:vAlign w:val="bottom"/>
          </w:tcPr>
          <w:p w14:paraId="28085DF3" w14:textId="77777777" w:rsidR="002839CA" w:rsidRDefault="002839CA" w:rsidP="002839CA">
            <w:pPr>
              <w:spacing w:after="0"/>
              <w:jc w:val="center"/>
            </w:pPr>
            <w:r w:rsidRPr="29C1F909">
              <w:rPr>
                <w:rFonts w:ascii="Calibri" w:eastAsia="Calibri" w:hAnsi="Calibri" w:cs="Calibri"/>
                <w:sz w:val="20"/>
                <w:szCs w:val="20"/>
              </w:rPr>
              <w:t>21.3</w:t>
            </w:r>
          </w:p>
        </w:tc>
        <w:tc>
          <w:tcPr>
            <w:tcW w:w="1298" w:type="dxa"/>
            <w:shd w:val="clear" w:color="auto" w:fill="FED880"/>
            <w:tcMar>
              <w:top w:w="15" w:type="dxa"/>
              <w:left w:w="15" w:type="dxa"/>
              <w:right w:w="15" w:type="dxa"/>
            </w:tcMar>
            <w:vAlign w:val="bottom"/>
          </w:tcPr>
          <w:p w14:paraId="6408EB9F" w14:textId="77777777" w:rsidR="002839CA" w:rsidRDefault="002839CA" w:rsidP="002839CA">
            <w:pPr>
              <w:spacing w:after="0"/>
              <w:jc w:val="center"/>
            </w:pPr>
            <w:r w:rsidRPr="29C1F909">
              <w:rPr>
                <w:rFonts w:ascii="Calibri" w:eastAsia="Calibri" w:hAnsi="Calibri" w:cs="Calibri"/>
                <w:sz w:val="20"/>
                <w:szCs w:val="20"/>
              </w:rPr>
              <w:t>19.5</w:t>
            </w:r>
          </w:p>
        </w:tc>
        <w:tc>
          <w:tcPr>
            <w:tcW w:w="1453" w:type="dxa"/>
            <w:shd w:val="clear" w:color="auto" w:fill="FDCB7D"/>
            <w:tcMar>
              <w:top w:w="15" w:type="dxa"/>
              <w:left w:w="15" w:type="dxa"/>
              <w:right w:w="15" w:type="dxa"/>
            </w:tcMar>
            <w:vAlign w:val="bottom"/>
          </w:tcPr>
          <w:p w14:paraId="45442361" w14:textId="77777777" w:rsidR="002839CA" w:rsidRDefault="002839CA" w:rsidP="002839CA">
            <w:pPr>
              <w:spacing w:after="0"/>
              <w:jc w:val="center"/>
            </w:pPr>
            <w:r w:rsidRPr="29C1F909">
              <w:rPr>
                <w:rFonts w:ascii="Calibri" w:eastAsia="Calibri" w:hAnsi="Calibri" w:cs="Calibri"/>
                <w:sz w:val="20"/>
                <w:szCs w:val="20"/>
              </w:rPr>
              <w:t>33.5</w:t>
            </w:r>
          </w:p>
        </w:tc>
        <w:tc>
          <w:tcPr>
            <w:tcW w:w="1660" w:type="dxa"/>
            <w:shd w:val="clear" w:color="auto" w:fill="FFEB84"/>
            <w:tcMar>
              <w:top w:w="15" w:type="dxa"/>
              <w:left w:w="15" w:type="dxa"/>
              <w:right w:w="15" w:type="dxa"/>
            </w:tcMar>
            <w:vAlign w:val="bottom"/>
          </w:tcPr>
          <w:p w14:paraId="620E1A4D" w14:textId="77777777" w:rsidR="002839CA" w:rsidRDefault="002839CA" w:rsidP="002839CA">
            <w:pPr>
              <w:spacing w:after="0"/>
              <w:jc w:val="center"/>
            </w:pPr>
            <w:r w:rsidRPr="29C1F909">
              <w:rPr>
                <w:rFonts w:ascii="Calibri" w:eastAsia="Calibri" w:hAnsi="Calibri" w:cs="Calibri"/>
                <w:sz w:val="20"/>
                <w:szCs w:val="20"/>
              </w:rPr>
              <w:t>67.7</w:t>
            </w:r>
          </w:p>
        </w:tc>
        <w:tc>
          <w:tcPr>
            <w:tcW w:w="1166" w:type="dxa"/>
            <w:shd w:val="clear" w:color="auto" w:fill="FBB279"/>
            <w:tcMar>
              <w:top w:w="15" w:type="dxa"/>
              <w:left w:w="15" w:type="dxa"/>
              <w:right w:w="15" w:type="dxa"/>
            </w:tcMar>
            <w:vAlign w:val="bottom"/>
          </w:tcPr>
          <w:p w14:paraId="5213E28C" w14:textId="77777777" w:rsidR="002839CA" w:rsidRDefault="002839CA" w:rsidP="002839CA">
            <w:pPr>
              <w:spacing w:after="0"/>
              <w:jc w:val="center"/>
            </w:pPr>
            <w:r w:rsidRPr="29C1F909">
              <w:rPr>
                <w:rFonts w:ascii="Calibri" w:eastAsia="Calibri" w:hAnsi="Calibri" w:cs="Calibri"/>
                <w:sz w:val="20"/>
                <w:szCs w:val="20"/>
              </w:rPr>
              <w:t>28.8</w:t>
            </w:r>
          </w:p>
        </w:tc>
        <w:tc>
          <w:tcPr>
            <w:tcW w:w="1248" w:type="dxa"/>
            <w:shd w:val="clear" w:color="auto" w:fill="CCDD82"/>
            <w:tcMar>
              <w:top w:w="15" w:type="dxa"/>
              <w:left w:w="15" w:type="dxa"/>
              <w:right w:w="15" w:type="dxa"/>
            </w:tcMar>
            <w:vAlign w:val="bottom"/>
          </w:tcPr>
          <w:p w14:paraId="5FE7083F" w14:textId="77777777" w:rsidR="002839CA" w:rsidRDefault="002839CA" w:rsidP="002839CA">
            <w:pPr>
              <w:spacing w:after="0"/>
              <w:jc w:val="center"/>
            </w:pPr>
            <w:r w:rsidRPr="29C1F909">
              <w:rPr>
                <w:rFonts w:ascii="Calibri" w:eastAsia="Calibri" w:hAnsi="Calibri" w:cs="Calibri"/>
                <w:sz w:val="20"/>
                <w:szCs w:val="20"/>
              </w:rPr>
              <w:t>63.0</w:t>
            </w:r>
          </w:p>
        </w:tc>
        <w:tc>
          <w:tcPr>
            <w:tcW w:w="734" w:type="dxa"/>
            <w:shd w:val="clear" w:color="auto" w:fill="FEEB84"/>
            <w:tcMar>
              <w:top w:w="15" w:type="dxa"/>
              <w:left w:w="15" w:type="dxa"/>
              <w:right w:w="15" w:type="dxa"/>
            </w:tcMar>
            <w:vAlign w:val="bottom"/>
          </w:tcPr>
          <w:p w14:paraId="3D344E99" w14:textId="77777777" w:rsidR="002839CA" w:rsidRDefault="002839CA" w:rsidP="002839CA">
            <w:pPr>
              <w:spacing w:after="0"/>
              <w:jc w:val="center"/>
            </w:pPr>
            <w:r w:rsidRPr="29C1F909">
              <w:rPr>
                <w:rFonts w:ascii="Calibri" w:eastAsia="Calibri" w:hAnsi="Calibri" w:cs="Calibri"/>
                <w:sz w:val="20"/>
                <w:szCs w:val="20"/>
              </w:rPr>
              <w:t>29.8</w:t>
            </w:r>
          </w:p>
        </w:tc>
      </w:tr>
      <w:tr w:rsidR="002839CA" w14:paraId="5AB6E9F8" w14:textId="77777777" w:rsidTr="005E3842">
        <w:trPr>
          <w:trHeight w:val="300"/>
          <w:jc w:val="center"/>
        </w:trPr>
        <w:tc>
          <w:tcPr>
            <w:tcW w:w="949" w:type="dxa"/>
            <w:tcMar>
              <w:top w:w="15" w:type="dxa"/>
              <w:left w:w="15" w:type="dxa"/>
              <w:right w:w="15" w:type="dxa"/>
            </w:tcMar>
            <w:vAlign w:val="bottom"/>
          </w:tcPr>
          <w:p w14:paraId="265B923E" w14:textId="77777777" w:rsidR="002839CA" w:rsidRDefault="002839CA" w:rsidP="002839CA">
            <w:pPr>
              <w:spacing w:after="0"/>
            </w:pPr>
            <w:r w:rsidRPr="29C1F909">
              <w:rPr>
                <w:rFonts w:ascii="Calibri" w:eastAsia="Calibri" w:hAnsi="Calibri" w:cs="Calibri"/>
                <w:sz w:val="20"/>
                <w:szCs w:val="20"/>
              </w:rPr>
              <w:t>Francia</w:t>
            </w:r>
          </w:p>
        </w:tc>
        <w:tc>
          <w:tcPr>
            <w:tcW w:w="718" w:type="dxa"/>
            <w:tcMar>
              <w:top w:w="15" w:type="dxa"/>
              <w:left w:w="15" w:type="dxa"/>
              <w:right w:w="15" w:type="dxa"/>
            </w:tcMar>
            <w:vAlign w:val="bottom"/>
          </w:tcPr>
          <w:p w14:paraId="220614AA" w14:textId="77777777" w:rsidR="002839CA" w:rsidRDefault="002839CA" w:rsidP="002839CA">
            <w:pPr>
              <w:spacing w:after="0"/>
              <w:jc w:val="center"/>
            </w:pPr>
            <w:r w:rsidRPr="29C1F909">
              <w:rPr>
                <w:rFonts w:ascii="Calibri" w:eastAsia="Calibri" w:hAnsi="Calibri" w:cs="Calibri"/>
                <w:sz w:val="20"/>
                <w:szCs w:val="20"/>
              </w:rPr>
              <w:t>35</w:t>
            </w:r>
          </w:p>
        </w:tc>
        <w:tc>
          <w:tcPr>
            <w:tcW w:w="1064" w:type="dxa"/>
            <w:shd w:val="clear" w:color="auto" w:fill="F0E784"/>
            <w:tcMar>
              <w:top w:w="15" w:type="dxa"/>
              <w:left w:w="15" w:type="dxa"/>
              <w:right w:w="15" w:type="dxa"/>
            </w:tcMar>
            <w:vAlign w:val="bottom"/>
          </w:tcPr>
          <w:p w14:paraId="5E5383D0" w14:textId="77777777" w:rsidR="002839CA" w:rsidRDefault="002839CA" w:rsidP="002839CA">
            <w:pPr>
              <w:spacing w:after="0"/>
              <w:jc w:val="center"/>
            </w:pPr>
            <w:r w:rsidRPr="29C1F909">
              <w:rPr>
                <w:rFonts w:ascii="Calibri" w:eastAsia="Calibri" w:hAnsi="Calibri" w:cs="Calibri"/>
                <w:sz w:val="20"/>
                <w:szCs w:val="20"/>
              </w:rPr>
              <w:t>29.9</w:t>
            </w:r>
          </w:p>
        </w:tc>
        <w:tc>
          <w:tcPr>
            <w:tcW w:w="1124" w:type="dxa"/>
            <w:shd w:val="clear" w:color="auto" w:fill="FFEB84"/>
            <w:tcMar>
              <w:top w:w="15" w:type="dxa"/>
              <w:left w:w="15" w:type="dxa"/>
              <w:right w:w="15" w:type="dxa"/>
            </w:tcMar>
            <w:vAlign w:val="bottom"/>
          </w:tcPr>
          <w:p w14:paraId="44F4BC65" w14:textId="77777777" w:rsidR="002839CA" w:rsidRDefault="002839CA" w:rsidP="002839CA">
            <w:pPr>
              <w:spacing w:after="0"/>
              <w:jc w:val="center"/>
            </w:pPr>
            <w:r w:rsidRPr="29C1F909">
              <w:rPr>
                <w:rFonts w:ascii="Calibri" w:eastAsia="Calibri" w:hAnsi="Calibri" w:cs="Calibri"/>
                <w:sz w:val="20"/>
                <w:szCs w:val="20"/>
              </w:rPr>
              <w:t>21.5</w:t>
            </w:r>
          </w:p>
        </w:tc>
        <w:tc>
          <w:tcPr>
            <w:tcW w:w="1272" w:type="dxa"/>
            <w:tcBorders>
              <w:bottom w:val="single" w:sz="12" w:space="0" w:color="000000" w:themeColor="text1"/>
            </w:tcBorders>
            <w:shd w:val="clear" w:color="auto" w:fill="FEE082"/>
            <w:tcMar>
              <w:top w:w="15" w:type="dxa"/>
              <w:left w:w="15" w:type="dxa"/>
              <w:right w:w="15" w:type="dxa"/>
            </w:tcMar>
            <w:vAlign w:val="bottom"/>
          </w:tcPr>
          <w:p w14:paraId="7BEC55DD" w14:textId="77777777" w:rsidR="002839CA" w:rsidRDefault="002839CA" w:rsidP="002839CA">
            <w:pPr>
              <w:spacing w:after="0"/>
              <w:jc w:val="center"/>
            </w:pPr>
            <w:r w:rsidRPr="29C1F909">
              <w:rPr>
                <w:rFonts w:ascii="Calibri" w:eastAsia="Calibri" w:hAnsi="Calibri" w:cs="Calibri"/>
                <w:sz w:val="20"/>
                <w:szCs w:val="20"/>
              </w:rPr>
              <w:t>30.8</w:t>
            </w:r>
          </w:p>
        </w:tc>
        <w:tc>
          <w:tcPr>
            <w:tcW w:w="1119" w:type="dxa"/>
            <w:shd w:val="clear" w:color="auto" w:fill="E3E383"/>
            <w:tcMar>
              <w:top w:w="15" w:type="dxa"/>
              <w:left w:w="15" w:type="dxa"/>
              <w:right w:w="15" w:type="dxa"/>
            </w:tcMar>
            <w:vAlign w:val="bottom"/>
          </w:tcPr>
          <w:p w14:paraId="34A7040F" w14:textId="77777777" w:rsidR="002839CA" w:rsidRDefault="002839CA" w:rsidP="002839CA">
            <w:pPr>
              <w:spacing w:after="0"/>
              <w:jc w:val="center"/>
            </w:pPr>
            <w:r w:rsidRPr="29C1F909">
              <w:rPr>
                <w:rFonts w:ascii="Calibri" w:eastAsia="Calibri" w:hAnsi="Calibri" w:cs="Calibri"/>
                <w:sz w:val="20"/>
                <w:szCs w:val="20"/>
              </w:rPr>
              <w:t>33.4</w:t>
            </w:r>
          </w:p>
        </w:tc>
        <w:tc>
          <w:tcPr>
            <w:tcW w:w="1298" w:type="dxa"/>
            <w:shd w:val="clear" w:color="auto" w:fill="E7E483"/>
            <w:tcMar>
              <w:top w:w="15" w:type="dxa"/>
              <w:left w:w="15" w:type="dxa"/>
              <w:right w:w="15" w:type="dxa"/>
            </w:tcMar>
            <w:vAlign w:val="bottom"/>
          </w:tcPr>
          <w:p w14:paraId="06538832" w14:textId="77777777" w:rsidR="002839CA" w:rsidRDefault="002839CA" w:rsidP="002839CA">
            <w:pPr>
              <w:spacing w:after="0"/>
              <w:jc w:val="center"/>
            </w:pPr>
            <w:r w:rsidRPr="29C1F909">
              <w:rPr>
                <w:rFonts w:ascii="Calibri" w:eastAsia="Calibri" w:hAnsi="Calibri" w:cs="Calibri"/>
                <w:sz w:val="20"/>
                <w:szCs w:val="20"/>
              </w:rPr>
              <w:t>33.6</w:t>
            </w:r>
          </w:p>
        </w:tc>
        <w:tc>
          <w:tcPr>
            <w:tcW w:w="1453" w:type="dxa"/>
            <w:shd w:val="clear" w:color="auto" w:fill="F2E884"/>
            <w:tcMar>
              <w:top w:w="15" w:type="dxa"/>
              <w:left w:w="15" w:type="dxa"/>
              <w:right w:w="15" w:type="dxa"/>
            </w:tcMar>
            <w:vAlign w:val="bottom"/>
          </w:tcPr>
          <w:p w14:paraId="4D9CAA59" w14:textId="77777777" w:rsidR="002839CA" w:rsidRDefault="002839CA" w:rsidP="002839CA">
            <w:pPr>
              <w:spacing w:after="0"/>
              <w:jc w:val="center"/>
            </w:pPr>
            <w:r w:rsidRPr="29C1F909">
              <w:rPr>
                <w:rFonts w:ascii="Calibri" w:eastAsia="Calibri" w:hAnsi="Calibri" w:cs="Calibri"/>
                <w:sz w:val="20"/>
                <w:szCs w:val="20"/>
              </w:rPr>
              <w:t>46.2</w:t>
            </w:r>
          </w:p>
        </w:tc>
        <w:tc>
          <w:tcPr>
            <w:tcW w:w="1660" w:type="dxa"/>
            <w:shd w:val="clear" w:color="auto" w:fill="CEDD82"/>
            <w:tcMar>
              <w:top w:w="15" w:type="dxa"/>
              <w:left w:w="15" w:type="dxa"/>
              <w:right w:w="15" w:type="dxa"/>
            </w:tcMar>
            <w:vAlign w:val="bottom"/>
          </w:tcPr>
          <w:p w14:paraId="0E3FFD6A" w14:textId="77777777" w:rsidR="002839CA" w:rsidRDefault="002839CA" w:rsidP="002839CA">
            <w:pPr>
              <w:spacing w:after="0"/>
              <w:jc w:val="center"/>
            </w:pPr>
            <w:r w:rsidRPr="29C1F909">
              <w:rPr>
                <w:rFonts w:ascii="Calibri" w:eastAsia="Calibri" w:hAnsi="Calibri" w:cs="Calibri"/>
                <w:sz w:val="20"/>
                <w:szCs w:val="20"/>
              </w:rPr>
              <w:t>74.8</w:t>
            </w:r>
          </w:p>
        </w:tc>
        <w:tc>
          <w:tcPr>
            <w:tcW w:w="1166" w:type="dxa"/>
            <w:shd w:val="clear" w:color="auto" w:fill="FBAF78"/>
            <w:tcMar>
              <w:top w:w="15" w:type="dxa"/>
              <w:left w:w="15" w:type="dxa"/>
              <w:right w:w="15" w:type="dxa"/>
            </w:tcMar>
            <w:vAlign w:val="bottom"/>
          </w:tcPr>
          <w:p w14:paraId="47E98042" w14:textId="77777777" w:rsidR="002839CA" w:rsidRDefault="002839CA" w:rsidP="002839CA">
            <w:pPr>
              <w:spacing w:after="0"/>
              <w:jc w:val="center"/>
            </w:pPr>
            <w:r w:rsidRPr="29C1F909">
              <w:rPr>
                <w:rFonts w:ascii="Calibri" w:eastAsia="Calibri" w:hAnsi="Calibri" w:cs="Calibri"/>
                <w:sz w:val="20"/>
                <w:szCs w:val="20"/>
              </w:rPr>
              <w:t>28.3</w:t>
            </w:r>
          </w:p>
        </w:tc>
        <w:tc>
          <w:tcPr>
            <w:tcW w:w="1248" w:type="dxa"/>
            <w:shd w:val="clear" w:color="auto" w:fill="FEDA80"/>
            <w:tcMar>
              <w:top w:w="15" w:type="dxa"/>
              <w:left w:w="15" w:type="dxa"/>
              <w:right w:w="15" w:type="dxa"/>
            </w:tcMar>
            <w:vAlign w:val="bottom"/>
          </w:tcPr>
          <w:p w14:paraId="63EA3905" w14:textId="77777777" w:rsidR="002839CA" w:rsidRDefault="002839CA" w:rsidP="002839CA">
            <w:pPr>
              <w:spacing w:after="0"/>
              <w:jc w:val="center"/>
            </w:pPr>
            <w:r w:rsidRPr="29C1F909">
              <w:rPr>
                <w:rFonts w:ascii="Calibri" w:eastAsia="Calibri" w:hAnsi="Calibri" w:cs="Calibri"/>
                <w:sz w:val="20"/>
                <w:szCs w:val="20"/>
              </w:rPr>
              <w:t>49.4</w:t>
            </w:r>
          </w:p>
        </w:tc>
        <w:tc>
          <w:tcPr>
            <w:tcW w:w="734" w:type="dxa"/>
            <w:shd w:val="clear" w:color="auto" w:fill="F3E884"/>
            <w:tcMar>
              <w:top w:w="15" w:type="dxa"/>
              <w:left w:w="15" w:type="dxa"/>
              <w:right w:w="15" w:type="dxa"/>
            </w:tcMar>
            <w:vAlign w:val="bottom"/>
          </w:tcPr>
          <w:p w14:paraId="2B9A54E0" w14:textId="77777777" w:rsidR="002839CA" w:rsidRDefault="002839CA" w:rsidP="002839CA">
            <w:pPr>
              <w:spacing w:after="0"/>
              <w:jc w:val="center"/>
            </w:pPr>
            <w:r w:rsidRPr="29C1F909">
              <w:rPr>
                <w:rFonts w:ascii="Calibri" w:eastAsia="Calibri" w:hAnsi="Calibri" w:cs="Calibri"/>
                <w:sz w:val="20"/>
                <w:szCs w:val="20"/>
              </w:rPr>
              <w:t>32</w:t>
            </w:r>
          </w:p>
        </w:tc>
      </w:tr>
      <w:tr w:rsidR="002839CA" w14:paraId="5A402DB9" w14:textId="77777777" w:rsidTr="005E3842">
        <w:trPr>
          <w:trHeight w:val="300"/>
          <w:jc w:val="center"/>
        </w:trPr>
        <w:tc>
          <w:tcPr>
            <w:tcW w:w="949" w:type="dxa"/>
            <w:shd w:val="clear" w:color="auto" w:fill="D9D9D9" w:themeFill="background1" w:themeFillShade="D9"/>
            <w:tcMar>
              <w:top w:w="15" w:type="dxa"/>
              <w:left w:w="15" w:type="dxa"/>
              <w:right w:w="15" w:type="dxa"/>
            </w:tcMar>
            <w:vAlign w:val="bottom"/>
          </w:tcPr>
          <w:p w14:paraId="363AABB5" w14:textId="77777777" w:rsidR="002839CA" w:rsidRDefault="002839CA" w:rsidP="002839CA">
            <w:pPr>
              <w:spacing w:after="0"/>
            </w:pPr>
            <w:r w:rsidRPr="29C1F909">
              <w:rPr>
                <w:rFonts w:ascii="Calibri" w:eastAsia="Calibri" w:hAnsi="Calibri" w:cs="Calibri"/>
                <w:sz w:val="20"/>
                <w:szCs w:val="20"/>
              </w:rPr>
              <w:t>Polonia</w:t>
            </w:r>
          </w:p>
        </w:tc>
        <w:tc>
          <w:tcPr>
            <w:tcW w:w="718" w:type="dxa"/>
            <w:shd w:val="clear" w:color="auto" w:fill="D9D9D9" w:themeFill="background1" w:themeFillShade="D9"/>
            <w:tcMar>
              <w:top w:w="15" w:type="dxa"/>
              <w:left w:w="15" w:type="dxa"/>
              <w:right w:w="15" w:type="dxa"/>
            </w:tcMar>
            <w:vAlign w:val="bottom"/>
          </w:tcPr>
          <w:p w14:paraId="03DA05B7" w14:textId="77777777" w:rsidR="002839CA" w:rsidRDefault="002839CA" w:rsidP="002839CA">
            <w:pPr>
              <w:spacing w:after="0"/>
              <w:jc w:val="center"/>
            </w:pPr>
            <w:r w:rsidRPr="29C1F909">
              <w:rPr>
                <w:rFonts w:ascii="Calibri" w:eastAsia="Calibri" w:hAnsi="Calibri" w:cs="Calibri"/>
                <w:sz w:val="20"/>
                <w:szCs w:val="20"/>
              </w:rPr>
              <w:t>20</w:t>
            </w:r>
          </w:p>
        </w:tc>
        <w:tc>
          <w:tcPr>
            <w:tcW w:w="1064" w:type="dxa"/>
            <w:shd w:val="clear" w:color="auto" w:fill="FBA276"/>
            <w:tcMar>
              <w:top w:w="15" w:type="dxa"/>
              <w:left w:w="15" w:type="dxa"/>
              <w:right w:w="15" w:type="dxa"/>
            </w:tcMar>
            <w:vAlign w:val="bottom"/>
          </w:tcPr>
          <w:p w14:paraId="5E19F17B" w14:textId="77777777" w:rsidR="002839CA" w:rsidRDefault="002839CA" w:rsidP="002839CA">
            <w:pPr>
              <w:spacing w:after="0"/>
              <w:jc w:val="center"/>
            </w:pPr>
            <w:r w:rsidRPr="29C1F909">
              <w:rPr>
                <w:rFonts w:ascii="Calibri" w:eastAsia="Calibri" w:hAnsi="Calibri" w:cs="Calibri"/>
                <w:sz w:val="20"/>
                <w:szCs w:val="20"/>
              </w:rPr>
              <w:t>17.3</w:t>
            </w:r>
          </w:p>
        </w:tc>
        <w:tc>
          <w:tcPr>
            <w:tcW w:w="1124" w:type="dxa"/>
            <w:tcBorders>
              <w:right w:val="single" w:sz="12" w:space="0" w:color="000000" w:themeColor="text1"/>
            </w:tcBorders>
            <w:shd w:val="clear" w:color="auto" w:fill="FFEB84"/>
            <w:tcMar>
              <w:top w:w="15" w:type="dxa"/>
              <w:left w:w="15" w:type="dxa"/>
              <w:right w:w="15" w:type="dxa"/>
            </w:tcMar>
            <w:vAlign w:val="bottom"/>
          </w:tcPr>
          <w:p w14:paraId="2451D7C6" w14:textId="77777777" w:rsidR="002839CA" w:rsidRDefault="002839CA" w:rsidP="002839CA">
            <w:pPr>
              <w:spacing w:after="0"/>
              <w:jc w:val="center"/>
            </w:pPr>
            <w:r w:rsidRPr="29C1F909">
              <w:rPr>
                <w:rFonts w:ascii="Calibri" w:eastAsia="Calibri" w:hAnsi="Calibri" w:cs="Calibri"/>
                <w:sz w:val="20"/>
                <w:szCs w:val="20"/>
              </w:rPr>
              <w:t>21.5</w:t>
            </w:r>
          </w:p>
        </w:tc>
        <w:tc>
          <w:tcPr>
            <w:tcW w:w="12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B1D580"/>
            <w:tcMar>
              <w:top w:w="15" w:type="dxa"/>
              <w:left w:w="15" w:type="dxa"/>
              <w:right w:w="15" w:type="dxa"/>
            </w:tcMar>
            <w:vAlign w:val="bottom"/>
          </w:tcPr>
          <w:p w14:paraId="72CF8378" w14:textId="77777777" w:rsidR="002839CA" w:rsidRDefault="002839CA" w:rsidP="002839CA">
            <w:pPr>
              <w:spacing w:after="0"/>
              <w:jc w:val="center"/>
            </w:pPr>
            <w:r w:rsidRPr="29C1F909">
              <w:rPr>
                <w:rFonts w:ascii="Calibri" w:eastAsia="Calibri" w:hAnsi="Calibri" w:cs="Calibri"/>
                <w:sz w:val="20"/>
                <w:szCs w:val="20"/>
              </w:rPr>
              <w:t>47.6</w:t>
            </w:r>
          </w:p>
        </w:tc>
        <w:tc>
          <w:tcPr>
            <w:tcW w:w="1119" w:type="dxa"/>
            <w:tcBorders>
              <w:left w:val="single" w:sz="12" w:space="0" w:color="000000" w:themeColor="text1"/>
            </w:tcBorders>
            <w:shd w:val="clear" w:color="auto" w:fill="F98871"/>
            <w:tcMar>
              <w:top w:w="15" w:type="dxa"/>
              <w:left w:w="15" w:type="dxa"/>
              <w:right w:w="15" w:type="dxa"/>
            </w:tcMar>
            <w:vAlign w:val="bottom"/>
          </w:tcPr>
          <w:p w14:paraId="1DF389CF" w14:textId="77777777" w:rsidR="002839CA" w:rsidRDefault="002839CA" w:rsidP="002839CA">
            <w:pPr>
              <w:spacing w:after="0"/>
              <w:jc w:val="center"/>
            </w:pPr>
            <w:r w:rsidRPr="29C1F909">
              <w:rPr>
                <w:rFonts w:ascii="Calibri" w:eastAsia="Calibri" w:hAnsi="Calibri" w:cs="Calibri"/>
                <w:sz w:val="20"/>
                <w:szCs w:val="20"/>
              </w:rPr>
              <w:t>11.2</w:t>
            </w:r>
          </w:p>
        </w:tc>
        <w:tc>
          <w:tcPr>
            <w:tcW w:w="1298" w:type="dxa"/>
            <w:shd w:val="clear" w:color="auto" w:fill="F97C6E"/>
            <w:tcMar>
              <w:top w:w="15" w:type="dxa"/>
              <w:left w:w="15" w:type="dxa"/>
              <w:right w:w="15" w:type="dxa"/>
            </w:tcMar>
            <w:vAlign w:val="bottom"/>
          </w:tcPr>
          <w:p w14:paraId="22FA7D61" w14:textId="77777777" w:rsidR="002839CA" w:rsidRDefault="002839CA" w:rsidP="002839CA">
            <w:pPr>
              <w:spacing w:after="0"/>
              <w:jc w:val="center"/>
            </w:pPr>
            <w:r w:rsidRPr="29C1F909">
              <w:rPr>
                <w:rFonts w:ascii="Calibri" w:eastAsia="Calibri" w:hAnsi="Calibri" w:cs="Calibri"/>
                <w:sz w:val="20"/>
                <w:szCs w:val="20"/>
              </w:rPr>
              <w:t>5.2</w:t>
            </w:r>
          </w:p>
        </w:tc>
        <w:tc>
          <w:tcPr>
            <w:tcW w:w="1453" w:type="dxa"/>
            <w:shd w:val="clear" w:color="auto" w:fill="F98470"/>
            <w:tcMar>
              <w:top w:w="15" w:type="dxa"/>
              <w:left w:w="15" w:type="dxa"/>
              <w:right w:w="15" w:type="dxa"/>
            </w:tcMar>
            <w:vAlign w:val="bottom"/>
          </w:tcPr>
          <w:p w14:paraId="7EA8A809" w14:textId="77777777" w:rsidR="002839CA" w:rsidRDefault="002839CA" w:rsidP="002839CA">
            <w:pPr>
              <w:spacing w:after="0"/>
              <w:jc w:val="center"/>
            </w:pPr>
            <w:r w:rsidRPr="29C1F909">
              <w:rPr>
                <w:rFonts w:ascii="Calibri" w:eastAsia="Calibri" w:hAnsi="Calibri" w:cs="Calibri"/>
                <w:sz w:val="20"/>
                <w:szCs w:val="20"/>
              </w:rPr>
              <w:t>12.8</w:t>
            </w:r>
          </w:p>
        </w:tc>
        <w:tc>
          <w:tcPr>
            <w:tcW w:w="1660" w:type="dxa"/>
            <w:shd w:val="clear" w:color="auto" w:fill="FEDA80"/>
            <w:tcMar>
              <w:top w:w="15" w:type="dxa"/>
              <w:left w:w="15" w:type="dxa"/>
              <w:right w:w="15" w:type="dxa"/>
            </w:tcMar>
            <w:vAlign w:val="bottom"/>
          </w:tcPr>
          <w:p w14:paraId="27434B25" w14:textId="77777777" w:rsidR="002839CA" w:rsidRDefault="002839CA" w:rsidP="002839CA">
            <w:pPr>
              <w:spacing w:after="0"/>
              <w:jc w:val="center"/>
            </w:pPr>
            <w:r w:rsidRPr="29C1F909">
              <w:rPr>
                <w:rFonts w:ascii="Calibri" w:eastAsia="Calibri" w:hAnsi="Calibri" w:cs="Calibri"/>
                <w:sz w:val="20"/>
                <w:szCs w:val="20"/>
              </w:rPr>
              <w:t>63.7</w:t>
            </w:r>
          </w:p>
        </w:tc>
        <w:tc>
          <w:tcPr>
            <w:tcW w:w="1166" w:type="dxa"/>
            <w:shd w:val="clear" w:color="auto" w:fill="F86B6B"/>
            <w:tcMar>
              <w:top w:w="15" w:type="dxa"/>
              <w:left w:w="15" w:type="dxa"/>
              <w:right w:w="15" w:type="dxa"/>
            </w:tcMar>
            <w:vAlign w:val="bottom"/>
          </w:tcPr>
          <w:p w14:paraId="5BA6973E" w14:textId="77777777" w:rsidR="002839CA" w:rsidRDefault="002839CA" w:rsidP="002839CA">
            <w:pPr>
              <w:spacing w:after="0"/>
              <w:jc w:val="center"/>
            </w:pPr>
            <w:r w:rsidRPr="29C1F909">
              <w:rPr>
                <w:rFonts w:ascii="Calibri" w:eastAsia="Calibri" w:hAnsi="Calibri" w:cs="Calibri"/>
                <w:sz w:val="20"/>
                <w:szCs w:val="20"/>
              </w:rPr>
              <w:t>15.5</w:t>
            </w:r>
          </w:p>
        </w:tc>
        <w:tc>
          <w:tcPr>
            <w:tcW w:w="1248" w:type="dxa"/>
            <w:shd w:val="clear" w:color="auto" w:fill="FCB679"/>
            <w:tcMar>
              <w:top w:w="15" w:type="dxa"/>
              <w:left w:w="15" w:type="dxa"/>
              <w:right w:w="15" w:type="dxa"/>
            </w:tcMar>
            <w:vAlign w:val="bottom"/>
          </w:tcPr>
          <w:p w14:paraId="21050655" w14:textId="77777777" w:rsidR="002839CA" w:rsidRDefault="002839CA" w:rsidP="002839CA">
            <w:pPr>
              <w:spacing w:after="0"/>
              <w:jc w:val="center"/>
            </w:pPr>
            <w:r w:rsidRPr="29C1F909">
              <w:rPr>
                <w:rFonts w:ascii="Calibri" w:eastAsia="Calibri" w:hAnsi="Calibri" w:cs="Calibri"/>
                <w:sz w:val="20"/>
                <w:szCs w:val="20"/>
              </w:rPr>
              <w:t>43.1</w:t>
            </w:r>
          </w:p>
        </w:tc>
        <w:tc>
          <w:tcPr>
            <w:tcW w:w="734" w:type="dxa"/>
            <w:shd w:val="clear" w:color="auto" w:fill="FBA877"/>
            <w:tcMar>
              <w:top w:w="15" w:type="dxa"/>
              <w:left w:w="15" w:type="dxa"/>
              <w:right w:w="15" w:type="dxa"/>
            </w:tcMar>
            <w:vAlign w:val="bottom"/>
          </w:tcPr>
          <w:p w14:paraId="58D0B86E" w14:textId="77777777" w:rsidR="002839CA" w:rsidRDefault="002839CA" w:rsidP="002839CA">
            <w:pPr>
              <w:spacing w:after="0"/>
              <w:jc w:val="center"/>
            </w:pPr>
            <w:r w:rsidRPr="29C1F909">
              <w:rPr>
                <w:rFonts w:ascii="Calibri" w:eastAsia="Calibri" w:hAnsi="Calibri" w:cs="Calibri"/>
                <w:sz w:val="20"/>
                <w:szCs w:val="20"/>
              </w:rPr>
              <w:t>21</w:t>
            </w:r>
          </w:p>
        </w:tc>
      </w:tr>
      <w:tr w:rsidR="002839CA" w14:paraId="4DD7DFE4" w14:textId="77777777" w:rsidTr="005E3842">
        <w:trPr>
          <w:trHeight w:val="300"/>
          <w:jc w:val="center"/>
        </w:trPr>
        <w:tc>
          <w:tcPr>
            <w:tcW w:w="949" w:type="dxa"/>
            <w:tcMar>
              <w:top w:w="15" w:type="dxa"/>
              <w:left w:w="15" w:type="dxa"/>
              <w:right w:w="15" w:type="dxa"/>
            </w:tcMar>
            <w:vAlign w:val="bottom"/>
          </w:tcPr>
          <w:p w14:paraId="6B270346" w14:textId="77777777" w:rsidR="002839CA" w:rsidRDefault="002839CA" w:rsidP="002839CA">
            <w:pPr>
              <w:spacing w:after="0"/>
            </w:pPr>
            <w:r w:rsidRPr="29C1F909">
              <w:rPr>
                <w:rFonts w:ascii="Calibri" w:eastAsia="Calibri" w:hAnsi="Calibri" w:cs="Calibri"/>
                <w:sz w:val="20"/>
                <w:szCs w:val="20"/>
              </w:rPr>
              <w:t>Cechia</w:t>
            </w:r>
          </w:p>
        </w:tc>
        <w:tc>
          <w:tcPr>
            <w:tcW w:w="718" w:type="dxa"/>
            <w:tcMar>
              <w:top w:w="15" w:type="dxa"/>
              <w:left w:w="15" w:type="dxa"/>
              <w:right w:w="15" w:type="dxa"/>
            </w:tcMar>
            <w:vAlign w:val="bottom"/>
          </w:tcPr>
          <w:p w14:paraId="52B571F0" w14:textId="77777777" w:rsidR="002839CA" w:rsidRDefault="002839CA" w:rsidP="002839CA">
            <w:pPr>
              <w:spacing w:after="0"/>
              <w:jc w:val="center"/>
            </w:pPr>
            <w:r w:rsidRPr="29C1F909">
              <w:rPr>
                <w:rFonts w:ascii="Calibri" w:eastAsia="Calibri" w:hAnsi="Calibri" w:cs="Calibri"/>
                <w:sz w:val="20"/>
                <w:szCs w:val="20"/>
              </w:rPr>
              <w:t>16</w:t>
            </w:r>
          </w:p>
        </w:tc>
        <w:tc>
          <w:tcPr>
            <w:tcW w:w="1064" w:type="dxa"/>
            <w:tcBorders>
              <w:bottom w:val="single" w:sz="12" w:space="0" w:color="000000" w:themeColor="text1"/>
            </w:tcBorders>
            <w:shd w:val="clear" w:color="auto" w:fill="FA9072"/>
            <w:tcMar>
              <w:top w:w="15" w:type="dxa"/>
              <w:left w:w="15" w:type="dxa"/>
              <w:right w:w="15" w:type="dxa"/>
            </w:tcMar>
            <w:vAlign w:val="bottom"/>
          </w:tcPr>
          <w:p w14:paraId="15E0F867" w14:textId="77777777" w:rsidR="002839CA" w:rsidRDefault="002839CA" w:rsidP="002839CA">
            <w:pPr>
              <w:spacing w:after="0"/>
              <w:jc w:val="center"/>
            </w:pPr>
            <w:r w:rsidRPr="29C1F909">
              <w:rPr>
                <w:rFonts w:ascii="Calibri" w:eastAsia="Calibri" w:hAnsi="Calibri" w:cs="Calibri"/>
                <w:sz w:val="20"/>
                <w:szCs w:val="20"/>
              </w:rPr>
              <w:t>14.9</w:t>
            </w:r>
          </w:p>
        </w:tc>
        <w:tc>
          <w:tcPr>
            <w:tcW w:w="1124" w:type="dxa"/>
            <w:tcBorders>
              <w:bottom w:val="single" w:sz="12" w:space="0" w:color="000000" w:themeColor="text1"/>
            </w:tcBorders>
            <w:shd w:val="clear" w:color="auto" w:fill="FDC67C"/>
            <w:tcMar>
              <w:top w:w="15" w:type="dxa"/>
              <w:left w:w="15" w:type="dxa"/>
              <w:right w:w="15" w:type="dxa"/>
            </w:tcMar>
            <w:vAlign w:val="bottom"/>
          </w:tcPr>
          <w:p w14:paraId="72A656B0" w14:textId="77777777" w:rsidR="002839CA" w:rsidRDefault="002839CA" w:rsidP="002839CA">
            <w:pPr>
              <w:spacing w:after="0"/>
              <w:jc w:val="center"/>
            </w:pPr>
            <w:r w:rsidRPr="29C1F909">
              <w:rPr>
                <w:rFonts w:ascii="Calibri" w:eastAsia="Calibri" w:hAnsi="Calibri" w:cs="Calibri"/>
                <w:sz w:val="20"/>
                <w:szCs w:val="20"/>
              </w:rPr>
              <w:t>18.3</w:t>
            </w:r>
          </w:p>
        </w:tc>
        <w:tc>
          <w:tcPr>
            <w:tcW w:w="1272" w:type="dxa"/>
            <w:tcBorders>
              <w:top w:val="single" w:sz="12" w:space="0" w:color="000000" w:themeColor="text1"/>
            </w:tcBorders>
            <w:shd w:val="clear" w:color="auto" w:fill="DAE182"/>
            <w:tcMar>
              <w:top w:w="15" w:type="dxa"/>
              <w:left w:w="15" w:type="dxa"/>
              <w:right w:w="15" w:type="dxa"/>
            </w:tcMar>
            <w:vAlign w:val="bottom"/>
          </w:tcPr>
          <w:p w14:paraId="7258A4E1" w14:textId="77777777" w:rsidR="002839CA" w:rsidRDefault="002839CA" w:rsidP="002839CA">
            <w:pPr>
              <w:spacing w:after="0"/>
              <w:jc w:val="center"/>
            </w:pPr>
            <w:r w:rsidRPr="29C1F909">
              <w:rPr>
                <w:rFonts w:ascii="Calibri" w:eastAsia="Calibri" w:hAnsi="Calibri" w:cs="Calibri"/>
                <w:sz w:val="20"/>
                <w:szCs w:val="20"/>
              </w:rPr>
              <w:t>40.0</w:t>
            </w:r>
          </w:p>
        </w:tc>
        <w:tc>
          <w:tcPr>
            <w:tcW w:w="1119" w:type="dxa"/>
            <w:tcBorders>
              <w:bottom w:val="single" w:sz="12" w:space="0" w:color="000000" w:themeColor="text1"/>
            </w:tcBorders>
            <w:shd w:val="clear" w:color="auto" w:fill="FA8F72"/>
            <w:tcMar>
              <w:top w:w="15" w:type="dxa"/>
              <w:left w:w="15" w:type="dxa"/>
              <w:right w:w="15" w:type="dxa"/>
            </w:tcMar>
            <w:vAlign w:val="bottom"/>
          </w:tcPr>
          <w:p w14:paraId="4DBA512F" w14:textId="77777777" w:rsidR="002839CA" w:rsidRDefault="002839CA" w:rsidP="002839CA">
            <w:pPr>
              <w:spacing w:after="0"/>
              <w:jc w:val="center"/>
            </w:pPr>
            <w:r w:rsidRPr="29C1F909">
              <w:rPr>
                <w:rFonts w:ascii="Calibri" w:eastAsia="Calibri" w:hAnsi="Calibri" w:cs="Calibri"/>
                <w:sz w:val="20"/>
                <w:szCs w:val="20"/>
              </w:rPr>
              <w:t>12.1</w:t>
            </w:r>
          </w:p>
        </w:tc>
        <w:tc>
          <w:tcPr>
            <w:tcW w:w="1298" w:type="dxa"/>
            <w:tcBorders>
              <w:bottom w:val="single" w:sz="12" w:space="0" w:color="000000" w:themeColor="text1"/>
            </w:tcBorders>
            <w:shd w:val="clear" w:color="auto" w:fill="EFE784"/>
            <w:tcMar>
              <w:top w:w="15" w:type="dxa"/>
              <w:left w:w="15" w:type="dxa"/>
              <w:right w:w="15" w:type="dxa"/>
            </w:tcMar>
            <w:vAlign w:val="bottom"/>
          </w:tcPr>
          <w:p w14:paraId="7FC9653E" w14:textId="77777777" w:rsidR="002839CA" w:rsidRDefault="002839CA" w:rsidP="002839CA">
            <w:pPr>
              <w:spacing w:after="0"/>
              <w:jc w:val="center"/>
            </w:pPr>
            <w:r w:rsidRPr="29C1F909">
              <w:rPr>
                <w:rFonts w:ascii="Calibri" w:eastAsia="Calibri" w:hAnsi="Calibri" w:cs="Calibri"/>
                <w:sz w:val="20"/>
                <w:szCs w:val="20"/>
              </w:rPr>
              <w:t>29.7</w:t>
            </w:r>
          </w:p>
        </w:tc>
        <w:tc>
          <w:tcPr>
            <w:tcW w:w="1453" w:type="dxa"/>
            <w:tcBorders>
              <w:bottom w:val="single" w:sz="12" w:space="0" w:color="000000" w:themeColor="text1"/>
            </w:tcBorders>
            <w:shd w:val="clear" w:color="auto" w:fill="FEE883"/>
            <w:tcMar>
              <w:top w:w="15" w:type="dxa"/>
              <w:left w:w="15" w:type="dxa"/>
              <w:right w:w="15" w:type="dxa"/>
            </w:tcMar>
            <w:vAlign w:val="bottom"/>
          </w:tcPr>
          <w:p w14:paraId="6C3DEE50" w14:textId="77777777" w:rsidR="002839CA" w:rsidRDefault="002839CA" w:rsidP="002839CA">
            <w:pPr>
              <w:spacing w:after="0"/>
              <w:jc w:val="center"/>
            </w:pPr>
            <w:r w:rsidRPr="29C1F909">
              <w:rPr>
                <w:rFonts w:ascii="Calibri" w:eastAsia="Calibri" w:hAnsi="Calibri" w:cs="Calibri"/>
                <w:sz w:val="20"/>
                <w:szCs w:val="20"/>
              </w:rPr>
              <w:t>42.1</w:t>
            </w:r>
          </w:p>
        </w:tc>
        <w:tc>
          <w:tcPr>
            <w:tcW w:w="1660" w:type="dxa"/>
            <w:tcBorders>
              <w:bottom w:val="single" w:sz="12" w:space="0" w:color="000000" w:themeColor="text1"/>
            </w:tcBorders>
            <w:shd w:val="clear" w:color="auto" w:fill="FCC47C"/>
            <w:tcMar>
              <w:top w:w="15" w:type="dxa"/>
              <w:left w:w="15" w:type="dxa"/>
              <w:right w:w="15" w:type="dxa"/>
            </w:tcMar>
            <w:vAlign w:val="bottom"/>
          </w:tcPr>
          <w:p w14:paraId="1EEC5765" w14:textId="77777777" w:rsidR="002839CA" w:rsidRDefault="002839CA" w:rsidP="002839CA">
            <w:pPr>
              <w:spacing w:after="0"/>
              <w:jc w:val="center"/>
            </w:pPr>
            <w:r w:rsidRPr="29C1F909">
              <w:rPr>
                <w:rFonts w:ascii="Calibri" w:eastAsia="Calibri" w:hAnsi="Calibri" w:cs="Calibri"/>
                <w:sz w:val="20"/>
                <w:szCs w:val="20"/>
              </w:rPr>
              <w:t>58.4</w:t>
            </w:r>
          </w:p>
        </w:tc>
        <w:tc>
          <w:tcPr>
            <w:tcW w:w="1166" w:type="dxa"/>
            <w:tcBorders>
              <w:bottom w:val="single" w:sz="12" w:space="0" w:color="000000" w:themeColor="text1"/>
            </w:tcBorders>
            <w:shd w:val="clear" w:color="auto" w:fill="F8696B"/>
            <w:tcMar>
              <w:top w:w="15" w:type="dxa"/>
              <w:left w:w="15" w:type="dxa"/>
              <w:right w:w="15" w:type="dxa"/>
            </w:tcMar>
            <w:vAlign w:val="bottom"/>
          </w:tcPr>
          <w:p w14:paraId="6BE1798F" w14:textId="77777777" w:rsidR="002839CA" w:rsidRDefault="002839CA" w:rsidP="002839CA">
            <w:pPr>
              <w:spacing w:after="0"/>
              <w:jc w:val="center"/>
            </w:pPr>
            <w:r w:rsidRPr="29C1F909">
              <w:rPr>
                <w:rFonts w:ascii="Calibri" w:eastAsia="Calibri" w:hAnsi="Calibri" w:cs="Calibri"/>
                <w:sz w:val="20"/>
                <w:szCs w:val="20"/>
              </w:rPr>
              <w:t>15.1</w:t>
            </w:r>
          </w:p>
        </w:tc>
        <w:tc>
          <w:tcPr>
            <w:tcW w:w="1248" w:type="dxa"/>
            <w:shd w:val="clear" w:color="auto" w:fill="FCC17B"/>
            <w:tcMar>
              <w:top w:w="15" w:type="dxa"/>
              <w:left w:w="15" w:type="dxa"/>
              <w:right w:w="15" w:type="dxa"/>
            </w:tcMar>
            <w:vAlign w:val="bottom"/>
          </w:tcPr>
          <w:p w14:paraId="440141CF" w14:textId="77777777" w:rsidR="002839CA" w:rsidRDefault="002839CA" w:rsidP="002839CA">
            <w:pPr>
              <w:spacing w:after="0"/>
              <w:jc w:val="center"/>
            </w:pPr>
            <w:r w:rsidRPr="29C1F909">
              <w:rPr>
                <w:rFonts w:ascii="Calibri" w:eastAsia="Calibri" w:hAnsi="Calibri" w:cs="Calibri"/>
                <w:sz w:val="20"/>
                <w:szCs w:val="20"/>
              </w:rPr>
              <w:t>45.0</w:t>
            </w:r>
          </w:p>
        </w:tc>
        <w:tc>
          <w:tcPr>
            <w:tcW w:w="734" w:type="dxa"/>
            <w:tcBorders>
              <w:bottom w:val="single" w:sz="12" w:space="0" w:color="000000" w:themeColor="text1"/>
            </w:tcBorders>
            <w:shd w:val="clear" w:color="auto" w:fill="FBAD78"/>
            <w:tcMar>
              <w:top w:w="15" w:type="dxa"/>
              <w:left w:w="15" w:type="dxa"/>
              <w:right w:w="15" w:type="dxa"/>
            </w:tcMar>
            <w:vAlign w:val="bottom"/>
          </w:tcPr>
          <w:p w14:paraId="7F467A89" w14:textId="77777777" w:rsidR="002839CA" w:rsidRDefault="002839CA" w:rsidP="002839CA">
            <w:pPr>
              <w:spacing w:after="0"/>
              <w:jc w:val="center"/>
            </w:pPr>
            <w:r w:rsidRPr="29C1F909">
              <w:rPr>
                <w:rFonts w:ascii="Calibri" w:eastAsia="Calibri" w:hAnsi="Calibri" w:cs="Calibri"/>
                <w:sz w:val="20"/>
                <w:szCs w:val="20"/>
              </w:rPr>
              <w:t>21.7</w:t>
            </w:r>
          </w:p>
        </w:tc>
      </w:tr>
      <w:tr w:rsidR="002839CA" w14:paraId="625F3F9B" w14:textId="77777777" w:rsidTr="005E3842">
        <w:trPr>
          <w:trHeight w:val="300"/>
          <w:jc w:val="center"/>
        </w:trPr>
        <w:tc>
          <w:tcPr>
            <w:tcW w:w="949" w:type="dxa"/>
            <w:shd w:val="clear" w:color="auto" w:fill="D9D9D9" w:themeFill="background1" w:themeFillShade="D9"/>
            <w:tcMar>
              <w:top w:w="15" w:type="dxa"/>
              <w:left w:w="15" w:type="dxa"/>
              <w:right w:w="15" w:type="dxa"/>
            </w:tcMar>
            <w:vAlign w:val="bottom"/>
          </w:tcPr>
          <w:p w14:paraId="6DB50D0F" w14:textId="77777777" w:rsidR="002839CA" w:rsidRDefault="002839CA" w:rsidP="002839CA">
            <w:pPr>
              <w:spacing w:after="0"/>
            </w:pPr>
            <w:r w:rsidRPr="29C1F909">
              <w:rPr>
                <w:rFonts w:ascii="Calibri" w:eastAsia="Calibri" w:hAnsi="Calibri" w:cs="Calibri"/>
                <w:sz w:val="20"/>
                <w:szCs w:val="20"/>
              </w:rPr>
              <w:t>Paesi Bassi</w:t>
            </w:r>
          </w:p>
        </w:tc>
        <w:tc>
          <w:tcPr>
            <w:tcW w:w="718" w:type="dxa"/>
            <w:tcBorders>
              <w:right w:val="single" w:sz="12" w:space="0" w:color="000000" w:themeColor="text1"/>
            </w:tcBorders>
            <w:shd w:val="clear" w:color="auto" w:fill="D9D9D9" w:themeFill="background1" w:themeFillShade="D9"/>
            <w:tcMar>
              <w:top w:w="15" w:type="dxa"/>
              <w:left w:w="15" w:type="dxa"/>
              <w:right w:w="15" w:type="dxa"/>
            </w:tcMar>
            <w:vAlign w:val="bottom"/>
          </w:tcPr>
          <w:p w14:paraId="55C2F37B" w14:textId="77777777" w:rsidR="002839CA" w:rsidRDefault="002839CA" w:rsidP="002839CA">
            <w:pPr>
              <w:spacing w:after="0"/>
              <w:jc w:val="center"/>
            </w:pPr>
            <w:r w:rsidRPr="29C1F909">
              <w:rPr>
                <w:rFonts w:ascii="Calibri" w:eastAsia="Calibri" w:hAnsi="Calibri" w:cs="Calibri"/>
                <w:sz w:val="20"/>
                <w:szCs w:val="20"/>
              </w:rPr>
              <w:t>13</w:t>
            </w:r>
          </w:p>
        </w:tc>
        <w:tc>
          <w:tcPr>
            <w:tcW w:w="10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63BE7B"/>
            <w:tcMar>
              <w:top w:w="15" w:type="dxa"/>
              <w:left w:w="15" w:type="dxa"/>
              <w:right w:w="15" w:type="dxa"/>
            </w:tcMar>
            <w:vAlign w:val="bottom"/>
          </w:tcPr>
          <w:p w14:paraId="3303996A" w14:textId="77777777" w:rsidR="002839CA" w:rsidRDefault="002839CA" w:rsidP="002839CA">
            <w:pPr>
              <w:spacing w:after="0"/>
              <w:jc w:val="center"/>
            </w:pPr>
            <w:r w:rsidRPr="29C1F909">
              <w:rPr>
                <w:rFonts w:ascii="Calibri" w:eastAsia="Calibri" w:hAnsi="Calibri" w:cs="Calibri"/>
                <w:sz w:val="20"/>
                <w:szCs w:val="20"/>
              </w:rPr>
              <w:t>55.8</w:t>
            </w:r>
          </w:p>
        </w:tc>
        <w:tc>
          <w:tcPr>
            <w:tcW w:w="112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63BE7B"/>
            <w:tcMar>
              <w:top w:w="15" w:type="dxa"/>
              <w:left w:w="15" w:type="dxa"/>
              <w:right w:w="15" w:type="dxa"/>
            </w:tcMar>
            <w:vAlign w:val="bottom"/>
          </w:tcPr>
          <w:p w14:paraId="2C214848" w14:textId="77777777" w:rsidR="002839CA" w:rsidRDefault="002839CA" w:rsidP="002839CA">
            <w:pPr>
              <w:spacing w:after="0"/>
              <w:jc w:val="center"/>
            </w:pPr>
            <w:r w:rsidRPr="29C1F909">
              <w:rPr>
                <w:rFonts w:ascii="Calibri" w:eastAsia="Calibri" w:hAnsi="Calibri" w:cs="Calibri"/>
                <w:sz w:val="20"/>
                <w:szCs w:val="20"/>
              </w:rPr>
              <w:t>49.8</w:t>
            </w:r>
          </w:p>
        </w:tc>
        <w:tc>
          <w:tcPr>
            <w:tcW w:w="1272" w:type="dxa"/>
            <w:tcBorders>
              <w:left w:val="single" w:sz="12" w:space="0" w:color="000000" w:themeColor="text1"/>
              <w:right w:val="single" w:sz="12" w:space="0" w:color="000000" w:themeColor="text1"/>
            </w:tcBorders>
            <w:shd w:val="clear" w:color="auto" w:fill="DCE182"/>
            <w:tcMar>
              <w:top w:w="15" w:type="dxa"/>
              <w:left w:w="15" w:type="dxa"/>
              <w:right w:w="15" w:type="dxa"/>
            </w:tcMar>
            <w:vAlign w:val="bottom"/>
          </w:tcPr>
          <w:p w14:paraId="13DEC4A8" w14:textId="77777777" w:rsidR="002839CA" w:rsidRDefault="002839CA" w:rsidP="002839CA">
            <w:pPr>
              <w:spacing w:after="0"/>
              <w:jc w:val="center"/>
            </w:pPr>
            <w:r w:rsidRPr="29C1F909">
              <w:rPr>
                <w:rFonts w:ascii="Calibri" w:eastAsia="Calibri" w:hAnsi="Calibri" w:cs="Calibri"/>
                <w:sz w:val="20"/>
                <w:szCs w:val="20"/>
              </w:rPr>
              <w:t>39.7</w:t>
            </w:r>
          </w:p>
        </w:tc>
        <w:tc>
          <w:tcPr>
            <w:tcW w:w="11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63BE7B"/>
            <w:tcMar>
              <w:top w:w="15" w:type="dxa"/>
              <w:left w:w="15" w:type="dxa"/>
              <w:right w:w="15" w:type="dxa"/>
            </w:tcMar>
            <w:vAlign w:val="bottom"/>
          </w:tcPr>
          <w:p w14:paraId="642B13FB" w14:textId="77777777" w:rsidR="002839CA" w:rsidRDefault="002839CA" w:rsidP="002839CA">
            <w:pPr>
              <w:spacing w:after="0"/>
              <w:jc w:val="center"/>
            </w:pPr>
            <w:r w:rsidRPr="29C1F909">
              <w:rPr>
                <w:rFonts w:ascii="Calibri" w:eastAsia="Calibri" w:hAnsi="Calibri" w:cs="Calibri"/>
                <w:sz w:val="20"/>
                <w:szCs w:val="20"/>
              </w:rPr>
              <w:t>73.1</w:t>
            </w:r>
          </w:p>
        </w:tc>
        <w:tc>
          <w:tcPr>
            <w:tcW w:w="129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6BC17C"/>
            <w:tcMar>
              <w:top w:w="15" w:type="dxa"/>
              <w:left w:w="15" w:type="dxa"/>
              <w:right w:w="15" w:type="dxa"/>
            </w:tcMar>
            <w:vAlign w:val="bottom"/>
          </w:tcPr>
          <w:p w14:paraId="63AA71CD" w14:textId="77777777" w:rsidR="002839CA" w:rsidRDefault="002839CA" w:rsidP="002839CA">
            <w:pPr>
              <w:spacing w:after="0"/>
              <w:jc w:val="center"/>
            </w:pPr>
            <w:r w:rsidRPr="29C1F909">
              <w:rPr>
                <w:rFonts w:ascii="Calibri" w:eastAsia="Calibri" w:hAnsi="Calibri" w:cs="Calibri"/>
                <w:sz w:val="20"/>
                <w:szCs w:val="20"/>
              </w:rPr>
              <w:t>89.7</w:t>
            </w:r>
          </w:p>
        </w:tc>
        <w:tc>
          <w:tcPr>
            <w:tcW w:w="145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74C37C"/>
            <w:tcMar>
              <w:top w:w="15" w:type="dxa"/>
              <w:left w:w="15" w:type="dxa"/>
              <w:right w:w="15" w:type="dxa"/>
            </w:tcMar>
            <w:vAlign w:val="bottom"/>
          </w:tcPr>
          <w:p w14:paraId="1CDCBBB6" w14:textId="77777777" w:rsidR="002839CA" w:rsidRDefault="002839CA" w:rsidP="002839CA">
            <w:pPr>
              <w:spacing w:after="0"/>
              <w:jc w:val="center"/>
            </w:pPr>
            <w:r w:rsidRPr="29C1F909">
              <w:rPr>
                <w:rFonts w:ascii="Calibri" w:eastAsia="Calibri" w:hAnsi="Calibri" w:cs="Calibri"/>
                <w:sz w:val="20"/>
                <w:szCs w:val="20"/>
              </w:rPr>
              <w:t>77.5</w:t>
            </w:r>
          </w:p>
        </w:tc>
        <w:tc>
          <w:tcPr>
            <w:tcW w:w="16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73C37C"/>
            <w:tcMar>
              <w:top w:w="15" w:type="dxa"/>
              <w:left w:w="15" w:type="dxa"/>
              <w:right w:w="15" w:type="dxa"/>
            </w:tcMar>
            <w:vAlign w:val="bottom"/>
          </w:tcPr>
          <w:p w14:paraId="5B1A00B8" w14:textId="77777777" w:rsidR="002839CA" w:rsidRDefault="002839CA" w:rsidP="002839CA">
            <w:pPr>
              <w:spacing w:after="0"/>
              <w:jc w:val="center"/>
            </w:pPr>
            <w:r w:rsidRPr="29C1F909">
              <w:rPr>
                <w:rFonts w:ascii="Calibri" w:eastAsia="Calibri" w:hAnsi="Calibri" w:cs="Calibri"/>
                <w:sz w:val="20"/>
                <w:szCs w:val="20"/>
              </w:rPr>
              <w:t>87.9</w:t>
            </w:r>
          </w:p>
        </w:tc>
        <w:tc>
          <w:tcPr>
            <w:tcW w:w="116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BD380"/>
            <w:tcMar>
              <w:top w:w="15" w:type="dxa"/>
              <w:left w:w="15" w:type="dxa"/>
              <w:right w:w="15" w:type="dxa"/>
            </w:tcMar>
            <w:vAlign w:val="bottom"/>
          </w:tcPr>
          <w:p w14:paraId="0F9A7740" w14:textId="77777777" w:rsidR="002839CA" w:rsidRDefault="002839CA" w:rsidP="002839CA">
            <w:pPr>
              <w:spacing w:after="0"/>
              <w:jc w:val="center"/>
            </w:pPr>
            <w:r w:rsidRPr="29C1F909">
              <w:rPr>
                <w:rFonts w:ascii="Calibri" w:eastAsia="Calibri" w:hAnsi="Calibri" w:cs="Calibri"/>
                <w:sz w:val="20"/>
                <w:szCs w:val="20"/>
              </w:rPr>
              <w:t>53.9</w:t>
            </w:r>
          </w:p>
        </w:tc>
        <w:tc>
          <w:tcPr>
            <w:tcW w:w="1248" w:type="dxa"/>
            <w:tcBorders>
              <w:left w:val="single" w:sz="12" w:space="0" w:color="000000" w:themeColor="text1"/>
              <w:bottom w:val="single" w:sz="12" w:space="0" w:color="000000" w:themeColor="text1"/>
              <w:right w:val="single" w:sz="12" w:space="0" w:color="000000" w:themeColor="text1"/>
            </w:tcBorders>
            <w:shd w:val="clear" w:color="auto" w:fill="A0D07F"/>
            <w:tcMar>
              <w:top w:w="15" w:type="dxa"/>
              <w:left w:w="15" w:type="dxa"/>
              <w:right w:w="15" w:type="dxa"/>
            </w:tcMar>
            <w:vAlign w:val="bottom"/>
          </w:tcPr>
          <w:p w14:paraId="33DD9503" w14:textId="77777777" w:rsidR="002839CA" w:rsidRDefault="002839CA" w:rsidP="002839CA">
            <w:pPr>
              <w:spacing w:after="0"/>
              <w:jc w:val="center"/>
            </w:pPr>
            <w:r w:rsidRPr="29C1F909">
              <w:rPr>
                <w:rFonts w:ascii="Calibri" w:eastAsia="Calibri" w:hAnsi="Calibri" w:cs="Calibri"/>
                <w:sz w:val="20"/>
                <w:szCs w:val="20"/>
              </w:rPr>
              <w:t>72.0</w:t>
            </w:r>
          </w:p>
        </w:tc>
        <w:tc>
          <w:tcPr>
            <w:tcW w:w="7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63BE7B"/>
            <w:tcMar>
              <w:top w:w="15" w:type="dxa"/>
              <w:left w:w="15" w:type="dxa"/>
              <w:right w:w="15" w:type="dxa"/>
            </w:tcMar>
            <w:vAlign w:val="bottom"/>
          </w:tcPr>
          <w:p w14:paraId="56AA67DC" w14:textId="77777777" w:rsidR="002839CA" w:rsidRDefault="002839CA" w:rsidP="002839CA">
            <w:pPr>
              <w:spacing w:after="0"/>
              <w:jc w:val="center"/>
            </w:pPr>
            <w:r w:rsidRPr="29C1F909">
              <w:rPr>
                <w:rFonts w:ascii="Calibri" w:eastAsia="Calibri" w:hAnsi="Calibri" w:cs="Calibri"/>
                <w:sz w:val="20"/>
                <w:szCs w:val="20"/>
              </w:rPr>
              <w:t>61.7</w:t>
            </w:r>
          </w:p>
        </w:tc>
      </w:tr>
      <w:tr w:rsidR="002839CA" w14:paraId="632E31BC" w14:textId="77777777" w:rsidTr="005E3842">
        <w:trPr>
          <w:trHeight w:val="300"/>
          <w:jc w:val="center"/>
        </w:trPr>
        <w:tc>
          <w:tcPr>
            <w:tcW w:w="949" w:type="dxa"/>
            <w:tcMar>
              <w:top w:w="15" w:type="dxa"/>
              <w:left w:w="15" w:type="dxa"/>
              <w:right w:w="15" w:type="dxa"/>
            </w:tcMar>
            <w:vAlign w:val="bottom"/>
          </w:tcPr>
          <w:p w14:paraId="7B181198" w14:textId="77777777" w:rsidR="002839CA" w:rsidRDefault="002839CA" w:rsidP="002839CA">
            <w:pPr>
              <w:spacing w:after="0"/>
            </w:pPr>
            <w:r w:rsidRPr="29C1F909">
              <w:rPr>
                <w:rFonts w:ascii="Calibri" w:eastAsia="Calibri" w:hAnsi="Calibri" w:cs="Calibri"/>
                <w:sz w:val="20"/>
                <w:szCs w:val="20"/>
              </w:rPr>
              <w:t>Belgio</w:t>
            </w:r>
          </w:p>
        </w:tc>
        <w:tc>
          <w:tcPr>
            <w:tcW w:w="718" w:type="dxa"/>
            <w:tcMar>
              <w:top w:w="15" w:type="dxa"/>
              <w:left w:w="15" w:type="dxa"/>
              <w:right w:w="15" w:type="dxa"/>
            </w:tcMar>
            <w:vAlign w:val="bottom"/>
          </w:tcPr>
          <w:p w14:paraId="6567F0D3" w14:textId="77777777" w:rsidR="002839CA" w:rsidRDefault="002839CA" w:rsidP="002839CA">
            <w:pPr>
              <w:spacing w:after="0"/>
              <w:jc w:val="center"/>
            </w:pPr>
            <w:r w:rsidRPr="29C1F909">
              <w:rPr>
                <w:rFonts w:ascii="Calibri" w:eastAsia="Calibri" w:hAnsi="Calibri" w:cs="Calibri"/>
                <w:sz w:val="20"/>
                <w:szCs w:val="20"/>
              </w:rPr>
              <w:t>10</w:t>
            </w:r>
          </w:p>
        </w:tc>
        <w:tc>
          <w:tcPr>
            <w:tcW w:w="1064" w:type="dxa"/>
            <w:tcBorders>
              <w:top w:val="single" w:sz="12" w:space="0" w:color="000000" w:themeColor="text1"/>
            </w:tcBorders>
            <w:shd w:val="clear" w:color="auto" w:fill="C3DA81"/>
            <w:tcMar>
              <w:top w:w="15" w:type="dxa"/>
              <w:left w:w="15" w:type="dxa"/>
              <w:right w:w="15" w:type="dxa"/>
            </w:tcMar>
            <w:vAlign w:val="bottom"/>
          </w:tcPr>
          <w:p w14:paraId="5F8EAB30" w14:textId="77777777" w:rsidR="002839CA" w:rsidRDefault="002839CA" w:rsidP="002839CA">
            <w:pPr>
              <w:spacing w:after="0"/>
              <w:jc w:val="center"/>
            </w:pPr>
            <w:r w:rsidRPr="29C1F909">
              <w:rPr>
                <w:rFonts w:ascii="Calibri" w:eastAsia="Calibri" w:hAnsi="Calibri" w:cs="Calibri"/>
                <w:sz w:val="20"/>
                <w:szCs w:val="20"/>
              </w:rPr>
              <w:t>38.1</w:t>
            </w:r>
          </w:p>
        </w:tc>
        <w:tc>
          <w:tcPr>
            <w:tcW w:w="1124" w:type="dxa"/>
            <w:tcBorders>
              <w:top w:val="single" w:sz="12" w:space="0" w:color="000000" w:themeColor="text1"/>
            </w:tcBorders>
            <w:shd w:val="clear" w:color="auto" w:fill="E4E483"/>
            <w:tcMar>
              <w:top w:w="15" w:type="dxa"/>
              <w:left w:w="15" w:type="dxa"/>
              <w:right w:w="15" w:type="dxa"/>
            </w:tcMar>
            <w:vAlign w:val="bottom"/>
          </w:tcPr>
          <w:p w14:paraId="7F4A36C9" w14:textId="77777777" w:rsidR="002839CA" w:rsidRDefault="002839CA" w:rsidP="002839CA">
            <w:pPr>
              <w:spacing w:after="0"/>
              <w:jc w:val="center"/>
            </w:pPr>
            <w:r w:rsidRPr="29C1F909">
              <w:rPr>
                <w:rFonts w:ascii="Calibri" w:eastAsia="Calibri" w:hAnsi="Calibri" w:cs="Calibri"/>
                <w:sz w:val="20"/>
                <w:szCs w:val="20"/>
              </w:rPr>
              <w:t>26.5</w:t>
            </w:r>
          </w:p>
        </w:tc>
        <w:tc>
          <w:tcPr>
            <w:tcW w:w="1272" w:type="dxa"/>
            <w:shd w:val="clear" w:color="auto" w:fill="FFEB84"/>
            <w:tcMar>
              <w:top w:w="15" w:type="dxa"/>
              <w:left w:w="15" w:type="dxa"/>
              <w:right w:w="15" w:type="dxa"/>
            </w:tcMar>
            <w:vAlign w:val="bottom"/>
          </w:tcPr>
          <w:p w14:paraId="5D24C1DE" w14:textId="77777777" w:rsidR="002839CA" w:rsidRDefault="002839CA" w:rsidP="002839CA">
            <w:pPr>
              <w:spacing w:after="0"/>
              <w:jc w:val="center"/>
            </w:pPr>
            <w:r w:rsidRPr="29C1F909">
              <w:rPr>
                <w:rFonts w:ascii="Calibri" w:eastAsia="Calibri" w:hAnsi="Calibri" w:cs="Calibri"/>
                <w:sz w:val="20"/>
                <w:szCs w:val="20"/>
              </w:rPr>
              <w:t>33.1</w:t>
            </w:r>
          </w:p>
        </w:tc>
        <w:tc>
          <w:tcPr>
            <w:tcW w:w="1119" w:type="dxa"/>
            <w:tcBorders>
              <w:top w:val="single" w:sz="12" w:space="0" w:color="000000" w:themeColor="text1"/>
            </w:tcBorders>
            <w:shd w:val="clear" w:color="auto" w:fill="A9D27F"/>
            <w:tcMar>
              <w:top w:w="15" w:type="dxa"/>
              <w:left w:w="15" w:type="dxa"/>
              <w:right w:w="15" w:type="dxa"/>
            </w:tcMar>
            <w:vAlign w:val="bottom"/>
          </w:tcPr>
          <w:p w14:paraId="662E3D6F" w14:textId="77777777" w:rsidR="002839CA" w:rsidRDefault="002839CA" w:rsidP="002839CA">
            <w:pPr>
              <w:spacing w:after="0"/>
              <w:jc w:val="center"/>
            </w:pPr>
            <w:r w:rsidRPr="29C1F909">
              <w:rPr>
                <w:rFonts w:ascii="Calibri" w:eastAsia="Calibri" w:hAnsi="Calibri" w:cs="Calibri"/>
                <w:sz w:val="20"/>
                <w:szCs w:val="20"/>
              </w:rPr>
              <w:t>51.6</w:t>
            </w:r>
          </w:p>
        </w:tc>
        <w:tc>
          <w:tcPr>
            <w:tcW w:w="1298" w:type="dxa"/>
            <w:tcBorders>
              <w:top w:val="single" w:sz="12" w:space="0" w:color="000000" w:themeColor="text1"/>
            </w:tcBorders>
            <w:shd w:val="clear" w:color="auto" w:fill="83C87D"/>
            <w:tcMar>
              <w:top w:w="15" w:type="dxa"/>
              <w:left w:w="15" w:type="dxa"/>
              <w:right w:w="15" w:type="dxa"/>
            </w:tcMar>
            <w:vAlign w:val="bottom"/>
          </w:tcPr>
          <w:p w14:paraId="16F7B8B9" w14:textId="77777777" w:rsidR="002839CA" w:rsidRDefault="002839CA" w:rsidP="002839CA">
            <w:pPr>
              <w:spacing w:after="0"/>
              <w:jc w:val="center"/>
            </w:pPr>
            <w:r w:rsidRPr="29C1F909">
              <w:rPr>
                <w:rFonts w:ascii="Calibri" w:eastAsia="Calibri" w:hAnsi="Calibri" w:cs="Calibri"/>
                <w:sz w:val="20"/>
                <w:szCs w:val="20"/>
              </w:rPr>
              <w:t>78.5</w:t>
            </w:r>
          </w:p>
        </w:tc>
        <w:tc>
          <w:tcPr>
            <w:tcW w:w="1453" w:type="dxa"/>
            <w:tcBorders>
              <w:top w:val="single" w:sz="12" w:space="0" w:color="000000" w:themeColor="text1"/>
            </w:tcBorders>
            <w:shd w:val="clear" w:color="auto" w:fill="C2DA81"/>
            <w:tcMar>
              <w:top w:w="15" w:type="dxa"/>
              <w:left w:w="15" w:type="dxa"/>
              <w:right w:w="15" w:type="dxa"/>
            </w:tcMar>
            <w:vAlign w:val="bottom"/>
          </w:tcPr>
          <w:p w14:paraId="38764C2D" w14:textId="77777777" w:rsidR="002839CA" w:rsidRDefault="002839CA" w:rsidP="002839CA">
            <w:pPr>
              <w:spacing w:after="0"/>
              <w:jc w:val="center"/>
            </w:pPr>
            <w:r w:rsidRPr="29C1F909">
              <w:rPr>
                <w:rFonts w:ascii="Calibri" w:eastAsia="Calibri" w:hAnsi="Calibri" w:cs="Calibri"/>
                <w:sz w:val="20"/>
                <w:szCs w:val="20"/>
              </w:rPr>
              <w:t>58.2</w:t>
            </w:r>
          </w:p>
        </w:tc>
        <w:tc>
          <w:tcPr>
            <w:tcW w:w="1660" w:type="dxa"/>
            <w:tcBorders>
              <w:top w:val="single" w:sz="12" w:space="0" w:color="000000" w:themeColor="text1"/>
            </w:tcBorders>
            <w:shd w:val="clear" w:color="auto" w:fill="98CE7F"/>
            <w:tcMar>
              <w:top w:w="15" w:type="dxa"/>
              <w:left w:w="15" w:type="dxa"/>
              <w:right w:w="15" w:type="dxa"/>
            </w:tcMar>
            <w:vAlign w:val="bottom"/>
          </w:tcPr>
          <w:p w14:paraId="2D553251" w14:textId="77777777" w:rsidR="002839CA" w:rsidRDefault="002839CA" w:rsidP="002839CA">
            <w:pPr>
              <w:spacing w:after="0"/>
              <w:jc w:val="center"/>
            </w:pPr>
            <w:r w:rsidRPr="29C1F909">
              <w:rPr>
                <w:rFonts w:ascii="Calibri" w:eastAsia="Calibri" w:hAnsi="Calibri" w:cs="Calibri"/>
                <w:sz w:val="20"/>
                <w:szCs w:val="20"/>
              </w:rPr>
              <w:t>82.5</w:t>
            </w:r>
          </w:p>
        </w:tc>
        <w:tc>
          <w:tcPr>
            <w:tcW w:w="1166" w:type="dxa"/>
            <w:tcBorders>
              <w:top w:val="single" w:sz="12" w:space="0" w:color="000000" w:themeColor="text1"/>
              <w:right w:val="single" w:sz="12" w:space="0" w:color="000000" w:themeColor="text1"/>
            </w:tcBorders>
            <w:shd w:val="clear" w:color="auto" w:fill="BED981"/>
            <w:tcMar>
              <w:top w:w="15" w:type="dxa"/>
              <w:left w:w="15" w:type="dxa"/>
              <w:right w:w="15" w:type="dxa"/>
            </w:tcMar>
            <w:vAlign w:val="bottom"/>
          </w:tcPr>
          <w:p w14:paraId="38780A58" w14:textId="77777777" w:rsidR="002839CA" w:rsidRDefault="002839CA" w:rsidP="002839CA">
            <w:pPr>
              <w:spacing w:after="0"/>
              <w:jc w:val="center"/>
            </w:pPr>
            <w:r w:rsidRPr="29C1F909">
              <w:rPr>
                <w:rFonts w:ascii="Calibri" w:eastAsia="Calibri" w:hAnsi="Calibri" w:cs="Calibri"/>
                <w:sz w:val="20"/>
                <w:szCs w:val="20"/>
              </w:rPr>
              <w:t>50.6</w:t>
            </w:r>
          </w:p>
        </w:tc>
        <w:tc>
          <w:tcPr>
            <w:tcW w:w="124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93CC7E"/>
            <w:tcMar>
              <w:top w:w="15" w:type="dxa"/>
              <w:left w:w="15" w:type="dxa"/>
              <w:right w:w="15" w:type="dxa"/>
            </w:tcMar>
            <w:vAlign w:val="bottom"/>
          </w:tcPr>
          <w:p w14:paraId="70319F4B" w14:textId="77777777" w:rsidR="002839CA" w:rsidRDefault="002839CA" w:rsidP="002839CA">
            <w:pPr>
              <w:spacing w:after="0"/>
              <w:jc w:val="center"/>
            </w:pPr>
            <w:r w:rsidRPr="29C1F909">
              <w:rPr>
                <w:rFonts w:ascii="Calibri" w:eastAsia="Calibri" w:hAnsi="Calibri" w:cs="Calibri"/>
                <w:sz w:val="20"/>
                <w:szCs w:val="20"/>
              </w:rPr>
              <w:t>74.6</w:t>
            </w:r>
          </w:p>
        </w:tc>
        <w:tc>
          <w:tcPr>
            <w:tcW w:w="734" w:type="dxa"/>
            <w:tcBorders>
              <w:top w:val="single" w:sz="12" w:space="0" w:color="000000" w:themeColor="text1"/>
              <w:left w:val="single" w:sz="12" w:space="0" w:color="000000" w:themeColor="text1"/>
            </w:tcBorders>
            <w:shd w:val="clear" w:color="auto" w:fill="B1D580"/>
            <w:tcMar>
              <w:top w:w="15" w:type="dxa"/>
              <w:left w:w="15" w:type="dxa"/>
              <w:right w:w="15" w:type="dxa"/>
            </w:tcMar>
            <w:vAlign w:val="bottom"/>
          </w:tcPr>
          <w:p w14:paraId="3AB8EB78" w14:textId="77777777" w:rsidR="002839CA" w:rsidRDefault="002839CA" w:rsidP="002839CA">
            <w:pPr>
              <w:spacing w:after="0"/>
              <w:jc w:val="center"/>
            </w:pPr>
            <w:r w:rsidRPr="29C1F909">
              <w:rPr>
                <w:rFonts w:ascii="Calibri" w:eastAsia="Calibri" w:hAnsi="Calibri" w:cs="Calibri"/>
                <w:sz w:val="20"/>
                <w:szCs w:val="20"/>
              </w:rPr>
              <w:t>45.6</w:t>
            </w:r>
          </w:p>
        </w:tc>
      </w:tr>
      <w:tr w:rsidR="002839CA" w14:paraId="039FEC98" w14:textId="77777777" w:rsidTr="005E3842">
        <w:trPr>
          <w:trHeight w:val="300"/>
          <w:jc w:val="center"/>
        </w:trPr>
        <w:tc>
          <w:tcPr>
            <w:tcW w:w="949" w:type="dxa"/>
            <w:shd w:val="clear" w:color="auto" w:fill="D9D9D9" w:themeFill="background1" w:themeFillShade="D9"/>
            <w:tcMar>
              <w:top w:w="15" w:type="dxa"/>
              <w:left w:w="15" w:type="dxa"/>
              <w:right w:w="15" w:type="dxa"/>
            </w:tcMar>
            <w:vAlign w:val="bottom"/>
          </w:tcPr>
          <w:p w14:paraId="7E36DCA6" w14:textId="77777777" w:rsidR="002839CA" w:rsidRDefault="002839CA" w:rsidP="002839CA">
            <w:pPr>
              <w:spacing w:after="0"/>
            </w:pPr>
            <w:r w:rsidRPr="29C1F909">
              <w:rPr>
                <w:rFonts w:ascii="Calibri" w:eastAsia="Calibri" w:hAnsi="Calibri" w:cs="Calibri"/>
                <w:sz w:val="20"/>
                <w:szCs w:val="20"/>
              </w:rPr>
              <w:t>Ungheria</w:t>
            </w:r>
          </w:p>
        </w:tc>
        <w:tc>
          <w:tcPr>
            <w:tcW w:w="718" w:type="dxa"/>
            <w:shd w:val="clear" w:color="auto" w:fill="D9D9D9" w:themeFill="background1" w:themeFillShade="D9"/>
            <w:tcMar>
              <w:top w:w="15" w:type="dxa"/>
              <w:left w:w="15" w:type="dxa"/>
              <w:right w:w="15" w:type="dxa"/>
            </w:tcMar>
            <w:vAlign w:val="bottom"/>
          </w:tcPr>
          <w:p w14:paraId="19BBC6F7" w14:textId="77777777" w:rsidR="002839CA" w:rsidRDefault="002839CA" w:rsidP="002839CA">
            <w:pPr>
              <w:spacing w:after="0"/>
              <w:jc w:val="center"/>
            </w:pPr>
            <w:r w:rsidRPr="29C1F909">
              <w:rPr>
                <w:rFonts w:ascii="Calibri" w:eastAsia="Calibri" w:hAnsi="Calibri" w:cs="Calibri"/>
                <w:sz w:val="20"/>
                <w:szCs w:val="20"/>
              </w:rPr>
              <w:t>10</w:t>
            </w:r>
          </w:p>
        </w:tc>
        <w:tc>
          <w:tcPr>
            <w:tcW w:w="1064" w:type="dxa"/>
            <w:shd w:val="clear" w:color="auto" w:fill="FA9E75"/>
            <w:tcMar>
              <w:top w:w="15" w:type="dxa"/>
              <w:left w:w="15" w:type="dxa"/>
              <w:right w:w="15" w:type="dxa"/>
            </w:tcMar>
            <w:vAlign w:val="bottom"/>
          </w:tcPr>
          <w:p w14:paraId="53CCB28B" w14:textId="77777777" w:rsidR="002839CA" w:rsidRDefault="002839CA" w:rsidP="002839CA">
            <w:pPr>
              <w:spacing w:after="0"/>
              <w:jc w:val="center"/>
            </w:pPr>
            <w:r w:rsidRPr="29C1F909">
              <w:rPr>
                <w:rFonts w:ascii="Calibri" w:eastAsia="Calibri" w:hAnsi="Calibri" w:cs="Calibri"/>
                <w:sz w:val="20"/>
                <w:szCs w:val="20"/>
              </w:rPr>
              <w:t>16.8</w:t>
            </w:r>
          </w:p>
        </w:tc>
        <w:tc>
          <w:tcPr>
            <w:tcW w:w="1124" w:type="dxa"/>
            <w:shd w:val="clear" w:color="auto" w:fill="FEDD81"/>
            <w:tcMar>
              <w:top w:w="15" w:type="dxa"/>
              <w:left w:w="15" w:type="dxa"/>
              <w:right w:w="15" w:type="dxa"/>
            </w:tcMar>
            <w:vAlign w:val="bottom"/>
          </w:tcPr>
          <w:p w14:paraId="6EEA5CE7" w14:textId="77777777" w:rsidR="002839CA" w:rsidRDefault="002839CA" w:rsidP="002839CA">
            <w:pPr>
              <w:spacing w:after="0"/>
              <w:jc w:val="center"/>
            </w:pPr>
            <w:r w:rsidRPr="29C1F909">
              <w:rPr>
                <w:rFonts w:ascii="Calibri" w:eastAsia="Calibri" w:hAnsi="Calibri" w:cs="Calibri"/>
                <w:sz w:val="20"/>
                <w:szCs w:val="20"/>
              </w:rPr>
              <w:t>20.3</w:t>
            </w:r>
          </w:p>
        </w:tc>
        <w:tc>
          <w:tcPr>
            <w:tcW w:w="1272" w:type="dxa"/>
            <w:shd w:val="clear" w:color="auto" w:fill="FEDB81"/>
            <w:tcMar>
              <w:top w:w="15" w:type="dxa"/>
              <w:left w:w="15" w:type="dxa"/>
              <w:right w:w="15" w:type="dxa"/>
            </w:tcMar>
            <w:vAlign w:val="bottom"/>
          </w:tcPr>
          <w:p w14:paraId="2FFB0507" w14:textId="77777777" w:rsidR="002839CA" w:rsidRDefault="002839CA" w:rsidP="002839CA">
            <w:pPr>
              <w:spacing w:after="0"/>
              <w:jc w:val="center"/>
            </w:pPr>
            <w:r w:rsidRPr="29C1F909">
              <w:rPr>
                <w:rFonts w:ascii="Calibri" w:eastAsia="Calibri" w:hAnsi="Calibri" w:cs="Calibri"/>
                <w:sz w:val="20"/>
                <w:szCs w:val="20"/>
              </w:rPr>
              <w:t>29.6</w:t>
            </w:r>
          </w:p>
        </w:tc>
        <w:tc>
          <w:tcPr>
            <w:tcW w:w="1119" w:type="dxa"/>
            <w:shd w:val="clear" w:color="auto" w:fill="F97C6E"/>
            <w:tcMar>
              <w:top w:w="15" w:type="dxa"/>
              <w:left w:w="15" w:type="dxa"/>
              <w:right w:w="15" w:type="dxa"/>
            </w:tcMar>
            <w:vAlign w:val="bottom"/>
          </w:tcPr>
          <w:p w14:paraId="4BFCA1CD" w14:textId="77777777" w:rsidR="002839CA" w:rsidRDefault="002839CA" w:rsidP="002839CA">
            <w:pPr>
              <w:spacing w:after="0"/>
              <w:jc w:val="center"/>
            </w:pPr>
            <w:r w:rsidRPr="29C1F909">
              <w:rPr>
                <w:rFonts w:ascii="Calibri" w:eastAsia="Calibri" w:hAnsi="Calibri" w:cs="Calibri"/>
                <w:sz w:val="20"/>
                <w:szCs w:val="20"/>
              </w:rPr>
              <w:t>9.5</w:t>
            </w:r>
          </w:p>
        </w:tc>
        <w:tc>
          <w:tcPr>
            <w:tcW w:w="1298" w:type="dxa"/>
            <w:shd w:val="clear" w:color="auto" w:fill="FA9F75"/>
            <w:tcMar>
              <w:top w:w="15" w:type="dxa"/>
              <w:left w:w="15" w:type="dxa"/>
              <w:right w:w="15" w:type="dxa"/>
            </w:tcMar>
            <w:vAlign w:val="bottom"/>
          </w:tcPr>
          <w:p w14:paraId="35D82185" w14:textId="77777777" w:rsidR="002839CA" w:rsidRDefault="002839CA" w:rsidP="002839CA">
            <w:pPr>
              <w:spacing w:after="0"/>
              <w:jc w:val="center"/>
            </w:pPr>
            <w:r w:rsidRPr="29C1F909">
              <w:rPr>
                <w:rFonts w:ascii="Calibri" w:eastAsia="Calibri" w:hAnsi="Calibri" w:cs="Calibri"/>
                <w:sz w:val="20"/>
                <w:szCs w:val="20"/>
              </w:rPr>
              <w:t>10.5</w:t>
            </w:r>
          </w:p>
        </w:tc>
        <w:tc>
          <w:tcPr>
            <w:tcW w:w="1453" w:type="dxa"/>
            <w:shd w:val="clear" w:color="auto" w:fill="FDCD7E"/>
            <w:tcMar>
              <w:top w:w="15" w:type="dxa"/>
              <w:left w:w="15" w:type="dxa"/>
              <w:right w:w="15" w:type="dxa"/>
            </w:tcMar>
            <w:vAlign w:val="bottom"/>
          </w:tcPr>
          <w:p w14:paraId="3F8AC24F" w14:textId="77777777" w:rsidR="002839CA" w:rsidRDefault="002839CA" w:rsidP="002839CA">
            <w:pPr>
              <w:spacing w:after="0"/>
              <w:jc w:val="center"/>
            </w:pPr>
            <w:r w:rsidRPr="29C1F909">
              <w:rPr>
                <w:rFonts w:ascii="Calibri" w:eastAsia="Calibri" w:hAnsi="Calibri" w:cs="Calibri"/>
                <w:sz w:val="20"/>
                <w:szCs w:val="20"/>
              </w:rPr>
              <w:t>34.2</w:t>
            </w:r>
          </w:p>
        </w:tc>
        <w:tc>
          <w:tcPr>
            <w:tcW w:w="1660" w:type="dxa"/>
            <w:shd w:val="clear" w:color="auto" w:fill="FBAF78"/>
            <w:tcMar>
              <w:top w:w="15" w:type="dxa"/>
              <w:left w:w="15" w:type="dxa"/>
              <w:right w:w="15" w:type="dxa"/>
            </w:tcMar>
            <w:vAlign w:val="bottom"/>
          </w:tcPr>
          <w:p w14:paraId="494D261E" w14:textId="77777777" w:rsidR="002839CA" w:rsidRDefault="002839CA" w:rsidP="002839CA">
            <w:pPr>
              <w:spacing w:after="0"/>
              <w:jc w:val="center"/>
            </w:pPr>
            <w:r w:rsidRPr="29C1F909">
              <w:rPr>
                <w:rFonts w:ascii="Calibri" w:eastAsia="Calibri" w:hAnsi="Calibri" w:cs="Calibri"/>
                <w:sz w:val="20"/>
                <w:szCs w:val="20"/>
              </w:rPr>
              <w:t>53.2</w:t>
            </w:r>
          </w:p>
        </w:tc>
        <w:tc>
          <w:tcPr>
            <w:tcW w:w="1166" w:type="dxa"/>
            <w:shd w:val="clear" w:color="auto" w:fill="F98971"/>
            <w:tcMar>
              <w:top w:w="15" w:type="dxa"/>
              <w:left w:w="15" w:type="dxa"/>
              <w:right w:w="15" w:type="dxa"/>
            </w:tcMar>
            <w:vAlign w:val="bottom"/>
          </w:tcPr>
          <w:p w14:paraId="2FBC2970" w14:textId="77777777" w:rsidR="002839CA" w:rsidRDefault="002839CA" w:rsidP="002839CA">
            <w:pPr>
              <w:spacing w:after="0"/>
              <w:jc w:val="center"/>
            </w:pPr>
            <w:r w:rsidRPr="29C1F909">
              <w:rPr>
                <w:rFonts w:ascii="Calibri" w:eastAsia="Calibri" w:hAnsi="Calibri" w:cs="Calibri"/>
                <w:sz w:val="20"/>
                <w:szCs w:val="20"/>
              </w:rPr>
              <w:t>21.1</w:t>
            </w:r>
          </w:p>
        </w:tc>
        <w:tc>
          <w:tcPr>
            <w:tcW w:w="1248" w:type="dxa"/>
            <w:tcBorders>
              <w:top w:val="single" w:sz="12" w:space="0" w:color="000000" w:themeColor="text1"/>
            </w:tcBorders>
            <w:shd w:val="clear" w:color="auto" w:fill="FEE582"/>
            <w:tcMar>
              <w:top w:w="15" w:type="dxa"/>
              <w:left w:w="15" w:type="dxa"/>
              <w:right w:w="15" w:type="dxa"/>
            </w:tcMar>
            <w:vAlign w:val="bottom"/>
          </w:tcPr>
          <w:p w14:paraId="608E6DAD" w14:textId="77777777" w:rsidR="002839CA" w:rsidRDefault="002839CA" w:rsidP="002839CA">
            <w:pPr>
              <w:spacing w:after="0"/>
              <w:jc w:val="center"/>
            </w:pPr>
            <w:r w:rsidRPr="29C1F909">
              <w:rPr>
                <w:rFonts w:ascii="Calibri" w:eastAsia="Calibri" w:hAnsi="Calibri" w:cs="Calibri"/>
                <w:sz w:val="20"/>
                <w:szCs w:val="20"/>
              </w:rPr>
              <w:t>51.3</w:t>
            </w:r>
          </w:p>
        </w:tc>
        <w:tc>
          <w:tcPr>
            <w:tcW w:w="734" w:type="dxa"/>
            <w:shd w:val="clear" w:color="auto" w:fill="FAA075"/>
            <w:tcMar>
              <w:top w:w="15" w:type="dxa"/>
              <w:left w:w="15" w:type="dxa"/>
              <w:right w:w="15" w:type="dxa"/>
            </w:tcMar>
            <w:vAlign w:val="bottom"/>
          </w:tcPr>
          <w:p w14:paraId="53126455" w14:textId="77777777" w:rsidR="002839CA" w:rsidRDefault="002839CA" w:rsidP="002839CA">
            <w:pPr>
              <w:spacing w:after="0"/>
              <w:jc w:val="center"/>
            </w:pPr>
            <w:r w:rsidRPr="29C1F909">
              <w:rPr>
                <w:rFonts w:ascii="Calibri" w:eastAsia="Calibri" w:hAnsi="Calibri" w:cs="Calibri"/>
                <w:sz w:val="20"/>
                <w:szCs w:val="20"/>
              </w:rPr>
              <w:t>20</w:t>
            </w:r>
          </w:p>
        </w:tc>
      </w:tr>
      <w:tr w:rsidR="002839CA" w14:paraId="51F793B1" w14:textId="77777777" w:rsidTr="005E3842">
        <w:trPr>
          <w:trHeight w:val="300"/>
          <w:jc w:val="center"/>
        </w:trPr>
        <w:tc>
          <w:tcPr>
            <w:tcW w:w="949" w:type="dxa"/>
            <w:tcBorders>
              <w:bottom w:val="single" w:sz="24" w:space="0" w:color="000000" w:themeColor="text1"/>
            </w:tcBorders>
            <w:tcMar>
              <w:top w:w="15" w:type="dxa"/>
              <w:left w:w="15" w:type="dxa"/>
              <w:right w:w="15" w:type="dxa"/>
            </w:tcMar>
            <w:vAlign w:val="bottom"/>
          </w:tcPr>
          <w:p w14:paraId="29444349" w14:textId="77777777" w:rsidR="002839CA" w:rsidRDefault="002839CA" w:rsidP="002839CA">
            <w:pPr>
              <w:spacing w:after="0"/>
            </w:pPr>
            <w:r w:rsidRPr="29C1F909">
              <w:rPr>
                <w:rFonts w:ascii="Calibri" w:eastAsia="Calibri" w:hAnsi="Calibri" w:cs="Calibri"/>
                <w:sz w:val="20"/>
                <w:szCs w:val="20"/>
              </w:rPr>
              <w:t>Romania</w:t>
            </w:r>
          </w:p>
        </w:tc>
        <w:tc>
          <w:tcPr>
            <w:tcW w:w="718" w:type="dxa"/>
            <w:tcBorders>
              <w:bottom w:val="single" w:sz="24" w:space="0" w:color="000000" w:themeColor="text1"/>
            </w:tcBorders>
            <w:tcMar>
              <w:top w:w="15" w:type="dxa"/>
              <w:left w:w="15" w:type="dxa"/>
              <w:right w:w="15" w:type="dxa"/>
            </w:tcMar>
            <w:vAlign w:val="bottom"/>
          </w:tcPr>
          <w:p w14:paraId="3AD6069C" w14:textId="77777777" w:rsidR="002839CA" w:rsidRDefault="002839CA" w:rsidP="002839CA">
            <w:pPr>
              <w:spacing w:after="0"/>
              <w:jc w:val="center"/>
            </w:pPr>
            <w:r w:rsidRPr="29C1F909">
              <w:rPr>
                <w:rFonts w:ascii="Calibri" w:eastAsia="Calibri" w:hAnsi="Calibri" w:cs="Calibri"/>
                <w:sz w:val="20"/>
                <w:szCs w:val="20"/>
              </w:rPr>
              <w:t>10</w:t>
            </w:r>
          </w:p>
        </w:tc>
        <w:tc>
          <w:tcPr>
            <w:tcW w:w="1064" w:type="dxa"/>
            <w:tcBorders>
              <w:bottom w:val="single" w:sz="24" w:space="0" w:color="000000" w:themeColor="text1"/>
            </w:tcBorders>
            <w:shd w:val="clear" w:color="auto" w:fill="F8726C"/>
            <w:tcMar>
              <w:top w:w="15" w:type="dxa"/>
              <w:left w:w="15" w:type="dxa"/>
              <w:right w:w="15" w:type="dxa"/>
            </w:tcMar>
            <w:vAlign w:val="bottom"/>
          </w:tcPr>
          <w:p w14:paraId="3FC86643" w14:textId="77777777" w:rsidR="002839CA" w:rsidRDefault="002839CA" w:rsidP="002839CA">
            <w:pPr>
              <w:spacing w:after="0"/>
              <w:jc w:val="center"/>
            </w:pPr>
            <w:r w:rsidRPr="29C1F909">
              <w:rPr>
                <w:rFonts w:ascii="Calibri" w:eastAsia="Calibri" w:hAnsi="Calibri" w:cs="Calibri"/>
                <w:sz w:val="20"/>
                <w:szCs w:val="20"/>
              </w:rPr>
              <w:t>10.9</w:t>
            </w:r>
          </w:p>
        </w:tc>
        <w:tc>
          <w:tcPr>
            <w:tcW w:w="1124" w:type="dxa"/>
            <w:tcBorders>
              <w:bottom w:val="single" w:sz="24" w:space="0" w:color="000000" w:themeColor="text1"/>
            </w:tcBorders>
            <w:shd w:val="clear" w:color="auto" w:fill="FCBC7B"/>
            <w:tcMar>
              <w:top w:w="15" w:type="dxa"/>
              <w:left w:w="15" w:type="dxa"/>
              <w:right w:w="15" w:type="dxa"/>
            </w:tcMar>
            <w:vAlign w:val="bottom"/>
          </w:tcPr>
          <w:p w14:paraId="0607FF25" w14:textId="77777777" w:rsidR="002839CA" w:rsidRDefault="002839CA" w:rsidP="002839CA">
            <w:pPr>
              <w:spacing w:after="0"/>
              <w:jc w:val="center"/>
            </w:pPr>
            <w:r w:rsidRPr="29C1F909">
              <w:rPr>
                <w:rFonts w:ascii="Calibri" w:eastAsia="Calibri" w:hAnsi="Calibri" w:cs="Calibri"/>
                <w:sz w:val="20"/>
                <w:szCs w:val="20"/>
              </w:rPr>
              <w:t>17.4</w:t>
            </w:r>
          </w:p>
        </w:tc>
        <w:tc>
          <w:tcPr>
            <w:tcW w:w="1272" w:type="dxa"/>
            <w:tcBorders>
              <w:bottom w:val="single" w:sz="24" w:space="0" w:color="000000" w:themeColor="text1"/>
            </w:tcBorders>
            <w:shd w:val="clear" w:color="auto" w:fill="F8786D"/>
            <w:tcMar>
              <w:top w:w="15" w:type="dxa"/>
              <w:left w:w="15" w:type="dxa"/>
              <w:right w:w="15" w:type="dxa"/>
            </w:tcMar>
            <w:vAlign w:val="bottom"/>
          </w:tcPr>
          <w:p w14:paraId="7BD3EA02" w14:textId="77777777" w:rsidR="002839CA" w:rsidRDefault="002839CA" w:rsidP="002839CA">
            <w:pPr>
              <w:spacing w:after="0"/>
              <w:jc w:val="center"/>
            </w:pPr>
            <w:r w:rsidRPr="29C1F909">
              <w:rPr>
                <w:rFonts w:ascii="Calibri" w:eastAsia="Calibri" w:hAnsi="Calibri" w:cs="Calibri"/>
                <w:sz w:val="20"/>
                <w:szCs w:val="20"/>
              </w:rPr>
              <w:t>7.4</w:t>
            </w:r>
          </w:p>
        </w:tc>
        <w:tc>
          <w:tcPr>
            <w:tcW w:w="1119" w:type="dxa"/>
            <w:tcBorders>
              <w:bottom w:val="single" w:sz="24" w:space="0" w:color="000000" w:themeColor="text1"/>
            </w:tcBorders>
            <w:shd w:val="clear" w:color="auto" w:fill="F8716C"/>
            <w:tcMar>
              <w:top w:w="15" w:type="dxa"/>
              <w:left w:w="15" w:type="dxa"/>
              <w:right w:w="15" w:type="dxa"/>
            </w:tcMar>
            <w:vAlign w:val="bottom"/>
          </w:tcPr>
          <w:p w14:paraId="0BC53814" w14:textId="77777777" w:rsidR="002839CA" w:rsidRDefault="002839CA" w:rsidP="002839CA">
            <w:pPr>
              <w:spacing w:after="0"/>
              <w:jc w:val="center"/>
            </w:pPr>
            <w:r w:rsidRPr="29C1F909">
              <w:rPr>
                <w:rFonts w:ascii="Calibri" w:eastAsia="Calibri" w:hAnsi="Calibri" w:cs="Calibri"/>
                <w:sz w:val="20"/>
                <w:szCs w:val="20"/>
              </w:rPr>
              <w:t>8.0</w:t>
            </w:r>
          </w:p>
        </w:tc>
        <w:tc>
          <w:tcPr>
            <w:tcW w:w="1298" w:type="dxa"/>
            <w:tcBorders>
              <w:bottom w:val="single" w:sz="24" w:space="0" w:color="000000" w:themeColor="text1"/>
            </w:tcBorders>
            <w:shd w:val="clear" w:color="auto" w:fill="F97B6E"/>
            <w:tcMar>
              <w:top w:w="15" w:type="dxa"/>
              <w:left w:w="15" w:type="dxa"/>
              <w:right w:w="15" w:type="dxa"/>
            </w:tcMar>
            <w:vAlign w:val="bottom"/>
          </w:tcPr>
          <w:p w14:paraId="280519BB" w14:textId="77777777" w:rsidR="002839CA" w:rsidRDefault="002839CA" w:rsidP="002839CA">
            <w:pPr>
              <w:spacing w:after="0"/>
              <w:jc w:val="center"/>
            </w:pPr>
            <w:r w:rsidRPr="29C1F909">
              <w:rPr>
                <w:rFonts w:ascii="Calibri" w:eastAsia="Calibri" w:hAnsi="Calibri" w:cs="Calibri"/>
                <w:sz w:val="20"/>
                <w:szCs w:val="20"/>
              </w:rPr>
              <w:t>5.0</w:t>
            </w:r>
          </w:p>
        </w:tc>
        <w:tc>
          <w:tcPr>
            <w:tcW w:w="1453" w:type="dxa"/>
            <w:tcBorders>
              <w:bottom w:val="single" w:sz="24" w:space="0" w:color="000000" w:themeColor="text1"/>
            </w:tcBorders>
            <w:shd w:val="clear" w:color="auto" w:fill="F97E6F"/>
            <w:tcMar>
              <w:top w:w="15" w:type="dxa"/>
              <w:left w:w="15" w:type="dxa"/>
              <w:right w:w="15" w:type="dxa"/>
            </w:tcMar>
            <w:vAlign w:val="bottom"/>
          </w:tcPr>
          <w:p w14:paraId="66B8D2D4" w14:textId="77777777" w:rsidR="002839CA" w:rsidRDefault="002839CA" w:rsidP="002839CA">
            <w:pPr>
              <w:spacing w:after="0"/>
              <w:jc w:val="center"/>
            </w:pPr>
            <w:r w:rsidRPr="29C1F909">
              <w:rPr>
                <w:rFonts w:ascii="Calibri" w:eastAsia="Calibri" w:hAnsi="Calibri" w:cs="Calibri"/>
                <w:sz w:val="20"/>
                <w:szCs w:val="20"/>
              </w:rPr>
              <w:t>11.0</w:t>
            </w:r>
          </w:p>
        </w:tc>
        <w:tc>
          <w:tcPr>
            <w:tcW w:w="1660" w:type="dxa"/>
            <w:tcBorders>
              <w:bottom w:val="single" w:sz="24" w:space="0" w:color="000000" w:themeColor="text1"/>
            </w:tcBorders>
            <w:shd w:val="clear" w:color="auto" w:fill="FBAC78"/>
            <w:tcMar>
              <w:top w:w="15" w:type="dxa"/>
              <w:left w:w="15" w:type="dxa"/>
              <w:right w:w="15" w:type="dxa"/>
            </w:tcMar>
            <w:vAlign w:val="bottom"/>
          </w:tcPr>
          <w:p w14:paraId="5B7CFC2F" w14:textId="77777777" w:rsidR="002839CA" w:rsidRDefault="002839CA" w:rsidP="002839CA">
            <w:pPr>
              <w:spacing w:after="0"/>
              <w:jc w:val="center"/>
            </w:pPr>
            <w:r w:rsidRPr="29C1F909">
              <w:rPr>
                <w:rFonts w:ascii="Calibri" w:eastAsia="Calibri" w:hAnsi="Calibri" w:cs="Calibri"/>
                <w:sz w:val="20"/>
                <w:szCs w:val="20"/>
              </w:rPr>
              <w:t>52.6</w:t>
            </w:r>
          </w:p>
        </w:tc>
        <w:tc>
          <w:tcPr>
            <w:tcW w:w="1166" w:type="dxa"/>
            <w:tcBorders>
              <w:bottom w:val="single" w:sz="24" w:space="0" w:color="000000" w:themeColor="text1"/>
            </w:tcBorders>
            <w:shd w:val="clear" w:color="auto" w:fill="F9826F"/>
            <w:tcMar>
              <w:top w:w="15" w:type="dxa"/>
              <w:left w:w="15" w:type="dxa"/>
              <w:right w:w="15" w:type="dxa"/>
            </w:tcMar>
            <w:vAlign w:val="bottom"/>
          </w:tcPr>
          <w:p w14:paraId="64E389DD" w14:textId="77777777" w:rsidR="002839CA" w:rsidRDefault="002839CA" w:rsidP="002839CA">
            <w:pPr>
              <w:spacing w:after="0"/>
              <w:jc w:val="center"/>
            </w:pPr>
            <w:r w:rsidRPr="29C1F909">
              <w:rPr>
                <w:rFonts w:ascii="Calibri" w:eastAsia="Calibri" w:hAnsi="Calibri" w:cs="Calibri"/>
                <w:sz w:val="20"/>
                <w:szCs w:val="20"/>
              </w:rPr>
              <w:t>19.9</w:t>
            </w:r>
          </w:p>
        </w:tc>
        <w:tc>
          <w:tcPr>
            <w:tcW w:w="1248" w:type="dxa"/>
            <w:tcBorders>
              <w:bottom w:val="single" w:sz="24" w:space="0" w:color="000000" w:themeColor="text1"/>
            </w:tcBorders>
            <w:shd w:val="clear" w:color="auto" w:fill="FBAC77"/>
            <w:tcMar>
              <w:top w:w="15" w:type="dxa"/>
              <w:left w:w="15" w:type="dxa"/>
              <w:right w:w="15" w:type="dxa"/>
            </w:tcMar>
            <w:vAlign w:val="bottom"/>
          </w:tcPr>
          <w:p w14:paraId="082CC79E" w14:textId="77777777" w:rsidR="002839CA" w:rsidRDefault="002839CA" w:rsidP="002839CA">
            <w:pPr>
              <w:spacing w:after="0"/>
              <w:jc w:val="center"/>
            </w:pPr>
            <w:r w:rsidRPr="29C1F909">
              <w:rPr>
                <w:rFonts w:ascii="Calibri" w:eastAsia="Calibri" w:hAnsi="Calibri" w:cs="Calibri"/>
                <w:sz w:val="20"/>
                <w:szCs w:val="20"/>
              </w:rPr>
              <w:t>41.3</w:t>
            </w:r>
          </w:p>
        </w:tc>
        <w:tc>
          <w:tcPr>
            <w:tcW w:w="734" w:type="dxa"/>
            <w:tcBorders>
              <w:bottom w:val="single" w:sz="24" w:space="0" w:color="000000" w:themeColor="text1"/>
            </w:tcBorders>
            <w:shd w:val="clear" w:color="auto" w:fill="F8696B"/>
            <w:tcMar>
              <w:top w:w="15" w:type="dxa"/>
              <w:left w:w="15" w:type="dxa"/>
              <w:right w:w="15" w:type="dxa"/>
            </w:tcMar>
            <w:vAlign w:val="bottom"/>
          </w:tcPr>
          <w:p w14:paraId="38F2B431" w14:textId="77777777" w:rsidR="002839CA" w:rsidRDefault="002839CA" w:rsidP="002839CA">
            <w:pPr>
              <w:spacing w:after="0"/>
              <w:jc w:val="center"/>
            </w:pPr>
            <w:r w:rsidRPr="29C1F909">
              <w:rPr>
                <w:rFonts w:ascii="Calibri" w:eastAsia="Calibri" w:hAnsi="Calibri" w:cs="Calibri"/>
                <w:sz w:val="20"/>
                <w:szCs w:val="20"/>
              </w:rPr>
              <w:t>13</w:t>
            </w:r>
          </w:p>
        </w:tc>
      </w:tr>
      <w:tr w:rsidR="002839CA" w14:paraId="75B4708F" w14:textId="77777777" w:rsidTr="005E3842">
        <w:trPr>
          <w:trHeight w:val="300"/>
          <w:jc w:val="center"/>
        </w:trPr>
        <w:tc>
          <w:tcPr>
            <w:tcW w:w="949" w:type="dxa"/>
            <w:tcBorders>
              <w:top w:val="single" w:sz="24" w:space="0" w:color="000000" w:themeColor="text1"/>
            </w:tcBorders>
            <w:shd w:val="clear" w:color="auto" w:fill="D9D9D9" w:themeFill="background1" w:themeFillShade="D9"/>
            <w:tcMar>
              <w:top w:w="15" w:type="dxa"/>
              <w:left w:w="15" w:type="dxa"/>
              <w:right w:w="15" w:type="dxa"/>
            </w:tcMar>
            <w:vAlign w:val="bottom"/>
          </w:tcPr>
          <w:p w14:paraId="21E9C99D" w14:textId="77777777" w:rsidR="002839CA" w:rsidRDefault="002839CA" w:rsidP="002839CA">
            <w:pPr>
              <w:spacing w:after="0"/>
            </w:pPr>
            <w:r w:rsidRPr="29C1F909">
              <w:rPr>
                <w:rFonts w:ascii="Calibri" w:eastAsia="Calibri" w:hAnsi="Calibri" w:cs="Calibri"/>
                <w:sz w:val="20"/>
                <w:szCs w:val="20"/>
              </w:rPr>
              <w:t>Finlandia</w:t>
            </w:r>
          </w:p>
        </w:tc>
        <w:tc>
          <w:tcPr>
            <w:tcW w:w="718" w:type="dxa"/>
            <w:tcBorders>
              <w:top w:val="single" w:sz="24" w:space="0" w:color="000000" w:themeColor="text1"/>
            </w:tcBorders>
            <w:shd w:val="clear" w:color="auto" w:fill="D9D9D9" w:themeFill="background1" w:themeFillShade="D9"/>
            <w:tcMar>
              <w:top w:w="15" w:type="dxa"/>
              <w:left w:w="15" w:type="dxa"/>
              <w:right w:w="15" w:type="dxa"/>
            </w:tcMar>
            <w:vAlign w:val="bottom"/>
          </w:tcPr>
          <w:p w14:paraId="20E85D7C" w14:textId="77777777" w:rsidR="002839CA" w:rsidRDefault="002839CA" w:rsidP="002839CA">
            <w:pPr>
              <w:spacing w:after="0"/>
              <w:jc w:val="center"/>
            </w:pPr>
            <w:r w:rsidRPr="29C1F909">
              <w:rPr>
                <w:rFonts w:ascii="Calibri" w:eastAsia="Calibri" w:hAnsi="Calibri" w:cs="Calibri"/>
                <w:sz w:val="20"/>
                <w:szCs w:val="20"/>
              </w:rPr>
              <w:t>9</w:t>
            </w:r>
          </w:p>
        </w:tc>
        <w:tc>
          <w:tcPr>
            <w:tcW w:w="1064" w:type="dxa"/>
            <w:tcBorders>
              <w:top w:val="single" w:sz="24" w:space="0" w:color="000000" w:themeColor="text1"/>
            </w:tcBorders>
            <w:shd w:val="clear" w:color="auto" w:fill="E9E583"/>
            <w:tcMar>
              <w:top w:w="15" w:type="dxa"/>
              <w:left w:w="15" w:type="dxa"/>
              <w:right w:w="15" w:type="dxa"/>
            </w:tcMar>
            <w:vAlign w:val="bottom"/>
          </w:tcPr>
          <w:p w14:paraId="0D572289" w14:textId="77777777" w:rsidR="002839CA" w:rsidRDefault="002839CA" w:rsidP="002839CA">
            <w:pPr>
              <w:spacing w:after="0"/>
              <w:jc w:val="center"/>
            </w:pPr>
            <w:r w:rsidRPr="29C1F909">
              <w:rPr>
                <w:rFonts w:ascii="Calibri" w:eastAsia="Calibri" w:hAnsi="Calibri" w:cs="Calibri"/>
                <w:sz w:val="20"/>
                <w:szCs w:val="20"/>
              </w:rPr>
              <w:t>31.2</w:t>
            </w:r>
          </w:p>
        </w:tc>
        <w:tc>
          <w:tcPr>
            <w:tcW w:w="1124" w:type="dxa"/>
            <w:tcBorders>
              <w:top w:val="single" w:sz="24" w:space="0" w:color="000000" w:themeColor="text1"/>
            </w:tcBorders>
            <w:shd w:val="clear" w:color="auto" w:fill="F7E984"/>
            <w:tcMar>
              <w:top w:w="15" w:type="dxa"/>
              <w:left w:w="15" w:type="dxa"/>
              <w:right w:w="15" w:type="dxa"/>
            </w:tcMar>
            <w:vAlign w:val="bottom"/>
          </w:tcPr>
          <w:p w14:paraId="62D495FE" w14:textId="77777777" w:rsidR="002839CA" w:rsidRDefault="002839CA" w:rsidP="002839CA">
            <w:pPr>
              <w:spacing w:after="0"/>
              <w:jc w:val="center"/>
            </w:pPr>
            <w:r w:rsidRPr="29C1F909">
              <w:rPr>
                <w:rFonts w:ascii="Calibri" w:eastAsia="Calibri" w:hAnsi="Calibri" w:cs="Calibri"/>
                <w:sz w:val="20"/>
                <w:szCs w:val="20"/>
              </w:rPr>
              <w:t>23.1</w:t>
            </w:r>
          </w:p>
        </w:tc>
        <w:tc>
          <w:tcPr>
            <w:tcW w:w="1272" w:type="dxa"/>
            <w:tcBorders>
              <w:top w:val="single" w:sz="24" w:space="0" w:color="000000" w:themeColor="text1"/>
            </w:tcBorders>
            <w:shd w:val="clear" w:color="auto" w:fill="CADC81"/>
            <w:tcMar>
              <w:top w:w="15" w:type="dxa"/>
              <w:left w:w="15" w:type="dxa"/>
              <w:right w:w="15" w:type="dxa"/>
            </w:tcMar>
            <w:vAlign w:val="bottom"/>
          </w:tcPr>
          <w:p w14:paraId="108B2245" w14:textId="77777777" w:rsidR="002839CA" w:rsidRDefault="002839CA" w:rsidP="002839CA">
            <w:pPr>
              <w:spacing w:after="0"/>
              <w:jc w:val="center"/>
            </w:pPr>
            <w:r w:rsidRPr="29C1F909">
              <w:rPr>
                <w:rFonts w:ascii="Calibri" w:eastAsia="Calibri" w:hAnsi="Calibri" w:cs="Calibri"/>
                <w:sz w:val="20"/>
                <w:szCs w:val="20"/>
              </w:rPr>
              <w:t>42.9</w:t>
            </w:r>
          </w:p>
        </w:tc>
        <w:tc>
          <w:tcPr>
            <w:tcW w:w="1119" w:type="dxa"/>
            <w:tcBorders>
              <w:top w:val="single" w:sz="24" w:space="0" w:color="000000" w:themeColor="text1"/>
            </w:tcBorders>
            <w:shd w:val="clear" w:color="auto" w:fill="98CE7F"/>
            <w:tcMar>
              <w:top w:w="15" w:type="dxa"/>
              <w:left w:w="15" w:type="dxa"/>
              <w:right w:w="15" w:type="dxa"/>
            </w:tcMar>
            <w:vAlign w:val="bottom"/>
          </w:tcPr>
          <w:p w14:paraId="44AE613F" w14:textId="77777777" w:rsidR="002839CA" w:rsidRDefault="002839CA" w:rsidP="002839CA">
            <w:pPr>
              <w:spacing w:after="0"/>
              <w:jc w:val="center"/>
            </w:pPr>
            <w:r w:rsidRPr="29C1F909">
              <w:rPr>
                <w:rFonts w:ascii="Calibri" w:eastAsia="Calibri" w:hAnsi="Calibri" w:cs="Calibri"/>
                <w:sz w:val="20"/>
                <w:szCs w:val="20"/>
              </w:rPr>
              <w:t>56.7</w:t>
            </w:r>
          </w:p>
        </w:tc>
        <w:tc>
          <w:tcPr>
            <w:tcW w:w="1298" w:type="dxa"/>
            <w:tcBorders>
              <w:top w:val="single" w:sz="24" w:space="0" w:color="000000" w:themeColor="text1"/>
            </w:tcBorders>
            <w:shd w:val="clear" w:color="auto" w:fill="A1D07F"/>
            <w:tcMar>
              <w:top w:w="15" w:type="dxa"/>
              <w:left w:w="15" w:type="dxa"/>
              <w:right w:w="15" w:type="dxa"/>
            </w:tcMar>
            <w:vAlign w:val="bottom"/>
          </w:tcPr>
          <w:p w14:paraId="70D57FDB" w14:textId="77777777" w:rsidR="002839CA" w:rsidRDefault="002839CA" w:rsidP="002839CA">
            <w:pPr>
              <w:spacing w:after="0"/>
              <w:jc w:val="center"/>
            </w:pPr>
            <w:r w:rsidRPr="29C1F909">
              <w:rPr>
                <w:rFonts w:ascii="Calibri" w:eastAsia="Calibri" w:hAnsi="Calibri" w:cs="Calibri"/>
                <w:sz w:val="20"/>
                <w:szCs w:val="20"/>
              </w:rPr>
              <w:t>65.1</w:t>
            </w:r>
          </w:p>
        </w:tc>
        <w:tc>
          <w:tcPr>
            <w:tcW w:w="1453" w:type="dxa"/>
            <w:tcBorders>
              <w:top w:val="single" w:sz="24" w:space="0" w:color="000000" w:themeColor="text1"/>
            </w:tcBorders>
            <w:shd w:val="clear" w:color="auto" w:fill="FBB279"/>
            <w:tcMar>
              <w:top w:w="15" w:type="dxa"/>
              <w:left w:w="15" w:type="dxa"/>
              <w:right w:w="15" w:type="dxa"/>
            </w:tcMar>
            <w:vAlign w:val="bottom"/>
          </w:tcPr>
          <w:p w14:paraId="4996E9D2" w14:textId="77777777" w:rsidR="002839CA" w:rsidRDefault="002839CA" w:rsidP="002839CA">
            <w:pPr>
              <w:spacing w:after="0"/>
              <w:jc w:val="center"/>
            </w:pPr>
            <w:r w:rsidRPr="29C1F909">
              <w:rPr>
                <w:rFonts w:ascii="Calibri" w:eastAsia="Calibri" w:hAnsi="Calibri" w:cs="Calibri"/>
                <w:sz w:val="20"/>
                <w:szCs w:val="20"/>
              </w:rPr>
              <w:t>26.2</w:t>
            </w:r>
          </w:p>
        </w:tc>
        <w:tc>
          <w:tcPr>
            <w:tcW w:w="1660" w:type="dxa"/>
            <w:tcBorders>
              <w:top w:val="single" w:sz="24" w:space="0" w:color="000000" w:themeColor="text1"/>
            </w:tcBorders>
            <w:shd w:val="clear" w:color="auto" w:fill="A9D380"/>
            <w:tcMar>
              <w:top w:w="15" w:type="dxa"/>
              <w:left w:w="15" w:type="dxa"/>
              <w:right w:w="15" w:type="dxa"/>
            </w:tcMar>
            <w:vAlign w:val="bottom"/>
          </w:tcPr>
          <w:p w14:paraId="3D950178" w14:textId="77777777" w:rsidR="002839CA" w:rsidRDefault="002839CA" w:rsidP="002839CA">
            <w:pPr>
              <w:spacing w:after="0"/>
              <w:jc w:val="center"/>
            </w:pPr>
            <w:r w:rsidRPr="29C1F909">
              <w:rPr>
                <w:rFonts w:ascii="Calibri" w:eastAsia="Calibri" w:hAnsi="Calibri" w:cs="Calibri"/>
                <w:sz w:val="20"/>
                <w:szCs w:val="20"/>
              </w:rPr>
              <w:t>80.1</w:t>
            </w:r>
          </w:p>
        </w:tc>
        <w:tc>
          <w:tcPr>
            <w:tcW w:w="1166" w:type="dxa"/>
            <w:tcBorders>
              <w:top w:val="single" w:sz="24" w:space="0" w:color="000000" w:themeColor="text1"/>
            </w:tcBorders>
            <w:shd w:val="clear" w:color="auto" w:fill="FFEB84"/>
            <w:tcMar>
              <w:top w:w="15" w:type="dxa"/>
              <w:left w:w="15" w:type="dxa"/>
              <w:right w:w="15" w:type="dxa"/>
            </w:tcMar>
            <w:vAlign w:val="bottom"/>
          </w:tcPr>
          <w:p w14:paraId="18662CD1" w14:textId="77777777" w:rsidR="002839CA" w:rsidRDefault="002839CA" w:rsidP="002839CA">
            <w:pPr>
              <w:spacing w:after="0"/>
              <w:jc w:val="center"/>
            </w:pPr>
            <w:r w:rsidRPr="29C1F909">
              <w:rPr>
                <w:rFonts w:ascii="Calibri" w:eastAsia="Calibri" w:hAnsi="Calibri" w:cs="Calibri"/>
                <w:sz w:val="20"/>
                <w:szCs w:val="20"/>
              </w:rPr>
              <w:t>39.3</w:t>
            </w:r>
          </w:p>
        </w:tc>
        <w:tc>
          <w:tcPr>
            <w:tcW w:w="1248" w:type="dxa"/>
            <w:tcBorders>
              <w:top w:val="single" w:sz="24" w:space="0" w:color="000000" w:themeColor="text1"/>
            </w:tcBorders>
            <w:shd w:val="clear" w:color="auto" w:fill="A3D17F"/>
            <w:tcMar>
              <w:top w:w="15" w:type="dxa"/>
              <w:left w:w="15" w:type="dxa"/>
              <w:right w:w="15" w:type="dxa"/>
            </w:tcMar>
            <w:vAlign w:val="bottom"/>
          </w:tcPr>
          <w:p w14:paraId="22D207B3" w14:textId="77777777" w:rsidR="002839CA" w:rsidRDefault="002839CA" w:rsidP="002839CA">
            <w:pPr>
              <w:spacing w:after="0"/>
              <w:jc w:val="center"/>
            </w:pPr>
            <w:r w:rsidRPr="29C1F909">
              <w:rPr>
                <w:rFonts w:ascii="Calibri" w:eastAsia="Calibri" w:hAnsi="Calibri" w:cs="Calibri"/>
                <w:sz w:val="20"/>
                <w:szCs w:val="20"/>
              </w:rPr>
              <w:t>71.3</w:t>
            </w:r>
          </w:p>
        </w:tc>
        <w:tc>
          <w:tcPr>
            <w:tcW w:w="734" w:type="dxa"/>
            <w:tcBorders>
              <w:top w:val="single" w:sz="24" w:space="0" w:color="000000" w:themeColor="text1"/>
            </w:tcBorders>
            <w:shd w:val="clear" w:color="auto" w:fill="C4DA81"/>
            <w:tcMar>
              <w:top w:w="15" w:type="dxa"/>
              <w:left w:w="15" w:type="dxa"/>
              <w:right w:w="15" w:type="dxa"/>
            </w:tcMar>
            <w:vAlign w:val="bottom"/>
          </w:tcPr>
          <w:p w14:paraId="6E7E1339" w14:textId="77777777" w:rsidR="002839CA" w:rsidRDefault="002839CA" w:rsidP="002839CA">
            <w:pPr>
              <w:spacing w:after="0"/>
              <w:jc w:val="center"/>
            </w:pPr>
            <w:r w:rsidRPr="29C1F909">
              <w:rPr>
                <w:rFonts w:ascii="Calibri" w:eastAsia="Calibri" w:hAnsi="Calibri" w:cs="Calibri"/>
                <w:sz w:val="20"/>
                <w:szCs w:val="20"/>
              </w:rPr>
              <w:t>41.8</w:t>
            </w:r>
          </w:p>
        </w:tc>
      </w:tr>
      <w:tr w:rsidR="002839CA" w14:paraId="327DEF25" w14:textId="77777777" w:rsidTr="005E3842">
        <w:trPr>
          <w:trHeight w:val="300"/>
          <w:jc w:val="center"/>
        </w:trPr>
        <w:tc>
          <w:tcPr>
            <w:tcW w:w="949" w:type="dxa"/>
            <w:tcMar>
              <w:top w:w="15" w:type="dxa"/>
              <w:left w:w="15" w:type="dxa"/>
              <w:right w:w="15" w:type="dxa"/>
            </w:tcMar>
            <w:vAlign w:val="bottom"/>
          </w:tcPr>
          <w:p w14:paraId="264F0BB9" w14:textId="77777777" w:rsidR="002839CA" w:rsidRDefault="002839CA" w:rsidP="002839CA">
            <w:pPr>
              <w:spacing w:after="0"/>
            </w:pPr>
            <w:r w:rsidRPr="29C1F909">
              <w:rPr>
                <w:rFonts w:ascii="Calibri" w:eastAsia="Calibri" w:hAnsi="Calibri" w:cs="Calibri"/>
                <w:sz w:val="20"/>
                <w:szCs w:val="20"/>
              </w:rPr>
              <w:t>Portogallo</w:t>
            </w:r>
          </w:p>
        </w:tc>
        <w:tc>
          <w:tcPr>
            <w:tcW w:w="718" w:type="dxa"/>
            <w:tcMar>
              <w:top w:w="15" w:type="dxa"/>
              <w:left w:w="15" w:type="dxa"/>
              <w:right w:w="15" w:type="dxa"/>
            </w:tcMar>
            <w:vAlign w:val="bottom"/>
          </w:tcPr>
          <w:p w14:paraId="41816FBB" w14:textId="77777777" w:rsidR="002839CA" w:rsidRDefault="002839CA" w:rsidP="002839CA">
            <w:pPr>
              <w:spacing w:after="0"/>
              <w:jc w:val="center"/>
            </w:pPr>
            <w:r w:rsidRPr="29C1F909">
              <w:rPr>
                <w:rFonts w:ascii="Calibri" w:eastAsia="Calibri" w:hAnsi="Calibri" w:cs="Calibri"/>
                <w:sz w:val="20"/>
                <w:szCs w:val="20"/>
              </w:rPr>
              <w:t>9</w:t>
            </w:r>
          </w:p>
        </w:tc>
        <w:tc>
          <w:tcPr>
            <w:tcW w:w="1064" w:type="dxa"/>
            <w:shd w:val="clear" w:color="auto" w:fill="F4E884"/>
            <w:tcMar>
              <w:top w:w="15" w:type="dxa"/>
              <w:left w:w="15" w:type="dxa"/>
              <w:right w:w="15" w:type="dxa"/>
            </w:tcMar>
            <w:vAlign w:val="bottom"/>
          </w:tcPr>
          <w:p w14:paraId="1DA82344" w14:textId="77777777" w:rsidR="002839CA" w:rsidRDefault="002839CA" w:rsidP="002839CA">
            <w:pPr>
              <w:spacing w:after="0"/>
              <w:jc w:val="center"/>
            </w:pPr>
            <w:r w:rsidRPr="29C1F909">
              <w:rPr>
                <w:rFonts w:ascii="Calibri" w:eastAsia="Calibri" w:hAnsi="Calibri" w:cs="Calibri"/>
                <w:sz w:val="20"/>
                <w:szCs w:val="20"/>
              </w:rPr>
              <w:t>29.1</w:t>
            </w:r>
          </w:p>
        </w:tc>
        <w:tc>
          <w:tcPr>
            <w:tcW w:w="1124" w:type="dxa"/>
            <w:shd w:val="clear" w:color="auto" w:fill="E2E383"/>
            <w:tcMar>
              <w:top w:w="15" w:type="dxa"/>
              <w:left w:w="15" w:type="dxa"/>
              <w:right w:w="15" w:type="dxa"/>
            </w:tcMar>
            <w:vAlign w:val="bottom"/>
          </w:tcPr>
          <w:p w14:paraId="565DA25F" w14:textId="77777777" w:rsidR="002839CA" w:rsidRDefault="002839CA" w:rsidP="002839CA">
            <w:pPr>
              <w:spacing w:after="0"/>
              <w:jc w:val="center"/>
            </w:pPr>
            <w:r w:rsidRPr="29C1F909">
              <w:rPr>
                <w:rFonts w:ascii="Calibri" w:eastAsia="Calibri" w:hAnsi="Calibri" w:cs="Calibri"/>
                <w:sz w:val="20"/>
                <w:szCs w:val="20"/>
              </w:rPr>
              <w:t>26.8</w:t>
            </w:r>
          </w:p>
        </w:tc>
        <w:tc>
          <w:tcPr>
            <w:tcW w:w="1272" w:type="dxa"/>
            <w:shd w:val="clear" w:color="auto" w:fill="FA9974"/>
            <w:tcMar>
              <w:top w:w="15" w:type="dxa"/>
              <w:left w:w="15" w:type="dxa"/>
              <w:right w:w="15" w:type="dxa"/>
            </w:tcMar>
            <w:vAlign w:val="bottom"/>
          </w:tcPr>
          <w:p w14:paraId="612AF8F7" w14:textId="77777777" w:rsidR="002839CA" w:rsidRDefault="002839CA" w:rsidP="002839CA">
            <w:pPr>
              <w:spacing w:after="0"/>
              <w:jc w:val="center"/>
            </w:pPr>
            <w:r w:rsidRPr="29C1F909">
              <w:rPr>
                <w:rFonts w:ascii="Calibri" w:eastAsia="Calibri" w:hAnsi="Calibri" w:cs="Calibri"/>
                <w:sz w:val="20"/>
                <w:szCs w:val="20"/>
              </w:rPr>
              <w:t>14.9</w:t>
            </w:r>
          </w:p>
        </w:tc>
        <w:tc>
          <w:tcPr>
            <w:tcW w:w="1119" w:type="dxa"/>
            <w:shd w:val="clear" w:color="auto" w:fill="B1D580"/>
            <w:tcMar>
              <w:top w:w="15" w:type="dxa"/>
              <w:left w:w="15" w:type="dxa"/>
              <w:right w:w="15" w:type="dxa"/>
            </w:tcMar>
            <w:vAlign w:val="bottom"/>
          </w:tcPr>
          <w:p w14:paraId="489E0F7F" w14:textId="77777777" w:rsidR="002839CA" w:rsidRDefault="002839CA" w:rsidP="002839CA">
            <w:pPr>
              <w:spacing w:after="0"/>
              <w:jc w:val="center"/>
            </w:pPr>
            <w:r w:rsidRPr="29C1F909">
              <w:rPr>
                <w:rFonts w:ascii="Calibri" w:eastAsia="Calibri" w:hAnsi="Calibri" w:cs="Calibri"/>
                <w:sz w:val="20"/>
                <w:szCs w:val="20"/>
              </w:rPr>
              <w:t>49.0</w:t>
            </w:r>
          </w:p>
        </w:tc>
        <w:tc>
          <w:tcPr>
            <w:tcW w:w="1298" w:type="dxa"/>
            <w:shd w:val="clear" w:color="auto" w:fill="FCC07B"/>
            <w:tcMar>
              <w:top w:w="15" w:type="dxa"/>
              <w:left w:w="15" w:type="dxa"/>
              <w:right w:w="15" w:type="dxa"/>
            </w:tcMar>
            <w:vAlign w:val="bottom"/>
          </w:tcPr>
          <w:p w14:paraId="72C546F6" w14:textId="77777777" w:rsidR="002839CA" w:rsidRDefault="002839CA" w:rsidP="002839CA">
            <w:pPr>
              <w:spacing w:after="0"/>
              <w:jc w:val="center"/>
            </w:pPr>
            <w:r w:rsidRPr="29C1F909">
              <w:rPr>
                <w:rFonts w:ascii="Calibri" w:eastAsia="Calibri" w:hAnsi="Calibri" w:cs="Calibri"/>
                <w:sz w:val="20"/>
                <w:szCs w:val="20"/>
              </w:rPr>
              <w:t>15.7</w:t>
            </w:r>
          </w:p>
        </w:tc>
        <w:tc>
          <w:tcPr>
            <w:tcW w:w="1453" w:type="dxa"/>
            <w:tcBorders>
              <w:bottom w:val="single" w:sz="12" w:space="0" w:color="000000" w:themeColor="text1"/>
            </w:tcBorders>
            <w:shd w:val="clear" w:color="auto" w:fill="EEE683"/>
            <w:tcMar>
              <w:top w:w="15" w:type="dxa"/>
              <w:left w:w="15" w:type="dxa"/>
              <w:right w:w="15" w:type="dxa"/>
            </w:tcMar>
            <w:vAlign w:val="bottom"/>
          </w:tcPr>
          <w:p w14:paraId="154044AE" w14:textId="77777777" w:rsidR="002839CA" w:rsidRDefault="002839CA" w:rsidP="002839CA">
            <w:pPr>
              <w:spacing w:after="0"/>
              <w:jc w:val="center"/>
            </w:pPr>
            <w:r w:rsidRPr="29C1F909">
              <w:rPr>
                <w:rFonts w:ascii="Calibri" w:eastAsia="Calibri" w:hAnsi="Calibri" w:cs="Calibri"/>
                <w:sz w:val="20"/>
                <w:szCs w:val="20"/>
              </w:rPr>
              <w:t>47.3</w:t>
            </w:r>
          </w:p>
        </w:tc>
        <w:tc>
          <w:tcPr>
            <w:tcW w:w="1660" w:type="dxa"/>
            <w:shd w:val="clear" w:color="auto" w:fill="C3DA81"/>
            <w:tcMar>
              <w:top w:w="15" w:type="dxa"/>
              <w:left w:w="15" w:type="dxa"/>
              <w:right w:w="15" w:type="dxa"/>
            </w:tcMar>
            <w:vAlign w:val="bottom"/>
          </w:tcPr>
          <w:p w14:paraId="5D977DAF" w14:textId="77777777" w:rsidR="002839CA" w:rsidRDefault="002839CA" w:rsidP="002839CA">
            <w:pPr>
              <w:spacing w:after="0"/>
              <w:jc w:val="center"/>
            </w:pPr>
            <w:r w:rsidRPr="29C1F909">
              <w:rPr>
                <w:rFonts w:ascii="Calibri" w:eastAsia="Calibri" w:hAnsi="Calibri" w:cs="Calibri"/>
                <w:sz w:val="20"/>
                <w:szCs w:val="20"/>
              </w:rPr>
              <w:t>76.4</w:t>
            </w:r>
          </w:p>
        </w:tc>
        <w:tc>
          <w:tcPr>
            <w:tcW w:w="1166" w:type="dxa"/>
            <w:shd w:val="clear" w:color="auto" w:fill="EBE683"/>
            <w:tcMar>
              <w:top w:w="15" w:type="dxa"/>
              <w:left w:w="15" w:type="dxa"/>
              <w:right w:w="15" w:type="dxa"/>
            </w:tcMar>
            <w:vAlign w:val="bottom"/>
          </w:tcPr>
          <w:p w14:paraId="17BD7E70" w14:textId="77777777" w:rsidR="002839CA" w:rsidRDefault="002839CA" w:rsidP="002839CA">
            <w:pPr>
              <w:spacing w:after="0"/>
              <w:jc w:val="center"/>
            </w:pPr>
            <w:r w:rsidRPr="29C1F909">
              <w:rPr>
                <w:rFonts w:ascii="Calibri" w:eastAsia="Calibri" w:hAnsi="Calibri" w:cs="Calibri"/>
                <w:sz w:val="20"/>
                <w:szCs w:val="20"/>
              </w:rPr>
              <w:t>42.8</w:t>
            </w:r>
          </w:p>
        </w:tc>
        <w:tc>
          <w:tcPr>
            <w:tcW w:w="1248" w:type="dxa"/>
            <w:shd w:val="clear" w:color="auto" w:fill="C4DA81"/>
            <w:tcMar>
              <w:top w:w="15" w:type="dxa"/>
              <w:left w:w="15" w:type="dxa"/>
              <w:right w:w="15" w:type="dxa"/>
            </w:tcMar>
            <w:vAlign w:val="bottom"/>
          </w:tcPr>
          <w:p w14:paraId="5BA85CB0" w14:textId="77777777" w:rsidR="002839CA" w:rsidRDefault="002839CA" w:rsidP="002839CA">
            <w:pPr>
              <w:spacing w:after="0"/>
              <w:jc w:val="center"/>
            </w:pPr>
            <w:r w:rsidRPr="29C1F909">
              <w:rPr>
                <w:rFonts w:ascii="Calibri" w:eastAsia="Calibri" w:hAnsi="Calibri" w:cs="Calibri"/>
                <w:sz w:val="20"/>
                <w:szCs w:val="20"/>
              </w:rPr>
              <w:t>64.6</w:t>
            </w:r>
          </w:p>
        </w:tc>
        <w:tc>
          <w:tcPr>
            <w:tcW w:w="734" w:type="dxa"/>
            <w:shd w:val="clear" w:color="auto" w:fill="E3E383"/>
            <w:tcMar>
              <w:top w:w="15" w:type="dxa"/>
              <w:left w:w="15" w:type="dxa"/>
              <w:right w:w="15" w:type="dxa"/>
            </w:tcMar>
            <w:vAlign w:val="bottom"/>
          </w:tcPr>
          <w:p w14:paraId="64F8A925" w14:textId="77777777" w:rsidR="002839CA" w:rsidRDefault="002839CA" w:rsidP="002839CA">
            <w:pPr>
              <w:spacing w:after="0"/>
              <w:jc w:val="center"/>
            </w:pPr>
            <w:r w:rsidRPr="29C1F909">
              <w:rPr>
                <w:rFonts w:ascii="Calibri" w:eastAsia="Calibri" w:hAnsi="Calibri" w:cs="Calibri"/>
                <w:sz w:val="20"/>
                <w:szCs w:val="20"/>
              </w:rPr>
              <w:t>35.4</w:t>
            </w:r>
          </w:p>
        </w:tc>
      </w:tr>
      <w:tr w:rsidR="002839CA" w14:paraId="5DC14B25" w14:textId="77777777" w:rsidTr="005E3842">
        <w:trPr>
          <w:trHeight w:val="300"/>
          <w:jc w:val="center"/>
        </w:trPr>
        <w:tc>
          <w:tcPr>
            <w:tcW w:w="949" w:type="dxa"/>
            <w:shd w:val="clear" w:color="auto" w:fill="D9D9D9" w:themeFill="background1" w:themeFillShade="D9"/>
            <w:tcMar>
              <w:top w:w="15" w:type="dxa"/>
              <w:left w:w="15" w:type="dxa"/>
              <w:right w:w="15" w:type="dxa"/>
            </w:tcMar>
            <w:vAlign w:val="bottom"/>
          </w:tcPr>
          <w:p w14:paraId="244C3E34" w14:textId="77777777" w:rsidR="002839CA" w:rsidRDefault="002839CA" w:rsidP="002839CA">
            <w:pPr>
              <w:spacing w:after="0"/>
            </w:pPr>
            <w:r w:rsidRPr="29C1F909">
              <w:rPr>
                <w:rFonts w:ascii="Calibri" w:eastAsia="Calibri" w:hAnsi="Calibri" w:cs="Calibri"/>
                <w:sz w:val="20"/>
                <w:szCs w:val="20"/>
              </w:rPr>
              <w:t>Austria</w:t>
            </w:r>
          </w:p>
        </w:tc>
        <w:tc>
          <w:tcPr>
            <w:tcW w:w="718" w:type="dxa"/>
            <w:shd w:val="clear" w:color="auto" w:fill="D9D9D9" w:themeFill="background1" w:themeFillShade="D9"/>
            <w:tcMar>
              <w:top w:w="15" w:type="dxa"/>
              <w:left w:w="15" w:type="dxa"/>
              <w:right w:w="15" w:type="dxa"/>
            </w:tcMar>
            <w:vAlign w:val="bottom"/>
          </w:tcPr>
          <w:p w14:paraId="1BFB099D" w14:textId="77777777" w:rsidR="002839CA" w:rsidRDefault="002839CA" w:rsidP="002839CA">
            <w:pPr>
              <w:spacing w:after="0"/>
              <w:jc w:val="center"/>
            </w:pPr>
            <w:r w:rsidRPr="29C1F909">
              <w:rPr>
                <w:rFonts w:ascii="Calibri" w:eastAsia="Calibri" w:hAnsi="Calibri" w:cs="Calibri"/>
                <w:sz w:val="20"/>
                <w:szCs w:val="20"/>
              </w:rPr>
              <w:t>8</w:t>
            </w:r>
          </w:p>
        </w:tc>
        <w:tc>
          <w:tcPr>
            <w:tcW w:w="1064" w:type="dxa"/>
            <w:shd w:val="clear" w:color="auto" w:fill="EDE683"/>
            <w:tcMar>
              <w:top w:w="15" w:type="dxa"/>
              <w:left w:w="15" w:type="dxa"/>
              <w:right w:w="15" w:type="dxa"/>
            </w:tcMar>
            <w:vAlign w:val="bottom"/>
          </w:tcPr>
          <w:p w14:paraId="08AC92C5" w14:textId="77777777" w:rsidR="002839CA" w:rsidRDefault="002839CA" w:rsidP="002839CA">
            <w:pPr>
              <w:spacing w:after="0"/>
              <w:jc w:val="center"/>
            </w:pPr>
            <w:r w:rsidRPr="29C1F909">
              <w:rPr>
                <w:rFonts w:ascii="Calibri" w:eastAsia="Calibri" w:hAnsi="Calibri" w:cs="Calibri"/>
                <w:sz w:val="20"/>
                <w:szCs w:val="20"/>
              </w:rPr>
              <w:t>30.5</w:t>
            </w:r>
          </w:p>
        </w:tc>
        <w:tc>
          <w:tcPr>
            <w:tcW w:w="1124" w:type="dxa"/>
            <w:shd w:val="clear" w:color="auto" w:fill="FDEB84"/>
            <w:tcMar>
              <w:top w:w="15" w:type="dxa"/>
              <w:left w:w="15" w:type="dxa"/>
              <w:right w:w="15" w:type="dxa"/>
            </w:tcMar>
            <w:vAlign w:val="bottom"/>
          </w:tcPr>
          <w:p w14:paraId="5F875506" w14:textId="77777777" w:rsidR="002839CA" w:rsidRDefault="002839CA" w:rsidP="002839CA">
            <w:pPr>
              <w:spacing w:after="0"/>
              <w:jc w:val="center"/>
            </w:pPr>
            <w:r w:rsidRPr="29C1F909">
              <w:rPr>
                <w:rFonts w:ascii="Calibri" w:eastAsia="Calibri" w:hAnsi="Calibri" w:cs="Calibri"/>
                <w:sz w:val="20"/>
                <w:szCs w:val="20"/>
              </w:rPr>
              <w:t>22.0</w:t>
            </w:r>
          </w:p>
        </w:tc>
        <w:tc>
          <w:tcPr>
            <w:tcW w:w="1272" w:type="dxa"/>
            <w:shd w:val="clear" w:color="auto" w:fill="96CD7E"/>
            <w:tcMar>
              <w:top w:w="15" w:type="dxa"/>
              <w:left w:w="15" w:type="dxa"/>
              <w:right w:w="15" w:type="dxa"/>
            </w:tcMar>
            <w:vAlign w:val="bottom"/>
          </w:tcPr>
          <w:p w14:paraId="65D5AFA1" w14:textId="77777777" w:rsidR="002839CA" w:rsidRDefault="002839CA" w:rsidP="002839CA">
            <w:pPr>
              <w:spacing w:after="0"/>
              <w:jc w:val="center"/>
            </w:pPr>
            <w:r w:rsidRPr="29C1F909">
              <w:rPr>
                <w:rFonts w:ascii="Calibri" w:eastAsia="Calibri" w:hAnsi="Calibri" w:cs="Calibri"/>
                <w:sz w:val="20"/>
                <w:szCs w:val="20"/>
              </w:rPr>
              <w:t>52.6</w:t>
            </w:r>
          </w:p>
        </w:tc>
        <w:tc>
          <w:tcPr>
            <w:tcW w:w="1119" w:type="dxa"/>
            <w:shd w:val="clear" w:color="auto" w:fill="FFEB84"/>
            <w:tcMar>
              <w:top w:w="15" w:type="dxa"/>
              <w:left w:w="15" w:type="dxa"/>
              <w:right w:w="15" w:type="dxa"/>
            </w:tcMar>
            <w:vAlign w:val="bottom"/>
          </w:tcPr>
          <w:p w14:paraId="51BF9545" w14:textId="77777777" w:rsidR="002839CA" w:rsidRDefault="002839CA" w:rsidP="002839CA">
            <w:pPr>
              <w:spacing w:after="0"/>
              <w:jc w:val="center"/>
            </w:pPr>
            <w:r w:rsidRPr="29C1F909">
              <w:rPr>
                <w:rFonts w:ascii="Calibri" w:eastAsia="Calibri" w:hAnsi="Calibri" w:cs="Calibri"/>
                <w:sz w:val="20"/>
                <w:szCs w:val="20"/>
              </w:rPr>
              <w:t>24.6</w:t>
            </w:r>
          </w:p>
        </w:tc>
        <w:tc>
          <w:tcPr>
            <w:tcW w:w="1298" w:type="dxa"/>
            <w:tcBorders>
              <w:right w:val="single" w:sz="12" w:space="0" w:color="000000" w:themeColor="text1"/>
            </w:tcBorders>
            <w:shd w:val="clear" w:color="auto" w:fill="6AC07C"/>
            <w:tcMar>
              <w:top w:w="15" w:type="dxa"/>
              <w:left w:w="15" w:type="dxa"/>
              <w:right w:w="15" w:type="dxa"/>
            </w:tcMar>
            <w:vAlign w:val="bottom"/>
          </w:tcPr>
          <w:p w14:paraId="3DCE537B" w14:textId="77777777" w:rsidR="002839CA" w:rsidRDefault="002839CA" w:rsidP="002839CA">
            <w:pPr>
              <w:spacing w:after="0"/>
              <w:jc w:val="center"/>
            </w:pPr>
            <w:r w:rsidRPr="29C1F909">
              <w:rPr>
                <w:rFonts w:ascii="Calibri" w:eastAsia="Calibri" w:hAnsi="Calibri" w:cs="Calibri"/>
                <w:sz w:val="20"/>
                <w:szCs w:val="20"/>
              </w:rPr>
              <w:t>89.8</w:t>
            </w:r>
          </w:p>
        </w:tc>
        <w:tc>
          <w:tcPr>
            <w:tcW w:w="145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63BE7B"/>
            <w:tcMar>
              <w:top w:w="15" w:type="dxa"/>
              <w:left w:w="15" w:type="dxa"/>
              <w:right w:w="15" w:type="dxa"/>
            </w:tcMar>
            <w:vAlign w:val="bottom"/>
          </w:tcPr>
          <w:p w14:paraId="2F65603D" w14:textId="77777777" w:rsidR="002839CA" w:rsidRDefault="002839CA" w:rsidP="002839CA">
            <w:pPr>
              <w:spacing w:after="0"/>
              <w:jc w:val="center"/>
            </w:pPr>
            <w:r w:rsidRPr="29C1F909">
              <w:rPr>
                <w:rFonts w:ascii="Calibri" w:eastAsia="Calibri" w:hAnsi="Calibri" w:cs="Calibri"/>
                <w:sz w:val="20"/>
                <w:szCs w:val="20"/>
              </w:rPr>
              <w:t>81.6</w:t>
            </w:r>
          </w:p>
        </w:tc>
        <w:tc>
          <w:tcPr>
            <w:tcW w:w="1660" w:type="dxa"/>
            <w:tcBorders>
              <w:left w:val="single" w:sz="12" w:space="0" w:color="000000" w:themeColor="text1"/>
            </w:tcBorders>
            <w:shd w:val="clear" w:color="auto" w:fill="FEE182"/>
            <w:tcMar>
              <w:top w:w="15" w:type="dxa"/>
              <w:left w:w="15" w:type="dxa"/>
              <w:right w:w="15" w:type="dxa"/>
            </w:tcMar>
            <w:vAlign w:val="bottom"/>
          </w:tcPr>
          <w:p w14:paraId="5F29D3BC" w14:textId="77777777" w:rsidR="002839CA" w:rsidRDefault="002839CA" w:rsidP="002839CA">
            <w:pPr>
              <w:spacing w:after="0"/>
              <w:jc w:val="center"/>
            </w:pPr>
            <w:r w:rsidRPr="29C1F909">
              <w:rPr>
                <w:rFonts w:ascii="Calibri" w:eastAsia="Calibri" w:hAnsi="Calibri" w:cs="Calibri"/>
                <w:sz w:val="20"/>
                <w:szCs w:val="20"/>
              </w:rPr>
              <w:t>65.5</w:t>
            </w:r>
          </w:p>
        </w:tc>
        <w:tc>
          <w:tcPr>
            <w:tcW w:w="1166" w:type="dxa"/>
            <w:shd w:val="clear" w:color="auto" w:fill="FEE482"/>
            <w:tcMar>
              <w:top w:w="15" w:type="dxa"/>
              <w:left w:w="15" w:type="dxa"/>
              <w:right w:w="15" w:type="dxa"/>
            </w:tcMar>
            <w:vAlign w:val="bottom"/>
          </w:tcPr>
          <w:p w14:paraId="62ACA963" w14:textId="77777777" w:rsidR="002839CA" w:rsidRDefault="002839CA" w:rsidP="002839CA">
            <w:pPr>
              <w:spacing w:after="0"/>
              <w:jc w:val="center"/>
            </w:pPr>
            <w:r w:rsidRPr="29C1F909">
              <w:rPr>
                <w:rFonts w:ascii="Calibri" w:eastAsia="Calibri" w:hAnsi="Calibri" w:cs="Calibri"/>
                <w:sz w:val="20"/>
                <w:szCs w:val="20"/>
              </w:rPr>
              <w:t>38.0</w:t>
            </w:r>
          </w:p>
        </w:tc>
        <w:tc>
          <w:tcPr>
            <w:tcW w:w="1248" w:type="dxa"/>
            <w:shd w:val="clear" w:color="auto" w:fill="E6E483"/>
            <w:tcMar>
              <w:top w:w="15" w:type="dxa"/>
              <w:left w:w="15" w:type="dxa"/>
              <w:right w:w="15" w:type="dxa"/>
            </w:tcMar>
            <w:vAlign w:val="bottom"/>
          </w:tcPr>
          <w:p w14:paraId="14EB2FDB" w14:textId="77777777" w:rsidR="002839CA" w:rsidRDefault="002839CA" w:rsidP="002839CA">
            <w:pPr>
              <w:spacing w:after="0"/>
              <w:jc w:val="center"/>
            </w:pPr>
            <w:r w:rsidRPr="29C1F909">
              <w:rPr>
                <w:rFonts w:ascii="Calibri" w:eastAsia="Calibri" w:hAnsi="Calibri" w:cs="Calibri"/>
                <w:sz w:val="20"/>
                <w:szCs w:val="20"/>
              </w:rPr>
              <w:t>57.5</w:t>
            </w:r>
          </w:p>
        </w:tc>
        <w:tc>
          <w:tcPr>
            <w:tcW w:w="734" w:type="dxa"/>
            <w:shd w:val="clear" w:color="auto" w:fill="D4DF82"/>
            <w:tcMar>
              <w:top w:w="15" w:type="dxa"/>
              <w:left w:w="15" w:type="dxa"/>
              <w:right w:w="15" w:type="dxa"/>
            </w:tcMar>
            <w:vAlign w:val="bottom"/>
          </w:tcPr>
          <w:p w14:paraId="1D97A5D3" w14:textId="77777777" w:rsidR="002839CA" w:rsidRDefault="002839CA" w:rsidP="002839CA">
            <w:pPr>
              <w:spacing w:after="0"/>
              <w:jc w:val="center"/>
            </w:pPr>
            <w:r w:rsidRPr="29C1F909">
              <w:rPr>
                <w:rFonts w:ascii="Calibri" w:eastAsia="Calibri" w:hAnsi="Calibri" w:cs="Calibri"/>
                <w:sz w:val="20"/>
                <w:szCs w:val="20"/>
              </w:rPr>
              <w:t>38.4</w:t>
            </w:r>
          </w:p>
        </w:tc>
      </w:tr>
      <w:tr w:rsidR="002839CA" w14:paraId="354E12CA" w14:textId="77777777" w:rsidTr="005E3842">
        <w:trPr>
          <w:trHeight w:val="300"/>
          <w:jc w:val="center"/>
        </w:trPr>
        <w:tc>
          <w:tcPr>
            <w:tcW w:w="949" w:type="dxa"/>
            <w:tcMar>
              <w:top w:w="15" w:type="dxa"/>
              <w:left w:w="15" w:type="dxa"/>
              <w:right w:w="15" w:type="dxa"/>
            </w:tcMar>
            <w:vAlign w:val="bottom"/>
          </w:tcPr>
          <w:p w14:paraId="5B6CACD2" w14:textId="77777777" w:rsidR="002839CA" w:rsidRDefault="002839CA" w:rsidP="002839CA">
            <w:pPr>
              <w:spacing w:after="0"/>
            </w:pPr>
            <w:r w:rsidRPr="29C1F909">
              <w:rPr>
                <w:rFonts w:ascii="Calibri" w:eastAsia="Calibri" w:hAnsi="Calibri" w:cs="Calibri"/>
                <w:sz w:val="20"/>
                <w:szCs w:val="20"/>
              </w:rPr>
              <w:t>Irlanda</w:t>
            </w:r>
          </w:p>
        </w:tc>
        <w:tc>
          <w:tcPr>
            <w:tcW w:w="718" w:type="dxa"/>
            <w:tcMar>
              <w:top w:w="15" w:type="dxa"/>
              <w:left w:w="15" w:type="dxa"/>
              <w:right w:w="15" w:type="dxa"/>
            </w:tcMar>
            <w:vAlign w:val="bottom"/>
          </w:tcPr>
          <w:p w14:paraId="732EE115" w14:textId="77777777" w:rsidR="002839CA" w:rsidRDefault="002839CA" w:rsidP="002839CA">
            <w:pPr>
              <w:spacing w:after="0"/>
              <w:jc w:val="center"/>
            </w:pPr>
            <w:r w:rsidRPr="29C1F909">
              <w:rPr>
                <w:rFonts w:ascii="Calibri" w:eastAsia="Calibri" w:hAnsi="Calibri" w:cs="Calibri"/>
                <w:sz w:val="20"/>
                <w:szCs w:val="20"/>
              </w:rPr>
              <w:t>8</w:t>
            </w:r>
          </w:p>
        </w:tc>
        <w:tc>
          <w:tcPr>
            <w:tcW w:w="1064" w:type="dxa"/>
            <w:tcBorders>
              <w:bottom w:val="single" w:sz="12" w:space="0" w:color="000000" w:themeColor="text1"/>
            </w:tcBorders>
            <w:shd w:val="clear" w:color="auto" w:fill="B9D780"/>
            <w:tcMar>
              <w:top w:w="15" w:type="dxa"/>
              <w:left w:w="15" w:type="dxa"/>
              <w:right w:w="15" w:type="dxa"/>
            </w:tcMar>
            <w:vAlign w:val="bottom"/>
          </w:tcPr>
          <w:p w14:paraId="687DD8F0" w14:textId="77777777" w:rsidR="002839CA" w:rsidRDefault="002839CA" w:rsidP="002839CA">
            <w:pPr>
              <w:spacing w:after="0"/>
              <w:jc w:val="center"/>
            </w:pPr>
            <w:r w:rsidRPr="29C1F909">
              <w:rPr>
                <w:rFonts w:ascii="Calibri" w:eastAsia="Calibri" w:hAnsi="Calibri" w:cs="Calibri"/>
                <w:sz w:val="20"/>
                <w:szCs w:val="20"/>
              </w:rPr>
              <w:t>40.1</w:t>
            </w:r>
          </w:p>
        </w:tc>
        <w:tc>
          <w:tcPr>
            <w:tcW w:w="1124" w:type="dxa"/>
            <w:tcBorders>
              <w:bottom w:val="single" w:sz="12" w:space="0" w:color="000000" w:themeColor="text1"/>
            </w:tcBorders>
            <w:shd w:val="clear" w:color="auto" w:fill="97CD7E"/>
            <w:tcMar>
              <w:top w:w="15" w:type="dxa"/>
              <w:left w:w="15" w:type="dxa"/>
              <w:right w:w="15" w:type="dxa"/>
            </w:tcMar>
            <w:vAlign w:val="bottom"/>
          </w:tcPr>
          <w:p w14:paraId="3EF86832" w14:textId="77777777" w:rsidR="002839CA" w:rsidRDefault="002839CA" w:rsidP="002839CA">
            <w:pPr>
              <w:spacing w:after="0"/>
              <w:jc w:val="center"/>
            </w:pPr>
            <w:r w:rsidRPr="29C1F909">
              <w:rPr>
                <w:rFonts w:ascii="Calibri" w:eastAsia="Calibri" w:hAnsi="Calibri" w:cs="Calibri"/>
                <w:sz w:val="20"/>
                <w:szCs w:val="20"/>
              </w:rPr>
              <w:t>40.5</w:t>
            </w:r>
          </w:p>
        </w:tc>
        <w:tc>
          <w:tcPr>
            <w:tcW w:w="1272" w:type="dxa"/>
            <w:tcBorders>
              <w:bottom w:val="single" w:sz="12" w:space="0" w:color="000000" w:themeColor="text1"/>
            </w:tcBorders>
            <w:shd w:val="clear" w:color="auto" w:fill="FDD37F"/>
            <w:tcMar>
              <w:top w:w="15" w:type="dxa"/>
              <w:left w:w="15" w:type="dxa"/>
              <w:right w:w="15" w:type="dxa"/>
            </w:tcMar>
            <w:vAlign w:val="bottom"/>
          </w:tcPr>
          <w:p w14:paraId="5AC22D6A" w14:textId="77777777" w:rsidR="002839CA" w:rsidRDefault="002839CA" w:rsidP="002839CA">
            <w:pPr>
              <w:spacing w:after="0"/>
              <w:jc w:val="center"/>
            </w:pPr>
            <w:r w:rsidRPr="29C1F909">
              <w:rPr>
                <w:rFonts w:ascii="Calibri" w:eastAsia="Calibri" w:hAnsi="Calibri" w:cs="Calibri"/>
                <w:sz w:val="20"/>
                <w:szCs w:val="20"/>
              </w:rPr>
              <w:t>27.9</w:t>
            </w:r>
          </w:p>
        </w:tc>
        <w:tc>
          <w:tcPr>
            <w:tcW w:w="1119" w:type="dxa"/>
            <w:shd w:val="clear" w:color="auto" w:fill="DBE182"/>
            <w:tcMar>
              <w:top w:w="15" w:type="dxa"/>
              <w:left w:w="15" w:type="dxa"/>
              <w:right w:w="15" w:type="dxa"/>
            </w:tcMar>
            <w:vAlign w:val="bottom"/>
          </w:tcPr>
          <w:p w14:paraId="665520E2" w14:textId="77777777" w:rsidR="002839CA" w:rsidRDefault="002839CA" w:rsidP="002839CA">
            <w:pPr>
              <w:spacing w:after="0"/>
              <w:jc w:val="center"/>
            </w:pPr>
            <w:r w:rsidRPr="29C1F909">
              <w:rPr>
                <w:rFonts w:ascii="Calibri" w:eastAsia="Calibri" w:hAnsi="Calibri" w:cs="Calibri"/>
                <w:sz w:val="20"/>
                <w:szCs w:val="20"/>
              </w:rPr>
              <w:t>36.0</w:t>
            </w:r>
          </w:p>
        </w:tc>
        <w:tc>
          <w:tcPr>
            <w:tcW w:w="1298" w:type="dxa"/>
            <w:shd w:val="clear" w:color="auto" w:fill="70C27C"/>
            <w:tcMar>
              <w:top w:w="15" w:type="dxa"/>
              <w:left w:w="15" w:type="dxa"/>
              <w:right w:w="15" w:type="dxa"/>
            </w:tcMar>
            <w:vAlign w:val="bottom"/>
          </w:tcPr>
          <w:p w14:paraId="6ADB7516" w14:textId="77777777" w:rsidR="002839CA" w:rsidRDefault="002839CA" w:rsidP="002839CA">
            <w:pPr>
              <w:spacing w:after="0"/>
              <w:jc w:val="center"/>
            </w:pPr>
            <w:r w:rsidRPr="29C1F909">
              <w:rPr>
                <w:rFonts w:ascii="Calibri" w:eastAsia="Calibri" w:hAnsi="Calibri" w:cs="Calibri"/>
                <w:sz w:val="20"/>
                <w:szCs w:val="20"/>
              </w:rPr>
              <w:t>87.2</w:t>
            </w:r>
          </w:p>
        </w:tc>
        <w:tc>
          <w:tcPr>
            <w:tcW w:w="1453" w:type="dxa"/>
            <w:tcBorders>
              <w:top w:val="single" w:sz="12" w:space="0" w:color="000000" w:themeColor="text1"/>
            </w:tcBorders>
            <w:shd w:val="clear" w:color="auto" w:fill="ACD380"/>
            <w:tcMar>
              <w:top w:w="15" w:type="dxa"/>
              <w:left w:w="15" w:type="dxa"/>
              <w:right w:w="15" w:type="dxa"/>
            </w:tcMar>
            <w:vAlign w:val="bottom"/>
          </w:tcPr>
          <w:p w14:paraId="0027B7EB" w14:textId="77777777" w:rsidR="002839CA" w:rsidRDefault="002839CA" w:rsidP="002839CA">
            <w:pPr>
              <w:spacing w:after="0"/>
              <w:jc w:val="center"/>
            </w:pPr>
            <w:r w:rsidRPr="29C1F909">
              <w:rPr>
                <w:rFonts w:ascii="Calibri" w:eastAsia="Calibri" w:hAnsi="Calibri" w:cs="Calibri"/>
                <w:sz w:val="20"/>
                <w:szCs w:val="20"/>
              </w:rPr>
              <w:t>63.7</w:t>
            </w:r>
          </w:p>
        </w:tc>
        <w:tc>
          <w:tcPr>
            <w:tcW w:w="1660" w:type="dxa"/>
            <w:shd w:val="clear" w:color="auto" w:fill="E8E583"/>
            <w:tcMar>
              <w:top w:w="15" w:type="dxa"/>
              <w:left w:w="15" w:type="dxa"/>
              <w:right w:w="15" w:type="dxa"/>
            </w:tcMar>
            <w:vAlign w:val="bottom"/>
          </w:tcPr>
          <w:p w14:paraId="0EC76DA5" w14:textId="77777777" w:rsidR="002839CA" w:rsidRDefault="002839CA" w:rsidP="002839CA">
            <w:pPr>
              <w:spacing w:after="0"/>
              <w:jc w:val="center"/>
            </w:pPr>
            <w:r w:rsidRPr="29C1F909">
              <w:rPr>
                <w:rFonts w:ascii="Calibri" w:eastAsia="Calibri" w:hAnsi="Calibri" w:cs="Calibri"/>
                <w:sz w:val="20"/>
                <w:szCs w:val="20"/>
              </w:rPr>
              <w:t>71.1</w:t>
            </w:r>
          </w:p>
        </w:tc>
        <w:tc>
          <w:tcPr>
            <w:tcW w:w="1166" w:type="dxa"/>
            <w:tcBorders>
              <w:bottom w:val="single" w:sz="12" w:space="0" w:color="000000" w:themeColor="text1"/>
            </w:tcBorders>
            <w:shd w:val="clear" w:color="auto" w:fill="C7DB81"/>
            <w:tcMar>
              <w:top w:w="15" w:type="dxa"/>
              <w:left w:w="15" w:type="dxa"/>
              <w:right w:w="15" w:type="dxa"/>
            </w:tcMar>
            <w:vAlign w:val="bottom"/>
          </w:tcPr>
          <w:p w14:paraId="13C5FA0F" w14:textId="77777777" w:rsidR="002839CA" w:rsidRDefault="002839CA" w:rsidP="002839CA">
            <w:pPr>
              <w:spacing w:after="0"/>
              <w:jc w:val="center"/>
            </w:pPr>
            <w:r w:rsidRPr="29C1F909">
              <w:rPr>
                <w:rFonts w:ascii="Calibri" w:eastAsia="Calibri" w:hAnsi="Calibri" w:cs="Calibri"/>
                <w:sz w:val="20"/>
                <w:szCs w:val="20"/>
              </w:rPr>
              <w:t>49.0</w:t>
            </w:r>
          </w:p>
        </w:tc>
        <w:tc>
          <w:tcPr>
            <w:tcW w:w="1248" w:type="dxa"/>
            <w:tcBorders>
              <w:bottom w:val="single" w:sz="12" w:space="0" w:color="000000" w:themeColor="text1"/>
            </w:tcBorders>
            <w:shd w:val="clear" w:color="auto" w:fill="92CC7E"/>
            <w:tcMar>
              <w:top w:w="15" w:type="dxa"/>
              <w:left w:w="15" w:type="dxa"/>
              <w:right w:w="15" w:type="dxa"/>
            </w:tcMar>
            <w:vAlign w:val="bottom"/>
          </w:tcPr>
          <w:p w14:paraId="2D16CC40" w14:textId="77777777" w:rsidR="002839CA" w:rsidRDefault="002839CA" w:rsidP="002839CA">
            <w:pPr>
              <w:spacing w:after="0"/>
              <w:jc w:val="center"/>
            </w:pPr>
            <w:r w:rsidRPr="29C1F909">
              <w:rPr>
                <w:rFonts w:ascii="Calibri" w:eastAsia="Calibri" w:hAnsi="Calibri" w:cs="Calibri"/>
                <w:sz w:val="20"/>
                <w:szCs w:val="20"/>
              </w:rPr>
              <w:t>74.8</w:t>
            </w:r>
          </w:p>
        </w:tc>
        <w:tc>
          <w:tcPr>
            <w:tcW w:w="734" w:type="dxa"/>
            <w:tcBorders>
              <w:bottom w:val="single" w:sz="12" w:space="0" w:color="000000" w:themeColor="text1"/>
            </w:tcBorders>
            <w:shd w:val="clear" w:color="auto" w:fill="B6D680"/>
            <w:tcMar>
              <w:top w:w="15" w:type="dxa"/>
              <w:left w:w="15" w:type="dxa"/>
              <w:right w:w="15" w:type="dxa"/>
            </w:tcMar>
            <w:vAlign w:val="bottom"/>
          </w:tcPr>
          <w:p w14:paraId="5EA68520" w14:textId="77777777" w:rsidR="002839CA" w:rsidRDefault="002839CA" w:rsidP="002839CA">
            <w:pPr>
              <w:spacing w:after="0"/>
              <w:jc w:val="center"/>
            </w:pPr>
            <w:r w:rsidRPr="29C1F909">
              <w:rPr>
                <w:rFonts w:ascii="Calibri" w:eastAsia="Calibri" w:hAnsi="Calibri" w:cs="Calibri"/>
                <w:sz w:val="20"/>
                <w:szCs w:val="20"/>
              </w:rPr>
              <w:t>44.7</w:t>
            </w:r>
          </w:p>
        </w:tc>
      </w:tr>
      <w:tr w:rsidR="002839CA" w14:paraId="37FBF460" w14:textId="77777777" w:rsidTr="005E3842">
        <w:trPr>
          <w:trHeight w:val="300"/>
          <w:jc w:val="center"/>
        </w:trPr>
        <w:tc>
          <w:tcPr>
            <w:tcW w:w="949" w:type="dxa"/>
            <w:shd w:val="clear" w:color="auto" w:fill="D9D9D9" w:themeFill="background1" w:themeFillShade="D9"/>
            <w:tcMar>
              <w:top w:w="15" w:type="dxa"/>
              <w:left w:w="15" w:type="dxa"/>
              <w:right w:w="15" w:type="dxa"/>
            </w:tcMar>
            <w:vAlign w:val="bottom"/>
          </w:tcPr>
          <w:p w14:paraId="0F339405" w14:textId="77777777" w:rsidR="002839CA" w:rsidRDefault="002839CA" w:rsidP="002839CA">
            <w:pPr>
              <w:spacing w:after="0"/>
            </w:pPr>
            <w:r w:rsidRPr="29C1F909">
              <w:rPr>
                <w:rFonts w:ascii="Calibri" w:eastAsia="Calibri" w:hAnsi="Calibri" w:cs="Calibri"/>
                <w:sz w:val="20"/>
                <w:szCs w:val="20"/>
              </w:rPr>
              <w:t>Svezia</w:t>
            </w:r>
          </w:p>
        </w:tc>
        <w:tc>
          <w:tcPr>
            <w:tcW w:w="718" w:type="dxa"/>
            <w:tcBorders>
              <w:right w:val="single" w:sz="12" w:space="0" w:color="000000" w:themeColor="text1"/>
            </w:tcBorders>
            <w:shd w:val="clear" w:color="auto" w:fill="D9D9D9" w:themeFill="background1" w:themeFillShade="D9"/>
            <w:tcMar>
              <w:top w:w="15" w:type="dxa"/>
              <w:left w:w="15" w:type="dxa"/>
              <w:right w:w="15" w:type="dxa"/>
            </w:tcMar>
            <w:vAlign w:val="bottom"/>
          </w:tcPr>
          <w:p w14:paraId="48C245FA" w14:textId="77777777" w:rsidR="002839CA" w:rsidRDefault="002839CA" w:rsidP="002839CA">
            <w:pPr>
              <w:spacing w:after="0"/>
              <w:jc w:val="center"/>
            </w:pPr>
            <w:r w:rsidRPr="29C1F909">
              <w:rPr>
                <w:rFonts w:ascii="Calibri" w:eastAsia="Calibri" w:hAnsi="Calibri" w:cs="Calibri"/>
                <w:sz w:val="20"/>
                <w:szCs w:val="20"/>
              </w:rPr>
              <w:t>8</w:t>
            </w:r>
          </w:p>
        </w:tc>
        <w:tc>
          <w:tcPr>
            <w:tcW w:w="10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7AC57D"/>
            <w:tcMar>
              <w:top w:w="15" w:type="dxa"/>
              <w:left w:w="15" w:type="dxa"/>
              <w:right w:w="15" w:type="dxa"/>
            </w:tcMar>
            <w:vAlign w:val="bottom"/>
          </w:tcPr>
          <w:p w14:paraId="60037092" w14:textId="77777777" w:rsidR="002839CA" w:rsidRDefault="002839CA" w:rsidP="002839CA">
            <w:pPr>
              <w:spacing w:after="0"/>
              <w:jc w:val="center"/>
            </w:pPr>
            <w:r w:rsidRPr="29C1F909">
              <w:rPr>
                <w:rFonts w:ascii="Calibri" w:eastAsia="Calibri" w:hAnsi="Calibri" w:cs="Calibri"/>
                <w:sz w:val="20"/>
                <w:szCs w:val="20"/>
              </w:rPr>
              <w:t>51.7</w:t>
            </w:r>
          </w:p>
        </w:tc>
        <w:tc>
          <w:tcPr>
            <w:tcW w:w="112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8DCB7E"/>
            <w:tcMar>
              <w:top w:w="15" w:type="dxa"/>
              <w:left w:w="15" w:type="dxa"/>
              <w:right w:w="15" w:type="dxa"/>
            </w:tcMar>
            <w:vAlign w:val="bottom"/>
          </w:tcPr>
          <w:p w14:paraId="7F026854" w14:textId="77777777" w:rsidR="002839CA" w:rsidRDefault="002839CA" w:rsidP="002839CA">
            <w:pPr>
              <w:spacing w:after="0"/>
              <w:jc w:val="center"/>
            </w:pPr>
            <w:r w:rsidRPr="29C1F909">
              <w:rPr>
                <w:rFonts w:ascii="Calibri" w:eastAsia="Calibri" w:hAnsi="Calibri" w:cs="Calibri"/>
                <w:sz w:val="20"/>
                <w:szCs w:val="20"/>
              </w:rPr>
              <w:t>42.2</w:t>
            </w:r>
          </w:p>
        </w:tc>
        <w:tc>
          <w:tcPr>
            <w:tcW w:w="12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63BE7B"/>
            <w:tcMar>
              <w:top w:w="15" w:type="dxa"/>
              <w:left w:w="15" w:type="dxa"/>
              <w:right w:w="15" w:type="dxa"/>
            </w:tcMar>
            <w:vAlign w:val="bottom"/>
          </w:tcPr>
          <w:p w14:paraId="1A694FCF" w14:textId="77777777" w:rsidR="002839CA" w:rsidRDefault="002839CA" w:rsidP="002839CA">
            <w:pPr>
              <w:spacing w:after="0"/>
              <w:jc w:val="center"/>
            </w:pPr>
            <w:r w:rsidRPr="29C1F909">
              <w:rPr>
                <w:rFonts w:ascii="Calibri" w:eastAsia="Calibri" w:hAnsi="Calibri" w:cs="Calibri"/>
                <w:sz w:val="20"/>
                <w:szCs w:val="20"/>
              </w:rPr>
              <w:t>61.8</w:t>
            </w:r>
          </w:p>
        </w:tc>
        <w:tc>
          <w:tcPr>
            <w:tcW w:w="1119" w:type="dxa"/>
            <w:tcBorders>
              <w:left w:val="single" w:sz="12" w:space="0" w:color="000000" w:themeColor="text1"/>
            </w:tcBorders>
            <w:shd w:val="clear" w:color="auto" w:fill="8DCB7E"/>
            <w:tcMar>
              <w:top w:w="15" w:type="dxa"/>
              <w:left w:w="15" w:type="dxa"/>
              <w:right w:w="15" w:type="dxa"/>
            </w:tcMar>
            <w:vAlign w:val="bottom"/>
          </w:tcPr>
          <w:p w14:paraId="55278440" w14:textId="77777777" w:rsidR="002839CA" w:rsidRDefault="002839CA" w:rsidP="002839CA">
            <w:pPr>
              <w:spacing w:after="0"/>
              <w:jc w:val="center"/>
            </w:pPr>
            <w:r w:rsidRPr="29C1F909">
              <w:rPr>
                <w:rFonts w:ascii="Calibri" w:eastAsia="Calibri" w:hAnsi="Calibri" w:cs="Calibri"/>
                <w:sz w:val="20"/>
                <w:szCs w:val="20"/>
              </w:rPr>
              <w:t>60.1</w:t>
            </w:r>
          </w:p>
        </w:tc>
        <w:tc>
          <w:tcPr>
            <w:tcW w:w="1298" w:type="dxa"/>
            <w:shd w:val="clear" w:color="auto" w:fill="66BF7C"/>
            <w:tcMar>
              <w:top w:w="15" w:type="dxa"/>
              <w:left w:w="15" w:type="dxa"/>
              <w:right w:w="15" w:type="dxa"/>
            </w:tcMar>
            <w:vAlign w:val="bottom"/>
          </w:tcPr>
          <w:p w14:paraId="68097319" w14:textId="77777777" w:rsidR="002839CA" w:rsidRDefault="002839CA" w:rsidP="002839CA">
            <w:pPr>
              <w:spacing w:after="0"/>
              <w:jc w:val="center"/>
            </w:pPr>
            <w:r w:rsidRPr="29C1F909">
              <w:rPr>
                <w:rFonts w:ascii="Calibri" w:eastAsia="Calibri" w:hAnsi="Calibri" w:cs="Calibri"/>
                <w:sz w:val="20"/>
                <w:szCs w:val="20"/>
              </w:rPr>
              <w:t>91.8</w:t>
            </w:r>
          </w:p>
        </w:tc>
        <w:tc>
          <w:tcPr>
            <w:tcW w:w="1453" w:type="dxa"/>
            <w:shd w:val="clear" w:color="auto" w:fill="8DCA7E"/>
            <w:tcMar>
              <w:top w:w="15" w:type="dxa"/>
              <w:left w:w="15" w:type="dxa"/>
              <w:right w:w="15" w:type="dxa"/>
            </w:tcMar>
            <w:vAlign w:val="bottom"/>
          </w:tcPr>
          <w:p w14:paraId="4D917CD8" w14:textId="77777777" w:rsidR="002839CA" w:rsidRDefault="002839CA" w:rsidP="002839CA">
            <w:pPr>
              <w:spacing w:after="0"/>
              <w:jc w:val="center"/>
            </w:pPr>
            <w:r w:rsidRPr="29C1F909">
              <w:rPr>
                <w:rFonts w:ascii="Calibri" w:eastAsia="Calibri" w:hAnsi="Calibri" w:cs="Calibri"/>
                <w:sz w:val="20"/>
                <w:szCs w:val="20"/>
              </w:rPr>
              <w:t>71.3</w:t>
            </w:r>
          </w:p>
        </w:tc>
        <w:tc>
          <w:tcPr>
            <w:tcW w:w="1660" w:type="dxa"/>
            <w:tcBorders>
              <w:right w:val="single" w:sz="12" w:space="0" w:color="000000" w:themeColor="text1"/>
            </w:tcBorders>
            <w:shd w:val="clear" w:color="auto" w:fill="6DC17C"/>
            <w:tcMar>
              <w:top w:w="15" w:type="dxa"/>
              <w:left w:w="15" w:type="dxa"/>
              <w:right w:w="15" w:type="dxa"/>
            </w:tcMar>
            <w:vAlign w:val="bottom"/>
          </w:tcPr>
          <w:p w14:paraId="616F407C" w14:textId="77777777" w:rsidR="002839CA" w:rsidRDefault="002839CA" w:rsidP="002839CA">
            <w:pPr>
              <w:spacing w:after="0"/>
              <w:jc w:val="center"/>
            </w:pPr>
            <w:r w:rsidRPr="29C1F909">
              <w:rPr>
                <w:rFonts w:ascii="Calibri" w:eastAsia="Calibri" w:hAnsi="Calibri" w:cs="Calibri"/>
                <w:sz w:val="20"/>
                <w:szCs w:val="20"/>
              </w:rPr>
              <w:t>88.8</w:t>
            </w:r>
          </w:p>
        </w:tc>
        <w:tc>
          <w:tcPr>
            <w:tcW w:w="116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63BE7B"/>
            <w:tcMar>
              <w:top w:w="15" w:type="dxa"/>
              <w:left w:w="15" w:type="dxa"/>
              <w:right w:w="15" w:type="dxa"/>
            </w:tcMar>
            <w:vAlign w:val="bottom"/>
          </w:tcPr>
          <w:p w14:paraId="0409C2F8" w14:textId="77777777" w:rsidR="002839CA" w:rsidRDefault="002839CA" w:rsidP="002839CA">
            <w:pPr>
              <w:spacing w:after="0"/>
              <w:jc w:val="center"/>
            </w:pPr>
            <w:r w:rsidRPr="29C1F909">
              <w:rPr>
                <w:rFonts w:ascii="Calibri" w:eastAsia="Calibri" w:hAnsi="Calibri" w:cs="Calibri"/>
                <w:sz w:val="20"/>
                <w:szCs w:val="20"/>
              </w:rPr>
              <w:t>66.2</w:t>
            </w:r>
          </w:p>
        </w:tc>
        <w:tc>
          <w:tcPr>
            <w:tcW w:w="124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63BE7B"/>
            <w:tcMar>
              <w:top w:w="15" w:type="dxa"/>
              <w:left w:w="15" w:type="dxa"/>
              <w:right w:w="15" w:type="dxa"/>
            </w:tcMar>
            <w:vAlign w:val="bottom"/>
          </w:tcPr>
          <w:p w14:paraId="0589697B" w14:textId="77777777" w:rsidR="002839CA" w:rsidRDefault="002839CA" w:rsidP="002839CA">
            <w:pPr>
              <w:spacing w:after="0"/>
              <w:jc w:val="center"/>
            </w:pPr>
            <w:r w:rsidRPr="29C1F909">
              <w:rPr>
                <w:rFonts w:ascii="Calibri" w:eastAsia="Calibri" w:hAnsi="Calibri" w:cs="Calibri"/>
                <w:sz w:val="20"/>
                <w:szCs w:val="20"/>
              </w:rPr>
              <w:t>84.5</w:t>
            </w:r>
          </w:p>
        </w:tc>
        <w:tc>
          <w:tcPr>
            <w:tcW w:w="7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6CC17C"/>
            <w:tcMar>
              <w:top w:w="15" w:type="dxa"/>
              <w:left w:w="15" w:type="dxa"/>
              <w:right w:w="15" w:type="dxa"/>
            </w:tcMar>
            <w:vAlign w:val="bottom"/>
          </w:tcPr>
          <w:p w14:paraId="03A04ECE" w14:textId="77777777" w:rsidR="002839CA" w:rsidRDefault="002839CA" w:rsidP="002839CA">
            <w:pPr>
              <w:spacing w:after="0"/>
              <w:jc w:val="center"/>
            </w:pPr>
            <w:r w:rsidRPr="29C1F909">
              <w:rPr>
                <w:rFonts w:ascii="Calibri" w:eastAsia="Calibri" w:hAnsi="Calibri" w:cs="Calibri"/>
                <w:sz w:val="20"/>
                <w:szCs w:val="20"/>
              </w:rPr>
              <w:t>60</w:t>
            </w:r>
          </w:p>
        </w:tc>
      </w:tr>
      <w:tr w:rsidR="002839CA" w14:paraId="59E61121" w14:textId="77777777" w:rsidTr="005E3842">
        <w:trPr>
          <w:trHeight w:val="300"/>
          <w:jc w:val="center"/>
        </w:trPr>
        <w:tc>
          <w:tcPr>
            <w:tcW w:w="949" w:type="dxa"/>
            <w:tcMar>
              <w:top w:w="15" w:type="dxa"/>
              <w:left w:w="15" w:type="dxa"/>
              <w:right w:w="15" w:type="dxa"/>
            </w:tcMar>
            <w:vAlign w:val="bottom"/>
          </w:tcPr>
          <w:p w14:paraId="57DAE1E9" w14:textId="77777777" w:rsidR="002839CA" w:rsidRDefault="002839CA" w:rsidP="002839CA">
            <w:pPr>
              <w:spacing w:after="0"/>
            </w:pPr>
            <w:r w:rsidRPr="29C1F909">
              <w:rPr>
                <w:rFonts w:ascii="Calibri" w:eastAsia="Calibri" w:hAnsi="Calibri" w:cs="Calibri"/>
                <w:sz w:val="20"/>
                <w:szCs w:val="20"/>
              </w:rPr>
              <w:t>Grecia</w:t>
            </w:r>
          </w:p>
        </w:tc>
        <w:tc>
          <w:tcPr>
            <w:tcW w:w="718" w:type="dxa"/>
            <w:tcMar>
              <w:top w:w="15" w:type="dxa"/>
              <w:left w:w="15" w:type="dxa"/>
              <w:right w:w="15" w:type="dxa"/>
            </w:tcMar>
            <w:vAlign w:val="bottom"/>
          </w:tcPr>
          <w:p w14:paraId="03199C16" w14:textId="77777777" w:rsidR="002839CA" w:rsidRDefault="002839CA" w:rsidP="002839CA">
            <w:pPr>
              <w:spacing w:after="0"/>
              <w:jc w:val="center"/>
            </w:pPr>
            <w:r w:rsidRPr="29C1F909">
              <w:rPr>
                <w:rFonts w:ascii="Calibri" w:eastAsia="Calibri" w:hAnsi="Calibri" w:cs="Calibri"/>
                <w:sz w:val="20"/>
                <w:szCs w:val="20"/>
              </w:rPr>
              <w:t>7</w:t>
            </w:r>
          </w:p>
        </w:tc>
        <w:tc>
          <w:tcPr>
            <w:tcW w:w="1064" w:type="dxa"/>
            <w:tcBorders>
              <w:top w:val="single" w:sz="12" w:space="0" w:color="000000" w:themeColor="text1"/>
            </w:tcBorders>
            <w:shd w:val="clear" w:color="auto" w:fill="FDC87D"/>
            <w:tcMar>
              <w:top w:w="15" w:type="dxa"/>
              <w:left w:w="15" w:type="dxa"/>
              <w:right w:w="15" w:type="dxa"/>
            </w:tcMar>
            <w:vAlign w:val="bottom"/>
          </w:tcPr>
          <w:p w14:paraId="0885B5D0" w14:textId="77777777" w:rsidR="002839CA" w:rsidRDefault="002839CA" w:rsidP="002839CA">
            <w:pPr>
              <w:spacing w:after="0"/>
              <w:jc w:val="center"/>
            </w:pPr>
            <w:r w:rsidRPr="29C1F909">
              <w:rPr>
                <w:rFonts w:ascii="Calibri" w:eastAsia="Calibri" w:hAnsi="Calibri" w:cs="Calibri"/>
                <w:sz w:val="20"/>
                <w:szCs w:val="20"/>
              </w:rPr>
              <w:t>22.4</w:t>
            </w:r>
          </w:p>
        </w:tc>
        <w:tc>
          <w:tcPr>
            <w:tcW w:w="1124" w:type="dxa"/>
            <w:tcBorders>
              <w:top w:val="single" w:sz="12" w:space="0" w:color="000000" w:themeColor="text1"/>
            </w:tcBorders>
            <w:shd w:val="clear" w:color="auto" w:fill="CFDE82"/>
            <w:tcMar>
              <w:top w:w="15" w:type="dxa"/>
              <w:left w:w="15" w:type="dxa"/>
              <w:right w:w="15" w:type="dxa"/>
            </w:tcMar>
            <w:vAlign w:val="bottom"/>
          </w:tcPr>
          <w:p w14:paraId="0C9C9A6D" w14:textId="77777777" w:rsidR="002839CA" w:rsidRDefault="002839CA" w:rsidP="002839CA">
            <w:pPr>
              <w:spacing w:after="0"/>
              <w:jc w:val="center"/>
            </w:pPr>
            <w:r w:rsidRPr="29C1F909">
              <w:rPr>
                <w:rFonts w:ascii="Calibri" w:eastAsia="Calibri" w:hAnsi="Calibri" w:cs="Calibri"/>
                <w:sz w:val="20"/>
                <w:szCs w:val="20"/>
              </w:rPr>
              <w:t>30.3</w:t>
            </w:r>
          </w:p>
        </w:tc>
        <w:tc>
          <w:tcPr>
            <w:tcW w:w="1272" w:type="dxa"/>
            <w:tcBorders>
              <w:top w:val="single" w:sz="12" w:space="0" w:color="000000" w:themeColor="text1"/>
            </w:tcBorders>
            <w:shd w:val="clear" w:color="auto" w:fill="F8696B"/>
            <w:tcMar>
              <w:top w:w="15" w:type="dxa"/>
              <w:left w:w="15" w:type="dxa"/>
              <w:right w:w="15" w:type="dxa"/>
            </w:tcMar>
            <w:vAlign w:val="bottom"/>
          </w:tcPr>
          <w:p w14:paraId="6EDCF1FF" w14:textId="77777777" w:rsidR="002839CA" w:rsidRDefault="002839CA" w:rsidP="002839CA">
            <w:pPr>
              <w:spacing w:after="0"/>
              <w:jc w:val="center"/>
            </w:pPr>
            <w:r w:rsidRPr="29C1F909">
              <w:rPr>
                <w:rFonts w:ascii="Calibri" w:eastAsia="Calibri" w:hAnsi="Calibri" w:cs="Calibri"/>
                <w:sz w:val="20"/>
                <w:szCs w:val="20"/>
              </w:rPr>
              <w:t>3.9</w:t>
            </w:r>
          </w:p>
        </w:tc>
        <w:tc>
          <w:tcPr>
            <w:tcW w:w="1119" w:type="dxa"/>
            <w:shd w:val="clear" w:color="auto" w:fill="B6D680"/>
            <w:tcMar>
              <w:top w:w="15" w:type="dxa"/>
              <w:left w:w="15" w:type="dxa"/>
              <w:right w:w="15" w:type="dxa"/>
            </w:tcMar>
            <w:vAlign w:val="bottom"/>
          </w:tcPr>
          <w:p w14:paraId="2D3CAD3E" w14:textId="77777777" w:rsidR="002839CA" w:rsidRDefault="002839CA" w:rsidP="002839CA">
            <w:pPr>
              <w:spacing w:after="0"/>
              <w:jc w:val="center"/>
            </w:pPr>
            <w:r w:rsidRPr="29C1F909">
              <w:rPr>
                <w:rFonts w:ascii="Calibri" w:eastAsia="Calibri" w:hAnsi="Calibri" w:cs="Calibri"/>
                <w:sz w:val="20"/>
                <w:szCs w:val="20"/>
              </w:rPr>
              <w:t>47.5</w:t>
            </w:r>
          </w:p>
        </w:tc>
        <w:tc>
          <w:tcPr>
            <w:tcW w:w="1298" w:type="dxa"/>
            <w:shd w:val="clear" w:color="auto" w:fill="F8756D"/>
            <w:tcMar>
              <w:top w:w="15" w:type="dxa"/>
              <w:left w:w="15" w:type="dxa"/>
              <w:right w:w="15" w:type="dxa"/>
            </w:tcMar>
            <w:vAlign w:val="bottom"/>
          </w:tcPr>
          <w:p w14:paraId="0BCEDBCC" w14:textId="77777777" w:rsidR="002839CA" w:rsidRDefault="002839CA" w:rsidP="002839CA">
            <w:pPr>
              <w:spacing w:after="0"/>
              <w:jc w:val="center"/>
            </w:pPr>
            <w:r w:rsidRPr="29C1F909">
              <w:rPr>
                <w:rFonts w:ascii="Calibri" w:eastAsia="Calibri" w:hAnsi="Calibri" w:cs="Calibri"/>
                <w:sz w:val="20"/>
                <w:szCs w:val="20"/>
              </w:rPr>
              <w:t>4.0</w:t>
            </w:r>
          </w:p>
        </w:tc>
        <w:tc>
          <w:tcPr>
            <w:tcW w:w="1453" w:type="dxa"/>
            <w:shd w:val="clear" w:color="auto" w:fill="F97D6E"/>
            <w:tcMar>
              <w:top w:w="15" w:type="dxa"/>
              <w:left w:w="15" w:type="dxa"/>
              <w:right w:w="15" w:type="dxa"/>
            </w:tcMar>
            <w:vAlign w:val="bottom"/>
          </w:tcPr>
          <w:p w14:paraId="19D2E466" w14:textId="77777777" w:rsidR="002839CA" w:rsidRDefault="002839CA" w:rsidP="002839CA">
            <w:pPr>
              <w:spacing w:after="0"/>
              <w:jc w:val="center"/>
            </w:pPr>
            <w:r w:rsidRPr="29C1F909">
              <w:rPr>
                <w:rFonts w:ascii="Calibri" w:eastAsia="Calibri" w:hAnsi="Calibri" w:cs="Calibri"/>
                <w:sz w:val="20"/>
                <w:szCs w:val="20"/>
              </w:rPr>
              <w:t>10.8</w:t>
            </w:r>
          </w:p>
        </w:tc>
        <w:tc>
          <w:tcPr>
            <w:tcW w:w="1660" w:type="dxa"/>
            <w:shd w:val="clear" w:color="auto" w:fill="FDD780"/>
            <w:tcMar>
              <w:top w:w="15" w:type="dxa"/>
              <w:left w:w="15" w:type="dxa"/>
              <w:right w:w="15" w:type="dxa"/>
            </w:tcMar>
            <w:vAlign w:val="bottom"/>
          </w:tcPr>
          <w:p w14:paraId="4A90D4E0" w14:textId="77777777" w:rsidR="002839CA" w:rsidRDefault="002839CA" w:rsidP="002839CA">
            <w:pPr>
              <w:spacing w:after="0"/>
              <w:jc w:val="center"/>
            </w:pPr>
            <w:r w:rsidRPr="29C1F909">
              <w:rPr>
                <w:rFonts w:ascii="Calibri" w:eastAsia="Calibri" w:hAnsi="Calibri" w:cs="Calibri"/>
                <w:sz w:val="20"/>
                <w:szCs w:val="20"/>
              </w:rPr>
              <w:t>63.0</w:t>
            </w:r>
          </w:p>
        </w:tc>
        <w:tc>
          <w:tcPr>
            <w:tcW w:w="1166" w:type="dxa"/>
            <w:tcBorders>
              <w:top w:val="single" w:sz="12" w:space="0" w:color="000000" w:themeColor="text1"/>
            </w:tcBorders>
            <w:shd w:val="clear" w:color="auto" w:fill="FDCC7E"/>
            <w:tcMar>
              <w:top w:w="15" w:type="dxa"/>
              <w:left w:w="15" w:type="dxa"/>
              <w:right w:w="15" w:type="dxa"/>
            </w:tcMar>
            <w:vAlign w:val="bottom"/>
          </w:tcPr>
          <w:p w14:paraId="31437B94" w14:textId="77777777" w:rsidR="002839CA" w:rsidRDefault="002839CA" w:rsidP="002839CA">
            <w:pPr>
              <w:spacing w:after="0"/>
              <w:jc w:val="center"/>
            </w:pPr>
            <w:r w:rsidRPr="29C1F909">
              <w:rPr>
                <w:rFonts w:ascii="Calibri" w:eastAsia="Calibri" w:hAnsi="Calibri" w:cs="Calibri"/>
                <w:sz w:val="20"/>
                <w:szCs w:val="20"/>
              </w:rPr>
              <w:t>33.6</w:t>
            </w:r>
          </w:p>
        </w:tc>
        <w:tc>
          <w:tcPr>
            <w:tcW w:w="1248" w:type="dxa"/>
            <w:tcBorders>
              <w:top w:val="single" w:sz="12" w:space="0" w:color="000000" w:themeColor="text1"/>
            </w:tcBorders>
            <w:shd w:val="clear" w:color="auto" w:fill="FEE783"/>
            <w:tcMar>
              <w:top w:w="15" w:type="dxa"/>
              <w:left w:w="15" w:type="dxa"/>
              <w:right w:w="15" w:type="dxa"/>
            </w:tcMar>
            <w:vAlign w:val="bottom"/>
          </w:tcPr>
          <w:p w14:paraId="04E8AD51" w14:textId="77777777" w:rsidR="002839CA" w:rsidRDefault="002839CA" w:rsidP="002839CA">
            <w:pPr>
              <w:spacing w:after="0"/>
              <w:jc w:val="center"/>
            </w:pPr>
            <w:r w:rsidRPr="29C1F909">
              <w:rPr>
                <w:rFonts w:ascii="Calibri" w:eastAsia="Calibri" w:hAnsi="Calibri" w:cs="Calibri"/>
                <w:sz w:val="20"/>
                <w:szCs w:val="20"/>
              </w:rPr>
              <w:t>51.7</w:t>
            </w:r>
          </w:p>
        </w:tc>
        <w:tc>
          <w:tcPr>
            <w:tcW w:w="734" w:type="dxa"/>
            <w:tcBorders>
              <w:top w:val="single" w:sz="12" w:space="0" w:color="000000" w:themeColor="text1"/>
            </w:tcBorders>
            <w:shd w:val="clear" w:color="auto" w:fill="FEDF81"/>
            <w:tcMar>
              <w:top w:w="15" w:type="dxa"/>
              <w:left w:w="15" w:type="dxa"/>
              <w:right w:w="15" w:type="dxa"/>
            </w:tcMar>
            <w:vAlign w:val="bottom"/>
          </w:tcPr>
          <w:p w14:paraId="6D4DBA04" w14:textId="77777777" w:rsidR="002839CA" w:rsidRDefault="002839CA" w:rsidP="002839CA">
            <w:pPr>
              <w:spacing w:after="0"/>
              <w:jc w:val="center"/>
            </w:pPr>
            <w:r w:rsidRPr="29C1F909">
              <w:rPr>
                <w:rFonts w:ascii="Calibri" w:eastAsia="Calibri" w:hAnsi="Calibri" w:cs="Calibri"/>
                <w:sz w:val="20"/>
                <w:szCs w:val="20"/>
              </w:rPr>
              <w:t>28.1</w:t>
            </w:r>
          </w:p>
        </w:tc>
      </w:tr>
      <w:tr w:rsidR="002839CA" w14:paraId="286E3103" w14:textId="77777777" w:rsidTr="005E3842">
        <w:trPr>
          <w:trHeight w:val="300"/>
          <w:jc w:val="center"/>
        </w:trPr>
        <w:tc>
          <w:tcPr>
            <w:tcW w:w="949" w:type="dxa"/>
            <w:shd w:val="clear" w:color="auto" w:fill="D9D9D9" w:themeFill="background1" w:themeFillShade="D9"/>
            <w:tcMar>
              <w:top w:w="15" w:type="dxa"/>
              <w:left w:w="15" w:type="dxa"/>
              <w:right w:w="15" w:type="dxa"/>
            </w:tcMar>
            <w:vAlign w:val="bottom"/>
          </w:tcPr>
          <w:p w14:paraId="6A2C0B8F" w14:textId="77777777" w:rsidR="002839CA" w:rsidRDefault="002839CA" w:rsidP="002839CA">
            <w:pPr>
              <w:spacing w:after="0"/>
            </w:pPr>
            <w:r w:rsidRPr="29C1F909">
              <w:rPr>
                <w:rFonts w:ascii="Calibri" w:eastAsia="Calibri" w:hAnsi="Calibri" w:cs="Calibri"/>
                <w:sz w:val="20"/>
                <w:szCs w:val="20"/>
              </w:rPr>
              <w:t>Slovacchia</w:t>
            </w:r>
          </w:p>
        </w:tc>
        <w:tc>
          <w:tcPr>
            <w:tcW w:w="718" w:type="dxa"/>
            <w:shd w:val="clear" w:color="auto" w:fill="D9D9D9" w:themeFill="background1" w:themeFillShade="D9"/>
            <w:tcMar>
              <w:top w:w="15" w:type="dxa"/>
              <w:left w:w="15" w:type="dxa"/>
              <w:right w:w="15" w:type="dxa"/>
            </w:tcMar>
            <w:vAlign w:val="bottom"/>
          </w:tcPr>
          <w:p w14:paraId="36C44E5B" w14:textId="77777777" w:rsidR="002839CA" w:rsidRDefault="002839CA" w:rsidP="002839CA">
            <w:pPr>
              <w:spacing w:after="0"/>
              <w:jc w:val="center"/>
            </w:pPr>
            <w:r w:rsidRPr="29C1F909">
              <w:rPr>
                <w:rFonts w:ascii="Calibri" w:eastAsia="Calibri" w:hAnsi="Calibri" w:cs="Calibri"/>
                <w:sz w:val="20"/>
                <w:szCs w:val="20"/>
              </w:rPr>
              <w:t>6</w:t>
            </w:r>
          </w:p>
        </w:tc>
        <w:tc>
          <w:tcPr>
            <w:tcW w:w="1064" w:type="dxa"/>
            <w:shd w:val="clear" w:color="auto" w:fill="F8696B"/>
            <w:tcMar>
              <w:top w:w="15" w:type="dxa"/>
              <w:left w:w="15" w:type="dxa"/>
              <w:right w:w="15" w:type="dxa"/>
            </w:tcMar>
            <w:vAlign w:val="bottom"/>
          </w:tcPr>
          <w:p w14:paraId="23FED7FF" w14:textId="77777777" w:rsidR="002839CA" w:rsidRDefault="002839CA" w:rsidP="002839CA">
            <w:pPr>
              <w:spacing w:after="0"/>
              <w:jc w:val="center"/>
            </w:pPr>
            <w:r w:rsidRPr="29C1F909">
              <w:rPr>
                <w:rFonts w:ascii="Calibri" w:eastAsia="Calibri" w:hAnsi="Calibri" w:cs="Calibri"/>
                <w:sz w:val="20"/>
                <w:szCs w:val="20"/>
              </w:rPr>
              <w:t>9.6</w:t>
            </w:r>
          </w:p>
        </w:tc>
        <w:tc>
          <w:tcPr>
            <w:tcW w:w="1124" w:type="dxa"/>
            <w:shd w:val="clear" w:color="auto" w:fill="F86C6B"/>
            <w:tcMar>
              <w:top w:w="15" w:type="dxa"/>
              <w:left w:w="15" w:type="dxa"/>
              <w:right w:w="15" w:type="dxa"/>
            </w:tcMar>
            <w:vAlign w:val="bottom"/>
          </w:tcPr>
          <w:p w14:paraId="02B10A70" w14:textId="77777777" w:rsidR="002839CA" w:rsidRDefault="002839CA" w:rsidP="002839CA">
            <w:pPr>
              <w:spacing w:after="0"/>
              <w:jc w:val="center"/>
            </w:pPr>
            <w:r w:rsidRPr="29C1F909">
              <w:rPr>
                <w:rFonts w:ascii="Calibri" w:eastAsia="Calibri" w:hAnsi="Calibri" w:cs="Calibri"/>
                <w:sz w:val="20"/>
                <w:szCs w:val="20"/>
              </w:rPr>
              <w:t>10.4</w:t>
            </w:r>
          </w:p>
        </w:tc>
        <w:tc>
          <w:tcPr>
            <w:tcW w:w="1272" w:type="dxa"/>
            <w:shd w:val="clear" w:color="auto" w:fill="A6D27F"/>
            <w:tcMar>
              <w:top w:w="15" w:type="dxa"/>
              <w:left w:w="15" w:type="dxa"/>
              <w:right w:w="15" w:type="dxa"/>
            </w:tcMar>
            <w:vAlign w:val="bottom"/>
          </w:tcPr>
          <w:p w14:paraId="5CEA1206" w14:textId="77777777" w:rsidR="002839CA" w:rsidRDefault="002839CA" w:rsidP="002839CA">
            <w:pPr>
              <w:spacing w:after="0"/>
              <w:jc w:val="center"/>
            </w:pPr>
            <w:r w:rsidRPr="29C1F909">
              <w:rPr>
                <w:rFonts w:ascii="Calibri" w:eastAsia="Calibri" w:hAnsi="Calibri" w:cs="Calibri"/>
                <w:sz w:val="20"/>
                <w:szCs w:val="20"/>
              </w:rPr>
              <w:t>49.5</w:t>
            </w:r>
          </w:p>
        </w:tc>
        <w:tc>
          <w:tcPr>
            <w:tcW w:w="1119" w:type="dxa"/>
            <w:tcBorders>
              <w:bottom w:val="single" w:sz="12" w:space="0" w:color="000000" w:themeColor="text1"/>
            </w:tcBorders>
            <w:shd w:val="clear" w:color="auto" w:fill="F97F6F"/>
            <w:tcMar>
              <w:top w:w="15" w:type="dxa"/>
              <w:left w:w="15" w:type="dxa"/>
              <w:right w:w="15" w:type="dxa"/>
            </w:tcMar>
            <w:vAlign w:val="bottom"/>
          </w:tcPr>
          <w:p w14:paraId="1AC257E3" w14:textId="77777777" w:rsidR="002839CA" w:rsidRDefault="002839CA" w:rsidP="002839CA">
            <w:pPr>
              <w:spacing w:after="0"/>
              <w:jc w:val="center"/>
            </w:pPr>
            <w:r w:rsidRPr="29C1F909">
              <w:rPr>
                <w:rFonts w:ascii="Calibri" w:eastAsia="Calibri" w:hAnsi="Calibri" w:cs="Calibri"/>
                <w:sz w:val="20"/>
                <w:szCs w:val="20"/>
              </w:rPr>
              <w:t>10.0</w:t>
            </w:r>
          </w:p>
        </w:tc>
        <w:tc>
          <w:tcPr>
            <w:tcW w:w="1298" w:type="dxa"/>
            <w:tcBorders>
              <w:bottom w:val="single" w:sz="12" w:space="0" w:color="000000" w:themeColor="text1"/>
            </w:tcBorders>
            <w:shd w:val="clear" w:color="auto" w:fill="F9826F"/>
            <w:tcMar>
              <w:top w:w="15" w:type="dxa"/>
              <w:left w:w="15" w:type="dxa"/>
              <w:right w:w="15" w:type="dxa"/>
            </w:tcMar>
            <w:vAlign w:val="bottom"/>
          </w:tcPr>
          <w:p w14:paraId="2CB25291" w14:textId="77777777" w:rsidR="002839CA" w:rsidRDefault="002839CA" w:rsidP="002839CA">
            <w:pPr>
              <w:spacing w:after="0"/>
              <w:jc w:val="center"/>
            </w:pPr>
            <w:r w:rsidRPr="29C1F909">
              <w:rPr>
                <w:rFonts w:ascii="Calibri" w:eastAsia="Calibri" w:hAnsi="Calibri" w:cs="Calibri"/>
                <w:sz w:val="20"/>
                <w:szCs w:val="20"/>
              </w:rPr>
              <w:t>6.1</w:t>
            </w:r>
          </w:p>
        </w:tc>
        <w:tc>
          <w:tcPr>
            <w:tcW w:w="1453" w:type="dxa"/>
            <w:shd w:val="clear" w:color="auto" w:fill="FFEB84"/>
            <w:tcMar>
              <w:top w:w="15" w:type="dxa"/>
              <w:left w:w="15" w:type="dxa"/>
              <w:right w:w="15" w:type="dxa"/>
            </w:tcMar>
            <w:vAlign w:val="bottom"/>
          </w:tcPr>
          <w:p w14:paraId="501659DE" w14:textId="77777777" w:rsidR="002839CA" w:rsidRDefault="002839CA" w:rsidP="002839CA">
            <w:pPr>
              <w:spacing w:after="0"/>
              <w:jc w:val="center"/>
            </w:pPr>
            <w:r w:rsidRPr="29C1F909">
              <w:rPr>
                <w:rFonts w:ascii="Calibri" w:eastAsia="Calibri" w:hAnsi="Calibri" w:cs="Calibri"/>
                <w:sz w:val="20"/>
                <w:szCs w:val="20"/>
              </w:rPr>
              <w:t>42.9</w:t>
            </w:r>
          </w:p>
        </w:tc>
        <w:tc>
          <w:tcPr>
            <w:tcW w:w="1660" w:type="dxa"/>
            <w:tcBorders>
              <w:bottom w:val="single" w:sz="12" w:space="0" w:color="000000" w:themeColor="text1"/>
            </w:tcBorders>
            <w:shd w:val="clear" w:color="auto" w:fill="F98570"/>
            <w:tcMar>
              <w:top w:w="15" w:type="dxa"/>
              <w:left w:w="15" w:type="dxa"/>
              <w:right w:w="15" w:type="dxa"/>
            </w:tcMar>
            <w:vAlign w:val="bottom"/>
          </w:tcPr>
          <w:p w14:paraId="048287A6" w14:textId="77777777" w:rsidR="002839CA" w:rsidRDefault="002839CA" w:rsidP="002839CA">
            <w:pPr>
              <w:spacing w:after="0"/>
              <w:jc w:val="center"/>
            </w:pPr>
            <w:r w:rsidRPr="29C1F909">
              <w:rPr>
                <w:rFonts w:ascii="Calibri" w:eastAsia="Calibri" w:hAnsi="Calibri" w:cs="Calibri"/>
                <w:sz w:val="20"/>
                <w:szCs w:val="20"/>
              </w:rPr>
              <w:t>43.2</w:t>
            </w:r>
          </w:p>
        </w:tc>
        <w:tc>
          <w:tcPr>
            <w:tcW w:w="1166" w:type="dxa"/>
            <w:shd w:val="clear" w:color="auto" w:fill="FA9874"/>
            <w:tcMar>
              <w:top w:w="15" w:type="dxa"/>
              <w:left w:w="15" w:type="dxa"/>
              <w:right w:w="15" w:type="dxa"/>
            </w:tcMar>
            <w:vAlign w:val="bottom"/>
          </w:tcPr>
          <w:p w14:paraId="1E9A914C" w14:textId="77777777" w:rsidR="002839CA" w:rsidRDefault="002839CA" w:rsidP="002839CA">
            <w:pPr>
              <w:spacing w:after="0"/>
              <w:jc w:val="center"/>
            </w:pPr>
            <w:r w:rsidRPr="29C1F909">
              <w:rPr>
                <w:rFonts w:ascii="Calibri" w:eastAsia="Calibri" w:hAnsi="Calibri" w:cs="Calibri"/>
                <w:sz w:val="20"/>
                <w:szCs w:val="20"/>
              </w:rPr>
              <w:t>23.9</w:t>
            </w:r>
          </w:p>
        </w:tc>
        <w:tc>
          <w:tcPr>
            <w:tcW w:w="1248" w:type="dxa"/>
            <w:shd w:val="clear" w:color="auto" w:fill="F8696B"/>
            <w:tcMar>
              <w:top w:w="15" w:type="dxa"/>
              <w:left w:w="15" w:type="dxa"/>
              <w:right w:w="15" w:type="dxa"/>
            </w:tcMar>
            <w:vAlign w:val="bottom"/>
          </w:tcPr>
          <w:p w14:paraId="2AC4C79C" w14:textId="77777777" w:rsidR="002839CA" w:rsidRDefault="002839CA" w:rsidP="002839CA">
            <w:pPr>
              <w:spacing w:after="0"/>
              <w:jc w:val="center"/>
            </w:pPr>
            <w:r w:rsidRPr="29C1F909">
              <w:rPr>
                <w:rFonts w:ascii="Calibri" w:eastAsia="Calibri" w:hAnsi="Calibri" w:cs="Calibri"/>
                <w:sz w:val="20"/>
                <w:szCs w:val="20"/>
              </w:rPr>
              <w:t>29.6</w:t>
            </w:r>
          </w:p>
        </w:tc>
        <w:tc>
          <w:tcPr>
            <w:tcW w:w="734" w:type="dxa"/>
            <w:shd w:val="clear" w:color="auto" w:fill="F98971"/>
            <w:tcMar>
              <w:top w:w="15" w:type="dxa"/>
              <w:left w:w="15" w:type="dxa"/>
              <w:right w:w="15" w:type="dxa"/>
            </w:tcMar>
            <w:vAlign w:val="bottom"/>
          </w:tcPr>
          <w:p w14:paraId="5A2A6B96" w14:textId="77777777" w:rsidR="002839CA" w:rsidRDefault="002839CA" w:rsidP="002839CA">
            <w:pPr>
              <w:spacing w:after="0"/>
              <w:jc w:val="center"/>
            </w:pPr>
            <w:r w:rsidRPr="29C1F909">
              <w:rPr>
                <w:rFonts w:ascii="Calibri" w:eastAsia="Calibri" w:hAnsi="Calibri" w:cs="Calibri"/>
                <w:sz w:val="20"/>
                <w:szCs w:val="20"/>
              </w:rPr>
              <w:t>17.1</w:t>
            </w:r>
          </w:p>
        </w:tc>
      </w:tr>
      <w:tr w:rsidR="002839CA" w14:paraId="636ABDC1" w14:textId="77777777" w:rsidTr="005E3842">
        <w:trPr>
          <w:trHeight w:val="300"/>
          <w:jc w:val="center"/>
        </w:trPr>
        <w:tc>
          <w:tcPr>
            <w:tcW w:w="949" w:type="dxa"/>
            <w:tcMar>
              <w:top w:w="15" w:type="dxa"/>
              <w:left w:w="15" w:type="dxa"/>
              <w:right w:w="15" w:type="dxa"/>
            </w:tcMar>
            <w:vAlign w:val="bottom"/>
          </w:tcPr>
          <w:p w14:paraId="265AF990" w14:textId="77777777" w:rsidR="002839CA" w:rsidRDefault="002839CA" w:rsidP="002839CA">
            <w:pPr>
              <w:spacing w:after="0"/>
            </w:pPr>
            <w:r w:rsidRPr="29C1F909">
              <w:rPr>
                <w:rFonts w:ascii="Calibri" w:eastAsia="Calibri" w:hAnsi="Calibri" w:cs="Calibri"/>
                <w:sz w:val="20"/>
                <w:szCs w:val="20"/>
              </w:rPr>
              <w:t>Danimarca</w:t>
            </w:r>
          </w:p>
        </w:tc>
        <w:tc>
          <w:tcPr>
            <w:tcW w:w="718" w:type="dxa"/>
            <w:tcMar>
              <w:top w:w="15" w:type="dxa"/>
              <w:left w:w="15" w:type="dxa"/>
              <w:right w:w="15" w:type="dxa"/>
            </w:tcMar>
            <w:vAlign w:val="bottom"/>
          </w:tcPr>
          <w:p w14:paraId="0B24C901" w14:textId="77777777" w:rsidR="002839CA" w:rsidRDefault="002839CA" w:rsidP="002839CA">
            <w:pPr>
              <w:spacing w:after="0"/>
              <w:jc w:val="center"/>
            </w:pPr>
            <w:r w:rsidRPr="29C1F909">
              <w:rPr>
                <w:rFonts w:ascii="Calibri" w:eastAsia="Calibri" w:hAnsi="Calibri" w:cs="Calibri"/>
                <w:sz w:val="20"/>
                <w:szCs w:val="20"/>
              </w:rPr>
              <w:t>5</w:t>
            </w:r>
          </w:p>
        </w:tc>
        <w:tc>
          <w:tcPr>
            <w:tcW w:w="1064" w:type="dxa"/>
            <w:shd w:val="clear" w:color="auto" w:fill="7FC67D"/>
            <w:tcMar>
              <w:top w:w="15" w:type="dxa"/>
              <w:left w:w="15" w:type="dxa"/>
              <w:right w:w="15" w:type="dxa"/>
            </w:tcMar>
            <w:vAlign w:val="bottom"/>
          </w:tcPr>
          <w:p w14:paraId="1D3FEDFA" w14:textId="77777777" w:rsidR="002839CA" w:rsidRDefault="002839CA" w:rsidP="002839CA">
            <w:pPr>
              <w:spacing w:after="0"/>
              <w:jc w:val="center"/>
            </w:pPr>
            <w:r w:rsidRPr="29C1F909">
              <w:rPr>
                <w:rFonts w:ascii="Calibri" w:eastAsia="Calibri" w:hAnsi="Calibri" w:cs="Calibri"/>
                <w:sz w:val="20"/>
                <w:szCs w:val="20"/>
              </w:rPr>
              <w:t>50.8</w:t>
            </w:r>
          </w:p>
        </w:tc>
        <w:tc>
          <w:tcPr>
            <w:tcW w:w="1124" w:type="dxa"/>
            <w:shd w:val="clear" w:color="auto" w:fill="BBD881"/>
            <w:tcMar>
              <w:top w:w="15" w:type="dxa"/>
              <w:left w:w="15" w:type="dxa"/>
              <w:right w:w="15" w:type="dxa"/>
            </w:tcMar>
            <w:vAlign w:val="bottom"/>
          </w:tcPr>
          <w:p w14:paraId="389955A7" w14:textId="77777777" w:rsidR="002839CA" w:rsidRDefault="002839CA" w:rsidP="002839CA">
            <w:pPr>
              <w:spacing w:after="0"/>
              <w:jc w:val="center"/>
            </w:pPr>
            <w:r w:rsidRPr="29C1F909">
              <w:rPr>
                <w:rFonts w:ascii="Calibri" w:eastAsia="Calibri" w:hAnsi="Calibri" w:cs="Calibri"/>
                <w:sz w:val="20"/>
                <w:szCs w:val="20"/>
              </w:rPr>
              <w:t>33.9</w:t>
            </w:r>
          </w:p>
        </w:tc>
        <w:tc>
          <w:tcPr>
            <w:tcW w:w="1272" w:type="dxa"/>
            <w:tcBorders>
              <w:right w:val="single" w:sz="12" w:space="0" w:color="000000" w:themeColor="text1"/>
            </w:tcBorders>
            <w:shd w:val="clear" w:color="auto" w:fill="6DC17C"/>
            <w:tcMar>
              <w:top w:w="15" w:type="dxa"/>
              <w:left w:w="15" w:type="dxa"/>
              <w:right w:w="15" w:type="dxa"/>
            </w:tcMar>
            <w:vAlign w:val="bottom"/>
          </w:tcPr>
          <w:p w14:paraId="6D77CC98" w14:textId="77777777" w:rsidR="002839CA" w:rsidRDefault="002839CA" w:rsidP="002839CA">
            <w:pPr>
              <w:spacing w:after="0"/>
              <w:jc w:val="center"/>
            </w:pPr>
            <w:r w:rsidRPr="29C1F909">
              <w:rPr>
                <w:rFonts w:ascii="Calibri" w:eastAsia="Calibri" w:hAnsi="Calibri" w:cs="Calibri"/>
                <w:sz w:val="20"/>
                <w:szCs w:val="20"/>
              </w:rPr>
              <w:t>60.0</w:t>
            </w:r>
          </w:p>
        </w:tc>
        <w:tc>
          <w:tcPr>
            <w:tcW w:w="11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6FC27C"/>
            <w:tcMar>
              <w:top w:w="15" w:type="dxa"/>
              <w:left w:w="15" w:type="dxa"/>
              <w:right w:w="15" w:type="dxa"/>
            </w:tcMar>
            <w:vAlign w:val="bottom"/>
          </w:tcPr>
          <w:p w14:paraId="27F0D6C3" w14:textId="77777777" w:rsidR="002839CA" w:rsidRDefault="002839CA" w:rsidP="002839CA">
            <w:pPr>
              <w:spacing w:after="0"/>
              <w:jc w:val="center"/>
            </w:pPr>
            <w:r w:rsidRPr="29C1F909">
              <w:rPr>
                <w:rFonts w:ascii="Calibri" w:eastAsia="Calibri" w:hAnsi="Calibri" w:cs="Calibri"/>
                <w:sz w:val="20"/>
                <w:szCs w:val="20"/>
              </w:rPr>
              <w:t>69.4</w:t>
            </w:r>
          </w:p>
        </w:tc>
        <w:tc>
          <w:tcPr>
            <w:tcW w:w="129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63BE7B"/>
            <w:tcMar>
              <w:top w:w="15" w:type="dxa"/>
              <w:left w:w="15" w:type="dxa"/>
              <w:right w:w="15" w:type="dxa"/>
            </w:tcMar>
            <w:vAlign w:val="bottom"/>
          </w:tcPr>
          <w:p w14:paraId="5D6BADE9" w14:textId="77777777" w:rsidR="002839CA" w:rsidRDefault="002839CA" w:rsidP="002839CA">
            <w:pPr>
              <w:spacing w:after="0"/>
              <w:jc w:val="center"/>
            </w:pPr>
            <w:r w:rsidRPr="29C1F909">
              <w:rPr>
                <w:rFonts w:ascii="Calibri" w:eastAsia="Calibri" w:hAnsi="Calibri" w:cs="Calibri"/>
                <w:sz w:val="20"/>
                <w:szCs w:val="20"/>
              </w:rPr>
              <w:t>92.9</w:t>
            </w:r>
          </w:p>
        </w:tc>
        <w:tc>
          <w:tcPr>
            <w:tcW w:w="1453" w:type="dxa"/>
            <w:tcBorders>
              <w:left w:val="single" w:sz="12" w:space="0" w:color="000000" w:themeColor="text1"/>
              <w:right w:val="single" w:sz="12" w:space="0" w:color="000000" w:themeColor="text1"/>
            </w:tcBorders>
            <w:shd w:val="clear" w:color="auto" w:fill="F8E984"/>
            <w:tcMar>
              <w:top w:w="15" w:type="dxa"/>
              <w:left w:w="15" w:type="dxa"/>
              <w:right w:w="15" w:type="dxa"/>
            </w:tcMar>
            <w:vAlign w:val="bottom"/>
          </w:tcPr>
          <w:p w14:paraId="06FBB0E5" w14:textId="77777777" w:rsidR="002839CA" w:rsidRDefault="002839CA" w:rsidP="002839CA">
            <w:pPr>
              <w:spacing w:after="0"/>
              <w:jc w:val="center"/>
            </w:pPr>
            <w:r w:rsidRPr="29C1F909">
              <w:rPr>
                <w:rFonts w:ascii="Calibri" w:eastAsia="Calibri" w:hAnsi="Calibri" w:cs="Calibri"/>
                <w:sz w:val="20"/>
                <w:szCs w:val="20"/>
              </w:rPr>
              <w:t>44.7</w:t>
            </w:r>
          </w:p>
        </w:tc>
        <w:tc>
          <w:tcPr>
            <w:tcW w:w="16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63BE7B"/>
            <w:tcMar>
              <w:top w:w="15" w:type="dxa"/>
              <w:left w:w="15" w:type="dxa"/>
              <w:right w:w="15" w:type="dxa"/>
            </w:tcMar>
            <w:vAlign w:val="bottom"/>
          </w:tcPr>
          <w:p w14:paraId="00BDEE3A" w14:textId="77777777" w:rsidR="002839CA" w:rsidRDefault="002839CA" w:rsidP="002839CA">
            <w:pPr>
              <w:spacing w:after="0"/>
              <w:jc w:val="center"/>
            </w:pPr>
            <w:r w:rsidRPr="29C1F909">
              <w:rPr>
                <w:rFonts w:ascii="Calibri" w:eastAsia="Calibri" w:hAnsi="Calibri" w:cs="Calibri"/>
                <w:sz w:val="20"/>
                <w:szCs w:val="20"/>
              </w:rPr>
              <w:t>90.1</w:t>
            </w:r>
          </w:p>
        </w:tc>
        <w:tc>
          <w:tcPr>
            <w:tcW w:w="1166" w:type="dxa"/>
            <w:tcBorders>
              <w:left w:val="single" w:sz="12" w:space="0" w:color="000000" w:themeColor="text1"/>
            </w:tcBorders>
            <w:shd w:val="clear" w:color="auto" w:fill="97CD7E"/>
            <w:tcMar>
              <w:top w:w="15" w:type="dxa"/>
              <w:left w:w="15" w:type="dxa"/>
              <w:right w:w="15" w:type="dxa"/>
            </w:tcMar>
            <w:vAlign w:val="bottom"/>
          </w:tcPr>
          <w:p w14:paraId="1168E0EB" w14:textId="77777777" w:rsidR="002839CA" w:rsidRDefault="002839CA" w:rsidP="002839CA">
            <w:pPr>
              <w:spacing w:after="0"/>
              <w:jc w:val="center"/>
            </w:pPr>
            <w:r w:rsidRPr="29C1F909">
              <w:rPr>
                <w:rFonts w:ascii="Calibri" w:eastAsia="Calibri" w:hAnsi="Calibri" w:cs="Calibri"/>
                <w:sz w:val="20"/>
                <w:szCs w:val="20"/>
              </w:rPr>
              <w:t>57.3</w:t>
            </w:r>
          </w:p>
        </w:tc>
        <w:tc>
          <w:tcPr>
            <w:tcW w:w="1248" w:type="dxa"/>
            <w:shd w:val="clear" w:color="auto" w:fill="8BCA7E"/>
            <w:tcMar>
              <w:top w:w="15" w:type="dxa"/>
              <w:left w:w="15" w:type="dxa"/>
              <w:right w:w="15" w:type="dxa"/>
            </w:tcMar>
            <w:vAlign w:val="bottom"/>
          </w:tcPr>
          <w:p w14:paraId="7F895389" w14:textId="77777777" w:rsidR="002839CA" w:rsidRDefault="002839CA" w:rsidP="002839CA">
            <w:pPr>
              <w:spacing w:after="0"/>
              <w:jc w:val="center"/>
            </w:pPr>
            <w:r w:rsidRPr="29C1F909">
              <w:rPr>
                <w:rFonts w:ascii="Calibri" w:eastAsia="Calibri" w:hAnsi="Calibri" w:cs="Calibri"/>
                <w:sz w:val="20"/>
                <w:szCs w:val="20"/>
              </w:rPr>
              <w:t>76.3</w:t>
            </w:r>
          </w:p>
        </w:tc>
        <w:tc>
          <w:tcPr>
            <w:tcW w:w="734" w:type="dxa"/>
            <w:shd w:val="clear" w:color="auto" w:fill="75C47D"/>
            <w:tcMar>
              <w:top w:w="15" w:type="dxa"/>
              <w:left w:w="15" w:type="dxa"/>
              <w:right w:w="15" w:type="dxa"/>
            </w:tcMar>
            <w:vAlign w:val="bottom"/>
          </w:tcPr>
          <w:p w14:paraId="5256B501" w14:textId="77777777" w:rsidR="002839CA" w:rsidRDefault="002839CA" w:rsidP="002839CA">
            <w:pPr>
              <w:spacing w:after="0"/>
              <w:jc w:val="center"/>
            </w:pPr>
            <w:r w:rsidRPr="29C1F909">
              <w:rPr>
                <w:rFonts w:ascii="Calibri" w:eastAsia="Calibri" w:hAnsi="Calibri" w:cs="Calibri"/>
                <w:sz w:val="20"/>
                <w:szCs w:val="20"/>
              </w:rPr>
              <w:t>58</w:t>
            </w:r>
          </w:p>
        </w:tc>
      </w:tr>
      <w:tr w:rsidR="002839CA" w14:paraId="3CECFDDE" w14:textId="77777777" w:rsidTr="005E3842">
        <w:trPr>
          <w:trHeight w:val="300"/>
          <w:jc w:val="center"/>
        </w:trPr>
        <w:tc>
          <w:tcPr>
            <w:tcW w:w="949" w:type="dxa"/>
            <w:shd w:val="clear" w:color="auto" w:fill="D9D9D9" w:themeFill="background1" w:themeFillShade="D9"/>
            <w:tcMar>
              <w:top w:w="15" w:type="dxa"/>
              <w:left w:w="15" w:type="dxa"/>
              <w:right w:w="15" w:type="dxa"/>
            </w:tcMar>
            <w:vAlign w:val="bottom"/>
          </w:tcPr>
          <w:p w14:paraId="10FE7F84" w14:textId="77777777" w:rsidR="002839CA" w:rsidRDefault="002839CA" w:rsidP="002839CA">
            <w:pPr>
              <w:spacing w:after="0"/>
            </w:pPr>
            <w:r w:rsidRPr="29C1F909">
              <w:rPr>
                <w:rFonts w:ascii="Calibri" w:eastAsia="Calibri" w:hAnsi="Calibri" w:cs="Calibri"/>
                <w:sz w:val="20"/>
                <w:szCs w:val="20"/>
              </w:rPr>
              <w:t>Lituania</w:t>
            </w:r>
          </w:p>
        </w:tc>
        <w:tc>
          <w:tcPr>
            <w:tcW w:w="718" w:type="dxa"/>
            <w:shd w:val="clear" w:color="auto" w:fill="D9D9D9" w:themeFill="background1" w:themeFillShade="D9"/>
            <w:tcMar>
              <w:top w:w="15" w:type="dxa"/>
              <w:left w:w="15" w:type="dxa"/>
              <w:right w:w="15" w:type="dxa"/>
            </w:tcMar>
            <w:vAlign w:val="bottom"/>
          </w:tcPr>
          <w:p w14:paraId="0E6E9BBC" w14:textId="77777777" w:rsidR="002839CA" w:rsidRDefault="002839CA" w:rsidP="002839CA">
            <w:pPr>
              <w:spacing w:after="0"/>
              <w:jc w:val="center"/>
            </w:pPr>
            <w:r w:rsidRPr="29C1F909">
              <w:rPr>
                <w:rFonts w:ascii="Calibri" w:eastAsia="Calibri" w:hAnsi="Calibri" w:cs="Calibri"/>
                <w:sz w:val="20"/>
                <w:szCs w:val="20"/>
              </w:rPr>
              <w:t>5</w:t>
            </w:r>
          </w:p>
        </w:tc>
        <w:tc>
          <w:tcPr>
            <w:tcW w:w="1064" w:type="dxa"/>
            <w:shd w:val="clear" w:color="auto" w:fill="FA9273"/>
            <w:tcMar>
              <w:top w:w="15" w:type="dxa"/>
              <w:left w:w="15" w:type="dxa"/>
              <w:right w:w="15" w:type="dxa"/>
            </w:tcMar>
            <w:vAlign w:val="bottom"/>
          </w:tcPr>
          <w:p w14:paraId="4459384A" w14:textId="77777777" w:rsidR="002839CA" w:rsidRDefault="002839CA" w:rsidP="002839CA">
            <w:pPr>
              <w:spacing w:after="0"/>
              <w:jc w:val="center"/>
            </w:pPr>
            <w:r w:rsidRPr="29C1F909">
              <w:rPr>
                <w:rFonts w:ascii="Calibri" w:eastAsia="Calibri" w:hAnsi="Calibri" w:cs="Calibri"/>
                <w:sz w:val="20"/>
                <w:szCs w:val="20"/>
              </w:rPr>
              <w:t>15.2</w:t>
            </w:r>
          </w:p>
        </w:tc>
        <w:tc>
          <w:tcPr>
            <w:tcW w:w="1124" w:type="dxa"/>
            <w:shd w:val="clear" w:color="auto" w:fill="FED980"/>
            <w:tcMar>
              <w:top w:w="15" w:type="dxa"/>
              <w:left w:w="15" w:type="dxa"/>
              <w:right w:w="15" w:type="dxa"/>
            </w:tcMar>
            <w:vAlign w:val="bottom"/>
          </w:tcPr>
          <w:p w14:paraId="2DD1432E" w14:textId="77777777" w:rsidR="002839CA" w:rsidRDefault="002839CA" w:rsidP="002839CA">
            <w:pPr>
              <w:spacing w:after="0"/>
              <w:jc w:val="center"/>
            </w:pPr>
            <w:r w:rsidRPr="29C1F909">
              <w:rPr>
                <w:rFonts w:ascii="Calibri" w:eastAsia="Calibri" w:hAnsi="Calibri" w:cs="Calibri"/>
                <w:sz w:val="20"/>
                <w:szCs w:val="20"/>
              </w:rPr>
              <w:t>20.0</w:t>
            </w:r>
          </w:p>
        </w:tc>
        <w:tc>
          <w:tcPr>
            <w:tcW w:w="1272" w:type="dxa"/>
            <w:shd w:val="clear" w:color="auto" w:fill="C8DC81"/>
            <w:tcMar>
              <w:top w:w="15" w:type="dxa"/>
              <w:left w:w="15" w:type="dxa"/>
              <w:right w:w="15" w:type="dxa"/>
            </w:tcMar>
            <w:vAlign w:val="bottom"/>
          </w:tcPr>
          <w:p w14:paraId="500AFC73" w14:textId="77777777" w:rsidR="002839CA" w:rsidRDefault="002839CA" w:rsidP="002839CA">
            <w:pPr>
              <w:spacing w:after="0"/>
              <w:jc w:val="center"/>
            </w:pPr>
            <w:r w:rsidRPr="29C1F909">
              <w:rPr>
                <w:rFonts w:ascii="Calibri" w:eastAsia="Calibri" w:hAnsi="Calibri" w:cs="Calibri"/>
                <w:sz w:val="20"/>
                <w:szCs w:val="20"/>
              </w:rPr>
              <w:t>43.3</w:t>
            </w:r>
          </w:p>
        </w:tc>
        <w:tc>
          <w:tcPr>
            <w:tcW w:w="1119" w:type="dxa"/>
            <w:tcBorders>
              <w:top w:val="single" w:sz="12" w:space="0" w:color="000000" w:themeColor="text1"/>
            </w:tcBorders>
            <w:shd w:val="clear" w:color="auto" w:fill="F9816F"/>
            <w:tcMar>
              <w:top w:w="15" w:type="dxa"/>
              <w:left w:w="15" w:type="dxa"/>
              <w:right w:w="15" w:type="dxa"/>
            </w:tcMar>
            <w:vAlign w:val="bottom"/>
          </w:tcPr>
          <w:p w14:paraId="50839F38" w14:textId="77777777" w:rsidR="002839CA" w:rsidRDefault="002839CA" w:rsidP="002839CA">
            <w:pPr>
              <w:spacing w:after="0"/>
              <w:jc w:val="center"/>
            </w:pPr>
            <w:r w:rsidRPr="29C1F909">
              <w:rPr>
                <w:rFonts w:ascii="Calibri" w:eastAsia="Calibri" w:hAnsi="Calibri" w:cs="Calibri"/>
                <w:sz w:val="20"/>
                <w:szCs w:val="20"/>
              </w:rPr>
              <w:t>10.3</w:t>
            </w:r>
          </w:p>
        </w:tc>
        <w:tc>
          <w:tcPr>
            <w:tcW w:w="1298" w:type="dxa"/>
            <w:tcBorders>
              <w:top w:val="single" w:sz="12" w:space="0" w:color="000000" w:themeColor="text1"/>
            </w:tcBorders>
            <w:shd w:val="clear" w:color="auto" w:fill="FFEB84"/>
            <w:tcMar>
              <w:top w:w="15" w:type="dxa"/>
              <w:left w:w="15" w:type="dxa"/>
              <w:right w:w="15" w:type="dxa"/>
            </w:tcMar>
            <w:vAlign w:val="bottom"/>
          </w:tcPr>
          <w:p w14:paraId="64800035" w14:textId="77777777" w:rsidR="002839CA" w:rsidRDefault="002839CA" w:rsidP="002839CA">
            <w:pPr>
              <w:spacing w:after="0"/>
              <w:jc w:val="center"/>
            </w:pPr>
            <w:r w:rsidRPr="29C1F909">
              <w:rPr>
                <w:rFonts w:ascii="Calibri" w:eastAsia="Calibri" w:hAnsi="Calibri" w:cs="Calibri"/>
                <w:sz w:val="20"/>
                <w:szCs w:val="20"/>
              </w:rPr>
              <w:t>22.3</w:t>
            </w:r>
          </w:p>
        </w:tc>
        <w:tc>
          <w:tcPr>
            <w:tcW w:w="1453" w:type="dxa"/>
            <w:shd w:val="clear" w:color="auto" w:fill="E7E483"/>
            <w:tcMar>
              <w:top w:w="15" w:type="dxa"/>
              <w:left w:w="15" w:type="dxa"/>
              <w:right w:w="15" w:type="dxa"/>
            </w:tcMar>
            <w:vAlign w:val="bottom"/>
          </w:tcPr>
          <w:p w14:paraId="1D94DB6E" w14:textId="77777777" w:rsidR="002839CA" w:rsidRDefault="002839CA" w:rsidP="002839CA">
            <w:pPr>
              <w:spacing w:after="0"/>
              <w:jc w:val="center"/>
            </w:pPr>
            <w:r w:rsidRPr="29C1F909">
              <w:rPr>
                <w:rFonts w:ascii="Calibri" w:eastAsia="Calibri" w:hAnsi="Calibri" w:cs="Calibri"/>
                <w:sz w:val="20"/>
                <w:szCs w:val="20"/>
              </w:rPr>
              <w:t>49.0</w:t>
            </w:r>
          </w:p>
        </w:tc>
        <w:tc>
          <w:tcPr>
            <w:tcW w:w="1660" w:type="dxa"/>
            <w:tcBorders>
              <w:top w:val="single" w:sz="12" w:space="0" w:color="000000" w:themeColor="text1"/>
            </w:tcBorders>
            <w:shd w:val="clear" w:color="auto" w:fill="FCB97A"/>
            <w:tcMar>
              <w:top w:w="15" w:type="dxa"/>
              <w:left w:w="15" w:type="dxa"/>
              <w:right w:w="15" w:type="dxa"/>
            </w:tcMar>
            <w:vAlign w:val="bottom"/>
          </w:tcPr>
          <w:p w14:paraId="72B2CD32" w14:textId="77777777" w:rsidR="002839CA" w:rsidRDefault="002839CA" w:rsidP="002839CA">
            <w:pPr>
              <w:spacing w:after="0"/>
              <w:jc w:val="center"/>
            </w:pPr>
            <w:r w:rsidRPr="29C1F909">
              <w:rPr>
                <w:rFonts w:ascii="Calibri" w:eastAsia="Calibri" w:hAnsi="Calibri" w:cs="Calibri"/>
                <w:sz w:val="20"/>
                <w:szCs w:val="20"/>
              </w:rPr>
              <w:t>55.6</w:t>
            </w:r>
          </w:p>
        </w:tc>
        <w:tc>
          <w:tcPr>
            <w:tcW w:w="1166" w:type="dxa"/>
            <w:shd w:val="clear" w:color="auto" w:fill="F0E784"/>
            <w:tcMar>
              <w:top w:w="15" w:type="dxa"/>
              <w:left w:w="15" w:type="dxa"/>
              <w:right w:w="15" w:type="dxa"/>
            </w:tcMar>
            <w:vAlign w:val="bottom"/>
          </w:tcPr>
          <w:p w14:paraId="5076E6E2" w14:textId="77777777" w:rsidR="002839CA" w:rsidRDefault="002839CA" w:rsidP="002839CA">
            <w:pPr>
              <w:spacing w:after="0"/>
              <w:jc w:val="center"/>
            </w:pPr>
            <w:r w:rsidRPr="29C1F909">
              <w:rPr>
                <w:rFonts w:ascii="Calibri" w:eastAsia="Calibri" w:hAnsi="Calibri" w:cs="Calibri"/>
                <w:sz w:val="20"/>
                <w:szCs w:val="20"/>
              </w:rPr>
              <w:t>41.9</w:t>
            </w:r>
          </w:p>
        </w:tc>
        <w:tc>
          <w:tcPr>
            <w:tcW w:w="1248" w:type="dxa"/>
            <w:shd w:val="clear" w:color="auto" w:fill="FFEB84"/>
            <w:tcMar>
              <w:top w:w="15" w:type="dxa"/>
              <w:left w:w="15" w:type="dxa"/>
              <w:right w:w="15" w:type="dxa"/>
            </w:tcMar>
            <w:vAlign w:val="bottom"/>
          </w:tcPr>
          <w:p w14:paraId="7C843F58" w14:textId="77777777" w:rsidR="002839CA" w:rsidRDefault="002839CA" w:rsidP="002839CA">
            <w:pPr>
              <w:spacing w:after="0"/>
              <w:jc w:val="center"/>
            </w:pPr>
            <w:r w:rsidRPr="29C1F909">
              <w:rPr>
                <w:rFonts w:ascii="Calibri" w:eastAsia="Calibri" w:hAnsi="Calibri" w:cs="Calibri"/>
                <w:sz w:val="20"/>
                <w:szCs w:val="20"/>
              </w:rPr>
              <w:t>52.3</w:t>
            </w:r>
          </w:p>
        </w:tc>
        <w:tc>
          <w:tcPr>
            <w:tcW w:w="734" w:type="dxa"/>
            <w:shd w:val="clear" w:color="auto" w:fill="FCBD7B"/>
            <w:tcMar>
              <w:top w:w="15" w:type="dxa"/>
              <w:left w:w="15" w:type="dxa"/>
              <w:right w:w="15" w:type="dxa"/>
            </w:tcMar>
            <w:vAlign w:val="bottom"/>
          </w:tcPr>
          <w:p w14:paraId="787F0B9A" w14:textId="77777777" w:rsidR="002839CA" w:rsidRDefault="002839CA" w:rsidP="002839CA">
            <w:pPr>
              <w:spacing w:after="0"/>
              <w:jc w:val="center"/>
            </w:pPr>
            <w:r w:rsidRPr="29C1F909">
              <w:rPr>
                <w:rFonts w:ascii="Calibri" w:eastAsia="Calibri" w:hAnsi="Calibri" w:cs="Calibri"/>
                <w:sz w:val="20"/>
                <w:szCs w:val="20"/>
              </w:rPr>
              <w:t>23.7</w:t>
            </w:r>
          </w:p>
        </w:tc>
      </w:tr>
      <w:tr w:rsidR="002839CA" w14:paraId="6E80B029" w14:textId="77777777" w:rsidTr="005E3842">
        <w:trPr>
          <w:trHeight w:val="300"/>
          <w:jc w:val="center"/>
        </w:trPr>
        <w:tc>
          <w:tcPr>
            <w:tcW w:w="949" w:type="dxa"/>
            <w:tcMar>
              <w:top w:w="15" w:type="dxa"/>
              <w:left w:w="15" w:type="dxa"/>
              <w:right w:w="15" w:type="dxa"/>
            </w:tcMar>
            <w:vAlign w:val="bottom"/>
          </w:tcPr>
          <w:p w14:paraId="6AD40F47" w14:textId="77777777" w:rsidR="002839CA" w:rsidRDefault="002839CA" w:rsidP="002839CA">
            <w:pPr>
              <w:spacing w:after="0"/>
            </w:pPr>
            <w:r w:rsidRPr="29C1F909">
              <w:rPr>
                <w:rFonts w:ascii="Calibri" w:eastAsia="Calibri" w:hAnsi="Calibri" w:cs="Calibri"/>
                <w:sz w:val="20"/>
                <w:szCs w:val="20"/>
              </w:rPr>
              <w:t>Lettonia</w:t>
            </w:r>
          </w:p>
        </w:tc>
        <w:tc>
          <w:tcPr>
            <w:tcW w:w="718" w:type="dxa"/>
            <w:tcMar>
              <w:top w:w="15" w:type="dxa"/>
              <w:left w:w="15" w:type="dxa"/>
              <w:right w:w="15" w:type="dxa"/>
            </w:tcMar>
            <w:vAlign w:val="bottom"/>
          </w:tcPr>
          <w:p w14:paraId="645B0AA1" w14:textId="77777777" w:rsidR="002839CA" w:rsidRDefault="002839CA" w:rsidP="002839CA">
            <w:pPr>
              <w:spacing w:after="0"/>
              <w:jc w:val="center"/>
            </w:pPr>
            <w:r w:rsidRPr="29C1F909">
              <w:rPr>
                <w:rFonts w:ascii="Calibri" w:eastAsia="Calibri" w:hAnsi="Calibri" w:cs="Calibri"/>
                <w:sz w:val="20"/>
                <w:szCs w:val="20"/>
              </w:rPr>
              <w:t>4</w:t>
            </w:r>
          </w:p>
        </w:tc>
        <w:tc>
          <w:tcPr>
            <w:tcW w:w="1064" w:type="dxa"/>
            <w:shd w:val="clear" w:color="auto" w:fill="F86F6C"/>
            <w:tcMar>
              <w:top w:w="15" w:type="dxa"/>
              <w:left w:w="15" w:type="dxa"/>
              <w:right w:w="15" w:type="dxa"/>
            </w:tcMar>
            <w:vAlign w:val="bottom"/>
          </w:tcPr>
          <w:p w14:paraId="13B3BBCD" w14:textId="77777777" w:rsidR="002839CA" w:rsidRDefault="002839CA" w:rsidP="002839CA">
            <w:pPr>
              <w:spacing w:after="0"/>
              <w:jc w:val="center"/>
            </w:pPr>
            <w:r w:rsidRPr="29C1F909">
              <w:rPr>
                <w:rFonts w:ascii="Calibri" w:eastAsia="Calibri" w:hAnsi="Calibri" w:cs="Calibri"/>
                <w:sz w:val="20"/>
                <w:szCs w:val="20"/>
              </w:rPr>
              <w:t>10.5</w:t>
            </w:r>
          </w:p>
        </w:tc>
        <w:tc>
          <w:tcPr>
            <w:tcW w:w="1124" w:type="dxa"/>
            <w:shd w:val="clear" w:color="auto" w:fill="FEDD81"/>
            <w:tcMar>
              <w:top w:w="15" w:type="dxa"/>
              <w:left w:w="15" w:type="dxa"/>
              <w:right w:w="15" w:type="dxa"/>
            </w:tcMar>
            <w:vAlign w:val="bottom"/>
          </w:tcPr>
          <w:p w14:paraId="71385DDE" w14:textId="77777777" w:rsidR="002839CA" w:rsidRDefault="002839CA" w:rsidP="002839CA">
            <w:pPr>
              <w:spacing w:after="0"/>
              <w:jc w:val="center"/>
            </w:pPr>
            <w:r w:rsidRPr="29C1F909">
              <w:rPr>
                <w:rFonts w:ascii="Calibri" w:eastAsia="Calibri" w:hAnsi="Calibri" w:cs="Calibri"/>
                <w:sz w:val="20"/>
                <w:szCs w:val="20"/>
              </w:rPr>
              <w:t>20.3</w:t>
            </w:r>
          </w:p>
        </w:tc>
        <w:tc>
          <w:tcPr>
            <w:tcW w:w="1272" w:type="dxa"/>
            <w:shd w:val="clear" w:color="auto" w:fill="FA9E75"/>
            <w:tcMar>
              <w:top w:w="15" w:type="dxa"/>
              <w:left w:w="15" w:type="dxa"/>
              <w:right w:w="15" w:type="dxa"/>
            </w:tcMar>
            <w:vAlign w:val="bottom"/>
          </w:tcPr>
          <w:p w14:paraId="1A7608E8" w14:textId="77777777" w:rsidR="002839CA" w:rsidRDefault="002839CA" w:rsidP="002839CA">
            <w:pPr>
              <w:spacing w:after="0"/>
              <w:jc w:val="center"/>
            </w:pPr>
            <w:r w:rsidRPr="29C1F909">
              <w:rPr>
                <w:rFonts w:ascii="Calibri" w:eastAsia="Calibri" w:hAnsi="Calibri" w:cs="Calibri"/>
                <w:sz w:val="20"/>
                <w:szCs w:val="20"/>
              </w:rPr>
              <w:t>15.9</w:t>
            </w:r>
          </w:p>
        </w:tc>
        <w:tc>
          <w:tcPr>
            <w:tcW w:w="1119" w:type="dxa"/>
            <w:shd w:val="clear" w:color="auto" w:fill="F8696B"/>
            <w:tcMar>
              <w:top w:w="15" w:type="dxa"/>
              <w:left w:w="15" w:type="dxa"/>
              <w:right w:w="15" w:type="dxa"/>
            </w:tcMar>
            <w:vAlign w:val="bottom"/>
          </w:tcPr>
          <w:p w14:paraId="3D407E7A" w14:textId="77777777" w:rsidR="002839CA" w:rsidRDefault="002839CA" w:rsidP="002839CA">
            <w:pPr>
              <w:spacing w:after="0"/>
              <w:jc w:val="center"/>
            </w:pPr>
            <w:r w:rsidRPr="29C1F909">
              <w:rPr>
                <w:rFonts w:ascii="Calibri" w:eastAsia="Calibri" w:hAnsi="Calibri" w:cs="Calibri"/>
                <w:sz w:val="20"/>
                <w:szCs w:val="20"/>
              </w:rPr>
              <w:t>6.9</w:t>
            </w:r>
          </w:p>
        </w:tc>
        <w:tc>
          <w:tcPr>
            <w:tcW w:w="1298" w:type="dxa"/>
            <w:shd w:val="clear" w:color="auto" w:fill="FDCD7E"/>
            <w:tcMar>
              <w:top w:w="15" w:type="dxa"/>
              <w:left w:w="15" w:type="dxa"/>
              <w:right w:w="15" w:type="dxa"/>
            </w:tcMar>
            <w:vAlign w:val="bottom"/>
          </w:tcPr>
          <w:p w14:paraId="6E40F21F" w14:textId="77777777" w:rsidR="002839CA" w:rsidRDefault="002839CA" w:rsidP="002839CA">
            <w:pPr>
              <w:spacing w:after="0"/>
              <w:jc w:val="center"/>
            </w:pPr>
            <w:r w:rsidRPr="29C1F909">
              <w:rPr>
                <w:rFonts w:ascii="Calibri" w:eastAsia="Calibri" w:hAnsi="Calibri" w:cs="Calibri"/>
                <w:sz w:val="20"/>
                <w:szCs w:val="20"/>
              </w:rPr>
              <w:t>17.7</w:t>
            </w:r>
          </w:p>
        </w:tc>
        <w:tc>
          <w:tcPr>
            <w:tcW w:w="1453" w:type="dxa"/>
            <w:shd w:val="clear" w:color="auto" w:fill="DBE182"/>
            <w:tcMar>
              <w:top w:w="15" w:type="dxa"/>
              <w:left w:w="15" w:type="dxa"/>
              <w:right w:w="15" w:type="dxa"/>
            </w:tcMar>
            <w:vAlign w:val="bottom"/>
          </w:tcPr>
          <w:p w14:paraId="4C958D5E" w14:textId="77777777" w:rsidR="002839CA" w:rsidRDefault="002839CA" w:rsidP="002839CA">
            <w:pPr>
              <w:spacing w:after="0"/>
              <w:jc w:val="center"/>
            </w:pPr>
            <w:r w:rsidRPr="29C1F909">
              <w:rPr>
                <w:rFonts w:ascii="Calibri" w:eastAsia="Calibri" w:hAnsi="Calibri" w:cs="Calibri"/>
                <w:sz w:val="20"/>
                <w:szCs w:val="20"/>
              </w:rPr>
              <w:t>51.9</w:t>
            </w:r>
          </w:p>
        </w:tc>
        <w:tc>
          <w:tcPr>
            <w:tcW w:w="1660" w:type="dxa"/>
            <w:shd w:val="clear" w:color="auto" w:fill="F8696B"/>
            <w:tcMar>
              <w:top w:w="15" w:type="dxa"/>
              <w:left w:w="15" w:type="dxa"/>
              <w:right w:w="15" w:type="dxa"/>
            </w:tcMar>
            <w:vAlign w:val="bottom"/>
          </w:tcPr>
          <w:p w14:paraId="205D1D9A" w14:textId="77777777" w:rsidR="002839CA" w:rsidRDefault="002839CA" w:rsidP="002839CA">
            <w:pPr>
              <w:spacing w:after="0"/>
              <w:jc w:val="center"/>
            </w:pPr>
            <w:r w:rsidRPr="29C1F909">
              <w:rPr>
                <w:rFonts w:ascii="Calibri" w:eastAsia="Calibri" w:hAnsi="Calibri" w:cs="Calibri"/>
                <w:sz w:val="20"/>
                <w:szCs w:val="20"/>
              </w:rPr>
              <w:t>36.2</w:t>
            </w:r>
          </w:p>
        </w:tc>
        <w:tc>
          <w:tcPr>
            <w:tcW w:w="1166" w:type="dxa"/>
            <w:shd w:val="clear" w:color="auto" w:fill="F4E884"/>
            <w:tcMar>
              <w:top w:w="15" w:type="dxa"/>
              <w:left w:w="15" w:type="dxa"/>
              <w:right w:w="15" w:type="dxa"/>
            </w:tcMar>
            <w:vAlign w:val="bottom"/>
          </w:tcPr>
          <w:p w14:paraId="2F45573E" w14:textId="77777777" w:rsidR="002839CA" w:rsidRDefault="002839CA" w:rsidP="002839CA">
            <w:pPr>
              <w:spacing w:after="0"/>
              <w:jc w:val="center"/>
            </w:pPr>
            <w:r w:rsidRPr="29C1F909">
              <w:rPr>
                <w:rFonts w:ascii="Calibri" w:eastAsia="Calibri" w:hAnsi="Calibri" w:cs="Calibri"/>
                <w:sz w:val="20"/>
                <w:szCs w:val="20"/>
              </w:rPr>
              <w:t>41.3</w:t>
            </w:r>
          </w:p>
        </w:tc>
        <w:tc>
          <w:tcPr>
            <w:tcW w:w="1248" w:type="dxa"/>
            <w:shd w:val="clear" w:color="auto" w:fill="FBB178"/>
            <w:tcMar>
              <w:top w:w="15" w:type="dxa"/>
              <w:left w:w="15" w:type="dxa"/>
              <w:right w:w="15" w:type="dxa"/>
            </w:tcMar>
            <w:vAlign w:val="bottom"/>
          </w:tcPr>
          <w:p w14:paraId="1230A524" w14:textId="77777777" w:rsidR="002839CA" w:rsidRDefault="002839CA" w:rsidP="002839CA">
            <w:pPr>
              <w:spacing w:after="0"/>
              <w:jc w:val="center"/>
            </w:pPr>
            <w:r w:rsidRPr="29C1F909">
              <w:rPr>
                <w:rFonts w:ascii="Calibri" w:eastAsia="Calibri" w:hAnsi="Calibri" w:cs="Calibri"/>
                <w:sz w:val="20"/>
                <w:szCs w:val="20"/>
              </w:rPr>
              <w:t>42.2</w:t>
            </w:r>
          </w:p>
        </w:tc>
        <w:tc>
          <w:tcPr>
            <w:tcW w:w="734" w:type="dxa"/>
            <w:shd w:val="clear" w:color="auto" w:fill="F98971"/>
            <w:tcMar>
              <w:top w:w="15" w:type="dxa"/>
              <w:left w:w="15" w:type="dxa"/>
              <w:right w:w="15" w:type="dxa"/>
            </w:tcMar>
            <w:vAlign w:val="bottom"/>
          </w:tcPr>
          <w:p w14:paraId="6F3C11B8" w14:textId="77777777" w:rsidR="002839CA" w:rsidRDefault="002839CA" w:rsidP="002839CA">
            <w:pPr>
              <w:spacing w:after="0"/>
              <w:jc w:val="center"/>
            </w:pPr>
            <w:r w:rsidRPr="29C1F909">
              <w:rPr>
                <w:rFonts w:ascii="Calibri" w:eastAsia="Calibri" w:hAnsi="Calibri" w:cs="Calibri"/>
                <w:sz w:val="20"/>
                <w:szCs w:val="20"/>
              </w:rPr>
              <w:t>17.1</w:t>
            </w:r>
          </w:p>
        </w:tc>
      </w:tr>
      <w:tr w:rsidR="002839CA" w14:paraId="0418DFB2" w14:textId="77777777" w:rsidTr="005E3842">
        <w:trPr>
          <w:trHeight w:val="300"/>
          <w:jc w:val="center"/>
        </w:trPr>
        <w:tc>
          <w:tcPr>
            <w:tcW w:w="949" w:type="dxa"/>
            <w:shd w:val="clear" w:color="auto" w:fill="D9D9D9" w:themeFill="background1" w:themeFillShade="D9"/>
            <w:tcMar>
              <w:top w:w="15" w:type="dxa"/>
              <w:left w:w="15" w:type="dxa"/>
              <w:right w:w="15" w:type="dxa"/>
            </w:tcMar>
            <w:vAlign w:val="bottom"/>
          </w:tcPr>
          <w:p w14:paraId="59F2F986" w14:textId="77777777" w:rsidR="002839CA" w:rsidRDefault="002839CA" w:rsidP="002839CA">
            <w:pPr>
              <w:spacing w:after="0"/>
            </w:pPr>
            <w:r w:rsidRPr="29C1F909">
              <w:rPr>
                <w:rFonts w:ascii="Calibri" w:eastAsia="Calibri" w:hAnsi="Calibri" w:cs="Calibri"/>
                <w:sz w:val="20"/>
                <w:szCs w:val="20"/>
              </w:rPr>
              <w:t>Croazia</w:t>
            </w:r>
          </w:p>
        </w:tc>
        <w:tc>
          <w:tcPr>
            <w:tcW w:w="718" w:type="dxa"/>
            <w:shd w:val="clear" w:color="auto" w:fill="D9D9D9" w:themeFill="background1" w:themeFillShade="D9"/>
            <w:tcMar>
              <w:top w:w="15" w:type="dxa"/>
              <w:left w:w="15" w:type="dxa"/>
              <w:right w:w="15" w:type="dxa"/>
            </w:tcMar>
            <w:vAlign w:val="bottom"/>
          </w:tcPr>
          <w:p w14:paraId="595B616B" w14:textId="77777777" w:rsidR="002839CA" w:rsidRDefault="002839CA" w:rsidP="002839CA">
            <w:pPr>
              <w:spacing w:after="0"/>
              <w:jc w:val="center"/>
            </w:pPr>
            <w:r w:rsidRPr="29C1F909">
              <w:rPr>
                <w:rFonts w:ascii="Calibri" w:eastAsia="Calibri" w:hAnsi="Calibri" w:cs="Calibri"/>
                <w:sz w:val="20"/>
                <w:szCs w:val="20"/>
              </w:rPr>
              <w:t>3</w:t>
            </w:r>
          </w:p>
        </w:tc>
        <w:tc>
          <w:tcPr>
            <w:tcW w:w="1064" w:type="dxa"/>
            <w:shd w:val="clear" w:color="auto" w:fill="F9806F"/>
            <w:tcMar>
              <w:top w:w="15" w:type="dxa"/>
              <w:left w:w="15" w:type="dxa"/>
              <w:right w:w="15" w:type="dxa"/>
            </w:tcMar>
            <w:vAlign w:val="bottom"/>
          </w:tcPr>
          <w:p w14:paraId="21B53A9D" w14:textId="77777777" w:rsidR="002839CA" w:rsidRDefault="002839CA" w:rsidP="002839CA">
            <w:pPr>
              <w:spacing w:after="0"/>
              <w:jc w:val="center"/>
            </w:pPr>
            <w:r w:rsidRPr="29C1F909">
              <w:rPr>
                <w:rFonts w:ascii="Calibri" w:eastAsia="Calibri" w:hAnsi="Calibri" w:cs="Calibri"/>
                <w:sz w:val="20"/>
                <w:szCs w:val="20"/>
              </w:rPr>
              <w:t>12.7</w:t>
            </w:r>
          </w:p>
        </w:tc>
        <w:tc>
          <w:tcPr>
            <w:tcW w:w="1124" w:type="dxa"/>
            <w:shd w:val="clear" w:color="auto" w:fill="F8696B"/>
            <w:tcMar>
              <w:top w:w="15" w:type="dxa"/>
              <w:left w:w="15" w:type="dxa"/>
              <w:right w:w="15" w:type="dxa"/>
            </w:tcMar>
            <w:vAlign w:val="bottom"/>
          </w:tcPr>
          <w:p w14:paraId="40964C5D" w14:textId="77777777" w:rsidR="002839CA" w:rsidRDefault="002839CA" w:rsidP="002839CA">
            <w:pPr>
              <w:spacing w:after="0"/>
              <w:jc w:val="center"/>
            </w:pPr>
            <w:r w:rsidRPr="29C1F909">
              <w:rPr>
                <w:rFonts w:ascii="Calibri" w:eastAsia="Calibri" w:hAnsi="Calibri" w:cs="Calibri"/>
                <w:sz w:val="20"/>
                <w:szCs w:val="20"/>
              </w:rPr>
              <w:t>10.1</w:t>
            </w:r>
          </w:p>
        </w:tc>
        <w:tc>
          <w:tcPr>
            <w:tcW w:w="1272" w:type="dxa"/>
            <w:shd w:val="clear" w:color="auto" w:fill="FBA576"/>
            <w:tcMar>
              <w:top w:w="15" w:type="dxa"/>
              <w:left w:w="15" w:type="dxa"/>
              <w:right w:w="15" w:type="dxa"/>
            </w:tcMar>
            <w:vAlign w:val="bottom"/>
          </w:tcPr>
          <w:p w14:paraId="60FC4F85" w14:textId="77777777" w:rsidR="002839CA" w:rsidRDefault="002839CA" w:rsidP="002839CA">
            <w:pPr>
              <w:spacing w:after="0"/>
              <w:jc w:val="center"/>
            </w:pPr>
            <w:r w:rsidRPr="29C1F909">
              <w:rPr>
                <w:rFonts w:ascii="Calibri" w:eastAsia="Calibri" w:hAnsi="Calibri" w:cs="Calibri"/>
                <w:sz w:val="20"/>
                <w:szCs w:val="20"/>
              </w:rPr>
              <w:t>17.5</w:t>
            </w:r>
          </w:p>
        </w:tc>
        <w:tc>
          <w:tcPr>
            <w:tcW w:w="1119" w:type="dxa"/>
            <w:shd w:val="clear" w:color="auto" w:fill="F8746D"/>
            <w:tcMar>
              <w:top w:w="15" w:type="dxa"/>
              <w:left w:w="15" w:type="dxa"/>
              <w:right w:w="15" w:type="dxa"/>
            </w:tcMar>
            <w:vAlign w:val="bottom"/>
          </w:tcPr>
          <w:p w14:paraId="4A8382F3" w14:textId="77777777" w:rsidR="002839CA" w:rsidRDefault="002839CA" w:rsidP="002839CA">
            <w:pPr>
              <w:spacing w:after="0"/>
              <w:jc w:val="center"/>
            </w:pPr>
            <w:r w:rsidRPr="29C1F909">
              <w:rPr>
                <w:rFonts w:ascii="Calibri" w:eastAsia="Calibri" w:hAnsi="Calibri" w:cs="Calibri"/>
                <w:sz w:val="20"/>
                <w:szCs w:val="20"/>
              </w:rPr>
              <w:t>8.5</w:t>
            </w:r>
          </w:p>
        </w:tc>
        <w:tc>
          <w:tcPr>
            <w:tcW w:w="1298" w:type="dxa"/>
            <w:shd w:val="clear" w:color="auto" w:fill="F8696B"/>
            <w:tcMar>
              <w:top w:w="15" w:type="dxa"/>
              <w:left w:w="15" w:type="dxa"/>
              <w:right w:w="15" w:type="dxa"/>
            </w:tcMar>
            <w:vAlign w:val="bottom"/>
          </w:tcPr>
          <w:p w14:paraId="324371C1" w14:textId="77777777" w:rsidR="002839CA" w:rsidRDefault="002839CA" w:rsidP="002839CA">
            <w:pPr>
              <w:spacing w:after="0"/>
              <w:jc w:val="center"/>
            </w:pPr>
            <w:r w:rsidRPr="29C1F909">
              <w:rPr>
                <w:rFonts w:ascii="Calibri" w:eastAsia="Calibri" w:hAnsi="Calibri" w:cs="Calibri"/>
                <w:sz w:val="20"/>
                <w:szCs w:val="20"/>
              </w:rPr>
              <w:t>2.1</w:t>
            </w:r>
          </w:p>
        </w:tc>
        <w:tc>
          <w:tcPr>
            <w:tcW w:w="1453" w:type="dxa"/>
            <w:shd w:val="clear" w:color="auto" w:fill="F8696B"/>
            <w:tcMar>
              <w:top w:w="15" w:type="dxa"/>
              <w:left w:w="15" w:type="dxa"/>
              <w:right w:w="15" w:type="dxa"/>
            </w:tcMar>
            <w:vAlign w:val="bottom"/>
          </w:tcPr>
          <w:p w14:paraId="606FCBE8" w14:textId="77777777" w:rsidR="002839CA" w:rsidRDefault="002839CA" w:rsidP="002839CA">
            <w:pPr>
              <w:spacing w:after="0"/>
              <w:jc w:val="center"/>
            </w:pPr>
            <w:r w:rsidRPr="29C1F909">
              <w:rPr>
                <w:rFonts w:ascii="Calibri" w:eastAsia="Calibri" w:hAnsi="Calibri" w:cs="Calibri"/>
                <w:sz w:val="20"/>
                <w:szCs w:val="20"/>
              </w:rPr>
              <w:t>4.7</w:t>
            </w:r>
          </w:p>
        </w:tc>
        <w:tc>
          <w:tcPr>
            <w:tcW w:w="1660" w:type="dxa"/>
            <w:shd w:val="clear" w:color="auto" w:fill="FEDF81"/>
            <w:tcMar>
              <w:top w:w="15" w:type="dxa"/>
              <w:left w:w="15" w:type="dxa"/>
              <w:right w:w="15" w:type="dxa"/>
            </w:tcMar>
            <w:vAlign w:val="bottom"/>
          </w:tcPr>
          <w:p w14:paraId="3BEE7878" w14:textId="77777777" w:rsidR="002839CA" w:rsidRDefault="002839CA" w:rsidP="002839CA">
            <w:pPr>
              <w:spacing w:after="0"/>
              <w:jc w:val="center"/>
            </w:pPr>
            <w:r w:rsidRPr="29C1F909">
              <w:rPr>
                <w:rFonts w:ascii="Calibri" w:eastAsia="Calibri" w:hAnsi="Calibri" w:cs="Calibri"/>
                <w:sz w:val="20"/>
                <w:szCs w:val="20"/>
              </w:rPr>
              <w:t>64.9</w:t>
            </w:r>
          </w:p>
        </w:tc>
        <w:tc>
          <w:tcPr>
            <w:tcW w:w="1166" w:type="dxa"/>
            <w:shd w:val="clear" w:color="auto" w:fill="DCE182"/>
            <w:tcMar>
              <w:top w:w="15" w:type="dxa"/>
              <w:left w:w="15" w:type="dxa"/>
              <w:right w:w="15" w:type="dxa"/>
            </w:tcMar>
            <w:vAlign w:val="bottom"/>
          </w:tcPr>
          <w:p w14:paraId="469070BB" w14:textId="77777777" w:rsidR="002839CA" w:rsidRDefault="002839CA" w:rsidP="002839CA">
            <w:pPr>
              <w:spacing w:after="0"/>
              <w:jc w:val="center"/>
            </w:pPr>
            <w:r w:rsidRPr="29C1F909">
              <w:rPr>
                <w:rFonts w:ascii="Calibri" w:eastAsia="Calibri" w:hAnsi="Calibri" w:cs="Calibri"/>
                <w:sz w:val="20"/>
                <w:szCs w:val="20"/>
              </w:rPr>
              <w:t>45.4</w:t>
            </w:r>
          </w:p>
        </w:tc>
        <w:tc>
          <w:tcPr>
            <w:tcW w:w="1248" w:type="dxa"/>
            <w:shd w:val="clear" w:color="auto" w:fill="FEDA80"/>
            <w:tcMar>
              <w:top w:w="15" w:type="dxa"/>
              <w:left w:w="15" w:type="dxa"/>
              <w:right w:w="15" w:type="dxa"/>
            </w:tcMar>
            <w:vAlign w:val="bottom"/>
          </w:tcPr>
          <w:p w14:paraId="2E41874F" w14:textId="77777777" w:rsidR="002839CA" w:rsidRDefault="002839CA" w:rsidP="002839CA">
            <w:pPr>
              <w:spacing w:after="0"/>
              <w:jc w:val="center"/>
            </w:pPr>
            <w:r w:rsidRPr="29C1F909">
              <w:rPr>
                <w:rFonts w:ascii="Calibri" w:eastAsia="Calibri" w:hAnsi="Calibri" w:cs="Calibri"/>
                <w:sz w:val="20"/>
                <w:szCs w:val="20"/>
              </w:rPr>
              <w:t>49.4</w:t>
            </w:r>
          </w:p>
        </w:tc>
        <w:tc>
          <w:tcPr>
            <w:tcW w:w="734" w:type="dxa"/>
            <w:shd w:val="clear" w:color="auto" w:fill="F97C6E"/>
            <w:tcMar>
              <w:top w:w="15" w:type="dxa"/>
              <w:left w:w="15" w:type="dxa"/>
              <w:right w:w="15" w:type="dxa"/>
            </w:tcMar>
            <w:vAlign w:val="bottom"/>
          </w:tcPr>
          <w:p w14:paraId="22F09F38" w14:textId="77777777" w:rsidR="002839CA" w:rsidRDefault="002839CA" w:rsidP="002839CA">
            <w:pPr>
              <w:spacing w:after="0"/>
              <w:jc w:val="center"/>
            </w:pPr>
            <w:r w:rsidRPr="29C1F909">
              <w:rPr>
                <w:rFonts w:ascii="Calibri" w:eastAsia="Calibri" w:hAnsi="Calibri" w:cs="Calibri"/>
                <w:sz w:val="20"/>
                <w:szCs w:val="20"/>
              </w:rPr>
              <w:t>15.5</w:t>
            </w:r>
          </w:p>
        </w:tc>
      </w:tr>
      <w:tr w:rsidR="002839CA" w14:paraId="7C85460E" w14:textId="77777777" w:rsidTr="005E3842">
        <w:trPr>
          <w:trHeight w:val="300"/>
          <w:jc w:val="center"/>
        </w:trPr>
        <w:tc>
          <w:tcPr>
            <w:tcW w:w="949" w:type="dxa"/>
            <w:tcMar>
              <w:top w:w="15" w:type="dxa"/>
              <w:left w:w="15" w:type="dxa"/>
              <w:right w:w="15" w:type="dxa"/>
            </w:tcMar>
            <w:vAlign w:val="bottom"/>
          </w:tcPr>
          <w:p w14:paraId="494A538E" w14:textId="77777777" w:rsidR="002839CA" w:rsidRDefault="002839CA" w:rsidP="002839CA">
            <w:pPr>
              <w:spacing w:after="0"/>
            </w:pPr>
            <w:r w:rsidRPr="29C1F909">
              <w:rPr>
                <w:rFonts w:ascii="Calibri" w:eastAsia="Calibri" w:hAnsi="Calibri" w:cs="Calibri"/>
                <w:sz w:val="20"/>
                <w:szCs w:val="20"/>
              </w:rPr>
              <w:t>Estonia</w:t>
            </w:r>
          </w:p>
        </w:tc>
        <w:tc>
          <w:tcPr>
            <w:tcW w:w="718" w:type="dxa"/>
            <w:tcMar>
              <w:top w:w="15" w:type="dxa"/>
              <w:left w:w="15" w:type="dxa"/>
              <w:right w:w="15" w:type="dxa"/>
            </w:tcMar>
            <w:vAlign w:val="bottom"/>
          </w:tcPr>
          <w:p w14:paraId="437448A6" w14:textId="77777777" w:rsidR="002839CA" w:rsidRDefault="002839CA" w:rsidP="002839CA">
            <w:pPr>
              <w:spacing w:after="0"/>
              <w:jc w:val="center"/>
            </w:pPr>
            <w:r w:rsidRPr="29C1F909">
              <w:rPr>
                <w:rFonts w:ascii="Calibri" w:eastAsia="Calibri" w:hAnsi="Calibri" w:cs="Calibri"/>
                <w:sz w:val="20"/>
                <w:szCs w:val="20"/>
              </w:rPr>
              <w:t>3</w:t>
            </w:r>
          </w:p>
        </w:tc>
        <w:tc>
          <w:tcPr>
            <w:tcW w:w="1064" w:type="dxa"/>
            <w:shd w:val="clear" w:color="auto" w:fill="FBAC77"/>
            <w:tcMar>
              <w:top w:w="15" w:type="dxa"/>
              <w:left w:w="15" w:type="dxa"/>
              <w:right w:w="15" w:type="dxa"/>
            </w:tcMar>
            <w:vAlign w:val="bottom"/>
          </w:tcPr>
          <w:p w14:paraId="5F13EEE1" w14:textId="77777777" w:rsidR="002839CA" w:rsidRDefault="002839CA" w:rsidP="002839CA">
            <w:pPr>
              <w:spacing w:after="0"/>
              <w:jc w:val="center"/>
            </w:pPr>
            <w:r w:rsidRPr="29C1F909">
              <w:rPr>
                <w:rFonts w:ascii="Calibri" w:eastAsia="Calibri" w:hAnsi="Calibri" w:cs="Calibri"/>
                <w:sz w:val="20"/>
                <w:szCs w:val="20"/>
              </w:rPr>
              <w:t>18.6</w:t>
            </w:r>
          </w:p>
        </w:tc>
        <w:tc>
          <w:tcPr>
            <w:tcW w:w="1124" w:type="dxa"/>
            <w:shd w:val="clear" w:color="auto" w:fill="FCC57C"/>
            <w:tcMar>
              <w:top w:w="15" w:type="dxa"/>
              <w:left w:w="15" w:type="dxa"/>
              <w:right w:w="15" w:type="dxa"/>
            </w:tcMar>
            <w:vAlign w:val="bottom"/>
          </w:tcPr>
          <w:p w14:paraId="1AC02121" w14:textId="77777777" w:rsidR="002839CA" w:rsidRDefault="002839CA" w:rsidP="002839CA">
            <w:pPr>
              <w:spacing w:after="0"/>
              <w:jc w:val="center"/>
            </w:pPr>
            <w:r w:rsidRPr="29C1F909">
              <w:rPr>
                <w:rFonts w:ascii="Calibri" w:eastAsia="Calibri" w:hAnsi="Calibri" w:cs="Calibri"/>
                <w:sz w:val="20"/>
                <w:szCs w:val="20"/>
              </w:rPr>
              <w:t>18.2</w:t>
            </w:r>
          </w:p>
        </w:tc>
        <w:tc>
          <w:tcPr>
            <w:tcW w:w="1272" w:type="dxa"/>
            <w:shd w:val="clear" w:color="auto" w:fill="B4D680"/>
            <w:tcMar>
              <w:top w:w="15" w:type="dxa"/>
              <w:left w:w="15" w:type="dxa"/>
              <w:right w:w="15" w:type="dxa"/>
            </w:tcMar>
            <w:vAlign w:val="bottom"/>
          </w:tcPr>
          <w:p w14:paraId="57C3BE56" w14:textId="77777777" w:rsidR="002839CA" w:rsidRDefault="002839CA" w:rsidP="002839CA">
            <w:pPr>
              <w:spacing w:after="0"/>
              <w:jc w:val="center"/>
            </w:pPr>
            <w:r w:rsidRPr="29C1F909">
              <w:rPr>
                <w:rFonts w:ascii="Calibri" w:eastAsia="Calibri" w:hAnsi="Calibri" w:cs="Calibri"/>
                <w:sz w:val="20"/>
                <w:szCs w:val="20"/>
              </w:rPr>
              <w:t>46.9</w:t>
            </w:r>
          </w:p>
        </w:tc>
        <w:tc>
          <w:tcPr>
            <w:tcW w:w="1119" w:type="dxa"/>
            <w:shd w:val="clear" w:color="auto" w:fill="FCB679"/>
            <w:tcMar>
              <w:top w:w="15" w:type="dxa"/>
              <w:left w:w="15" w:type="dxa"/>
              <w:right w:w="15" w:type="dxa"/>
            </w:tcMar>
            <w:vAlign w:val="bottom"/>
          </w:tcPr>
          <w:p w14:paraId="0B69D0CC" w14:textId="77777777" w:rsidR="002839CA" w:rsidRDefault="002839CA" w:rsidP="002839CA">
            <w:pPr>
              <w:spacing w:after="0"/>
              <w:jc w:val="center"/>
            </w:pPr>
            <w:r w:rsidRPr="29C1F909">
              <w:rPr>
                <w:rFonts w:ascii="Calibri" w:eastAsia="Calibri" w:hAnsi="Calibri" w:cs="Calibri"/>
                <w:sz w:val="20"/>
                <w:szCs w:val="20"/>
              </w:rPr>
              <w:t>17.5</w:t>
            </w:r>
          </w:p>
        </w:tc>
        <w:tc>
          <w:tcPr>
            <w:tcW w:w="1298" w:type="dxa"/>
            <w:shd w:val="clear" w:color="auto" w:fill="ADD480"/>
            <w:tcMar>
              <w:top w:w="15" w:type="dxa"/>
              <w:left w:w="15" w:type="dxa"/>
              <w:right w:w="15" w:type="dxa"/>
            </w:tcMar>
            <w:vAlign w:val="bottom"/>
          </w:tcPr>
          <w:p w14:paraId="757BD6A2" w14:textId="77777777" w:rsidR="002839CA" w:rsidRDefault="002839CA" w:rsidP="002839CA">
            <w:pPr>
              <w:spacing w:after="0"/>
              <w:jc w:val="center"/>
            </w:pPr>
            <w:r w:rsidRPr="29C1F909">
              <w:rPr>
                <w:rFonts w:ascii="Calibri" w:eastAsia="Calibri" w:hAnsi="Calibri" w:cs="Calibri"/>
                <w:sz w:val="20"/>
                <w:szCs w:val="20"/>
              </w:rPr>
              <w:t>59.7</w:t>
            </w:r>
          </w:p>
        </w:tc>
        <w:tc>
          <w:tcPr>
            <w:tcW w:w="1453" w:type="dxa"/>
            <w:shd w:val="clear" w:color="auto" w:fill="FBB179"/>
            <w:tcMar>
              <w:top w:w="15" w:type="dxa"/>
              <w:left w:w="15" w:type="dxa"/>
              <w:right w:w="15" w:type="dxa"/>
            </w:tcMar>
            <w:vAlign w:val="bottom"/>
          </w:tcPr>
          <w:p w14:paraId="2AE5EB5B" w14:textId="77777777" w:rsidR="002839CA" w:rsidRDefault="002839CA" w:rsidP="002839CA">
            <w:pPr>
              <w:spacing w:after="0"/>
              <w:jc w:val="center"/>
            </w:pPr>
            <w:r w:rsidRPr="29C1F909">
              <w:rPr>
                <w:rFonts w:ascii="Calibri" w:eastAsia="Calibri" w:hAnsi="Calibri" w:cs="Calibri"/>
                <w:sz w:val="20"/>
                <w:szCs w:val="20"/>
              </w:rPr>
              <w:t>26.1</w:t>
            </w:r>
          </w:p>
        </w:tc>
        <w:tc>
          <w:tcPr>
            <w:tcW w:w="1660" w:type="dxa"/>
            <w:shd w:val="clear" w:color="auto" w:fill="CCDD82"/>
            <w:tcMar>
              <w:top w:w="15" w:type="dxa"/>
              <w:left w:w="15" w:type="dxa"/>
              <w:right w:w="15" w:type="dxa"/>
            </w:tcMar>
            <w:vAlign w:val="bottom"/>
          </w:tcPr>
          <w:p w14:paraId="5182C81E" w14:textId="77777777" w:rsidR="002839CA" w:rsidRDefault="002839CA" w:rsidP="002839CA">
            <w:pPr>
              <w:spacing w:after="0"/>
              <w:jc w:val="center"/>
            </w:pPr>
            <w:r w:rsidRPr="29C1F909">
              <w:rPr>
                <w:rFonts w:ascii="Calibri" w:eastAsia="Calibri" w:hAnsi="Calibri" w:cs="Calibri"/>
                <w:sz w:val="20"/>
                <w:szCs w:val="20"/>
              </w:rPr>
              <w:t>75.1</w:t>
            </w:r>
          </w:p>
        </w:tc>
        <w:tc>
          <w:tcPr>
            <w:tcW w:w="1166" w:type="dxa"/>
            <w:shd w:val="clear" w:color="auto" w:fill="7DC67D"/>
            <w:tcMar>
              <w:top w:w="15" w:type="dxa"/>
              <w:left w:w="15" w:type="dxa"/>
              <w:right w:w="15" w:type="dxa"/>
            </w:tcMar>
            <w:vAlign w:val="bottom"/>
          </w:tcPr>
          <w:p w14:paraId="2143FA5F" w14:textId="77777777" w:rsidR="002839CA" w:rsidRDefault="002839CA" w:rsidP="002839CA">
            <w:pPr>
              <w:spacing w:after="0"/>
              <w:jc w:val="center"/>
            </w:pPr>
            <w:r w:rsidRPr="29C1F909">
              <w:rPr>
                <w:rFonts w:ascii="Calibri" w:eastAsia="Calibri" w:hAnsi="Calibri" w:cs="Calibri"/>
                <w:sz w:val="20"/>
                <w:szCs w:val="20"/>
              </w:rPr>
              <w:t>61.8</w:t>
            </w:r>
          </w:p>
        </w:tc>
        <w:tc>
          <w:tcPr>
            <w:tcW w:w="1248" w:type="dxa"/>
            <w:shd w:val="clear" w:color="auto" w:fill="FEE082"/>
            <w:tcMar>
              <w:top w:w="15" w:type="dxa"/>
              <w:left w:w="15" w:type="dxa"/>
              <w:right w:w="15" w:type="dxa"/>
            </w:tcMar>
            <w:vAlign w:val="bottom"/>
          </w:tcPr>
          <w:p w14:paraId="47E8CF53" w14:textId="77777777" w:rsidR="002839CA" w:rsidRDefault="002839CA" w:rsidP="002839CA">
            <w:pPr>
              <w:spacing w:after="0"/>
              <w:jc w:val="center"/>
            </w:pPr>
            <w:r w:rsidRPr="29C1F909">
              <w:rPr>
                <w:rFonts w:ascii="Calibri" w:eastAsia="Calibri" w:hAnsi="Calibri" w:cs="Calibri"/>
                <w:sz w:val="20"/>
                <w:szCs w:val="20"/>
              </w:rPr>
              <w:t>50.5</w:t>
            </w:r>
          </w:p>
        </w:tc>
        <w:tc>
          <w:tcPr>
            <w:tcW w:w="734" w:type="dxa"/>
            <w:shd w:val="clear" w:color="auto" w:fill="FEE783"/>
            <w:tcMar>
              <w:top w:w="15" w:type="dxa"/>
              <w:left w:w="15" w:type="dxa"/>
              <w:right w:w="15" w:type="dxa"/>
            </w:tcMar>
            <w:vAlign w:val="bottom"/>
          </w:tcPr>
          <w:p w14:paraId="49668190" w14:textId="77777777" w:rsidR="002839CA" w:rsidRDefault="002839CA" w:rsidP="002839CA">
            <w:pPr>
              <w:spacing w:after="0"/>
              <w:jc w:val="center"/>
            </w:pPr>
            <w:r w:rsidRPr="29C1F909">
              <w:rPr>
                <w:rFonts w:ascii="Calibri" w:eastAsia="Calibri" w:hAnsi="Calibri" w:cs="Calibri"/>
                <w:sz w:val="20"/>
                <w:szCs w:val="20"/>
              </w:rPr>
              <w:t>29</w:t>
            </w:r>
          </w:p>
        </w:tc>
      </w:tr>
      <w:tr w:rsidR="002839CA" w14:paraId="62623332" w14:textId="77777777" w:rsidTr="005E3842">
        <w:trPr>
          <w:trHeight w:val="300"/>
          <w:jc w:val="center"/>
        </w:trPr>
        <w:tc>
          <w:tcPr>
            <w:tcW w:w="949" w:type="dxa"/>
            <w:shd w:val="clear" w:color="auto" w:fill="D9D9D9" w:themeFill="background1" w:themeFillShade="D9"/>
            <w:tcMar>
              <w:top w:w="15" w:type="dxa"/>
              <w:left w:w="15" w:type="dxa"/>
              <w:right w:w="15" w:type="dxa"/>
            </w:tcMar>
            <w:vAlign w:val="bottom"/>
          </w:tcPr>
          <w:p w14:paraId="1FDD71A3" w14:textId="77777777" w:rsidR="002839CA" w:rsidRDefault="002839CA" w:rsidP="002839CA">
            <w:pPr>
              <w:spacing w:after="0"/>
            </w:pPr>
            <w:r w:rsidRPr="29C1F909">
              <w:rPr>
                <w:rFonts w:ascii="Calibri" w:eastAsia="Calibri" w:hAnsi="Calibri" w:cs="Calibri"/>
                <w:sz w:val="20"/>
                <w:szCs w:val="20"/>
              </w:rPr>
              <w:t>Slovenia</w:t>
            </w:r>
          </w:p>
        </w:tc>
        <w:tc>
          <w:tcPr>
            <w:tcW w:w="718" w:type="dxa"/>
            <w:shd w:val="clear" w:color="auto" w:fill="D9D9D9" w:themeFill="background1" w:themeFillShade="D9"/>
            <w:tcMar>
              <w:top w:w="15" w:type="dxa"/>
              <w:left w:w="15" w:type="dxa"/>
              <w:right w:w="15" w:type="dxa"/>
            </w:tcMar>
            <w:vAlign w:val="bottom"/>
          </w:tcPr>
          <w:p w14:paraId="0D5D3915" w14:textId="77777777" w:rsidR="002839CA" w:rsidRDefault="002839CA" w:rsidP="002839CA">
            <w:pPr>
              <w:spacing w:after="0"/>
              <w:jc w:val="center"/>
            </w:pPr>
            <w:r w:rsidRPr="29C1F909">
              <w:rPr>
                <w:rFonts w:ascii="Calibri" w:eastAsia="Calibri" w:hAnsi="Calibri" w:cs="Calibri"/>
                <w:sz w:val="20"/>
                <w:szCs w:val="20"/>
              </w:rPr>
              <w:t>3</w:t>
            </w:r>
          </w:p>
        </w:tc>
        <w:tc>
          <w:tcPr>
            <w:tcW w:w="1064" w:type="dxa"/>
            <w:shd w:val="clear" w:color="auto" w:fill="FA8F72"/>
            <w:tcMar>
              <w:top w:w="15" w:type="dxa"/>
              <w:left w:w="15" w:type="dxa"/>
              <w:right w:w="15" w:type="dxa"/>
            </w:tcMar>
            <w:vAlign w:val="bottom"/>
          </w:tcPr>
          <w:p w14:paraId="4C639D51" w14:textId="77777777" w:rsidR="002839CA" w:rsidRDefault="002839CA" w:rsidP="002839CA">
            <w:pPr>
              <w:spacing w:after="0"/>
              <w:jc w:val="center"/>
            </w:pPr>
            <w:r w:rsidRPr="29C1F909">
              <w:rPr>
                <w:rFonts w:ascii="Calibri" w:eastAsia="Calibri" w:hAnsi="Calibri" w:cs="Calibri"/>
                <w:sz w:val="20"/>
                <w:szCs w:val="20"/>
              </w:rPr>
              <w:t>14.7</w:t>
            </w:r>
          </w:p>
        </w:tc>
        <w:tc>
          <w:tcPr>
            <w:tcW w:w="1124" w:type="dxa"/>
            <w:shd w:val="clear" w:color="auto" w:fill="FA8E72"/>
            <w:tcMar>
              <w:top w:w="15" w:type="dxa"/>
              <w:left w:w="15" w:type="dxa"/>
              <w:right w:w="15" w:type="dxa"/>
            </w:tcMar>
            <w:vAlign w:val="bottom"/>
          </w:tcPr>
          <w:p w14:paraId="2496F93B" w14:textId="77777777" w:rsidR="002839CA" w:rsidRDefault="002839CA" w:rsidP="002839CA">
            <w:pPr>
              <w:spacing w:after="0"/>
              <w:jc w:val="center"/>
            </w:pPr>
            <w:r w:rsidRPr="29C1F909">
              <w:rPr>
                <w:rFonts w:ascii="Calibri" w:eastAsia="Calibri" w:hAnsi="Calibri" w:cs="Calibri"/>
                <w:sz w:val="20"/>
                <w:szCs w:val="20"/>
              </w:rPr>
              <w:t>13.4</w:t>
            </w:r>
          </w:p>
        </w:tc>
        <w:tc>
          <w:tcPr>
            <w:tcW w:w="1272" w:type="dxa"/>
            <w:shd w:val="clear" w:color="auto" w:fill="FEE382"/>
            <w:tcMar>
              <w:top w:w="15" w:type="dxa"/>
              <w:left w:w="15" w:type="dxa"/>
              <w:right w:w="15" w:type="dxa"/>
            </w:tcMar>
            <w:vAlign w:val="bottom"/>
          </w:tcPr>
          <w:p w14:paraId="4EE406E1" w14:textId="77777777" w:rsidR="002839CA" w:rsidRDefault="002839CA" w:rsidP="002839CA">
            <w:pPr>
              <w:spacing w:after="0"/>
              <w:jc w:val="center"/>
            </w:pPr>
            <w:r w:rsidRPr="29C1F909">
              <w:rPr>
                <w:rFonts w:ascii="Calibri" w:eastAsia="Calibri" w:hAnsi="Calibri" w:cs="Calibri"/>
                <w:sz w:val="20"/>
                <w:szCs w:val="20"/>
              </w:rPr>
              <w:t>31.4</w:t>
            </w:r>
          </w:p>
        </w:tc>
        <w:tc>
          <w:tcPr>
            <w:tcW w:w="1119" w:type="dxa"/>
            <w:shd w:val="clear" w:color="auto" w:fill="F98470"/>
            <w:tcMar>
              <w:top w:w="15" w:type="dxa"/>
              <w:left w:w="15" w:type="dxa"/>
              <w:right w:w="15" w:type="dxa"/>
            </w:tcMar>
            <w:vAlign w:val="bottom"/>
          </w:tcPr>
          <w:p w14:paraId="1CE8B34B" w14:textId="77777777" w:rsidR="002839CA" w:rsidRDefault="002839CA" w:rsidP="002839CA">
            <w:pPr>
              <w:spacing w:after="0"/>
              <w:jc w:val="center"/>
            </w:pPr>
            <w:r w:rsidRPr="29C1F909">
              <w:rPr>
                <w:rFonts w:ascii="Calibri" w:eastAsia="Calibri" w:hAnsi="Calibri" w:cs="Calibri"/>
                <w:sz w:val="20"/>
                <w:szCs w:val="20"/>
              </w:rPr>
              <w:t>10.7</w:t>
            </w:r>
          </w:p>
        </w:tc>
        <w:tc>
          <w:tcPr>
            <w:tcW w:w="1298" w:type="dxa"/>
            <w:shd w:val="clear" w:color="auto" w:fill="FCB379"/>
            <w:tcMar>
              <w:top w:w="15" w:type="dxa"/>
              <w:left w:w="15" w:type="dxa"/>
              <w:right w:w="15" w:type="dxa"/>
            </w:tcMar>
            <w:vAlign w:val="bottom"/>
          </w:tcPr>
          <w:p w14:paraId="2632F7A6" w14:textId="77777777" w:rsidR="002839CA" w:rsidRDefault="002839CA" w:rsidP="002839CA">
            <w:pPr>
              <w:spacing w:after="0"/>
              <w:jc w:val="center"/>
            </w:pPr>
            <w:r w:rsidRPr="29C1F909">
              <w:rPr>
                <w:rFonts w:ascii="Calibri" w:eastAsia="Calibri" w:hAnsi="Calibri" w:cs="Calibri"/>
                <w:sz w:val="20"/>
                <w:szCs w:val="20"/>
              </w:rPr>
              <w:t>13.7</w:t>
            </w:r>
          </w:p>
        </w:tc>
        <w:tc>
          <w:tcPr>
            <w:tcW w:w="1453" w:type="dxa"/>
            <w:shd w:val="clear" w:color="auto" w:fill="FCB87A"/>
            <w:tcMar>
              <w:top w:w="15" w:type="dxa"/>
              <w:left w:w="15" w:type="dxa"/>
              <w:right w:w="15" w:type="dxa"/>
            </w:tcMar>
            <w:vAlign w:val="bottom"/>
          </w:tcPr>
          <w:p w14:paraId="0C536603" w14:textId="77777777" w:rsidR="002839CA" w:rsidRDefault="002839CA" w:rsidP="002839CA">
            <w:pPr>
              <w:spacing w:after="0"/>
              <w:jc w:val="center"/>
            </w:pPr>
            <w:r w:rsidRPr="29C1F909">
              <w:rPr>
                <w:rFonts w:ascii="Calibri" w:eastAsia="Calibri" w:hAnsi="Calibri" w:cs="Calibri"/>
                <w:sz w:val="20"/>
                <w:szCs w:val="20"/>
              </w:rPr>
              <w:t>28.1</w:t>
            </w:r>
          </w:p>
        </w:tc>
        <w:tc>
          <w:tcPr>
            <w:tcW w:w="1660" w:type="dxa"/>
            <w:shd w:val="clear" w:color="auto" w:fill="FEE482"/>
            <w:tcMar>
              <w:top w:w="15" w:type="dxa"/>
              <w:left w:w="15" w:type="dxa"/>
              <w:right w:w="15" w:type="dxa"/>
            </w:tcMar>
            <w:vAlign w:val="bottom"/>
          </w:tcPr>
          <w:p w14:paraId="767D383C" w14:textId="77777777" w:rsidR="002839CA" w:rsidRDefault="002839CA" w:rsidP="002839CA">
            <w:pPr>
              <w:spacing w:after="0"/>
              <w:jc w:val="center"/>
            </w:pPr>
            <w:r w:rsidRPr="29C1F909">
              <w:rPr>
                <w:rFonts w:ascii="Calibri" w:eastAsia="Calibri" w:hAnsi="Calibri" w:cs="Calibri"/>
                <w:sz w:val="20"/>
                <w:szCs w:val="20"/>
              </w:rPr>
              <w:t>66.2</w:t>
            </w:r>
          </w:p>
        </w:tc>
        <w:tc>
          <w:tcPr>
            <w:tcW w:w="1166" w:type="dxa"/>
            <w:shd w:val="clear" w:color="auto" w:fill="BCD881"/>
            <w:tcMar>
              <w:top w:w="15" w:type="dxa"/>
              <w:left w:w="15" w:type="dxa"/>
              <w:right w:w="15" w:type="dxa"/>
            </w:tcMar>
            <w:vAlign w:val="bottom"/>
          </w:tcPr>
          <w:p w14:paraId="3CE34A03" w14:textId="77777777" w:rsidR="002839CA" w:rsidRDefault="002839CA" w:rsidP="002839CA">
            <w:pPr>
              <w:spacing w:after="0"/>
              <w:jc w:val="center"/>
            </w:pPr>
            <w:r w:rsidRPr="29C1F909">
              <w:rPr>
                <w:rFonts w:ascii="Calibri" w:eastAsia="Calibri" w:hAnsi="Calibri" w:cs="Calibri"/>
                <w:sz w:val="20"/>
                <w:szCs w:val="20"/>
              </w:rPr>
              <w:t>50.9</w:t>
            </w:r>
          </w:p>
        </w:tc>
        <w:tc>
          <w:tcPr>
            <w:tcW w:w="1248" w:type="dxa"/>
            <w:shd w:val="clear" w:color="auto" w:fill="FBB078"/>
            <w:tcMar>
              <w:top w:w="15" w:type="dxa"/>
              <w:left w:w="15" w:type="dxa"/>
              <w:right w:w="15" w:type="dxa"/>
            </w:tcMar>
            <w:vAlign w:val="bottom"/>
          </w:tcPr>
          <w:p w14:paraId="769B2470" w14:textId="77777777" w:rsidR="002839CA" w:rsidRDefault="002839CA" w:rsidP="002839CA">
            <w:pPr>
              <w:spacing w:after="0"/>
              <w:jc w:val="center"/>
            </w:pPr>
            <w:r w:rsidRPr="29C1F909">
              <w:rPr>
                <w:rFonts w:ascii="Calibri" w:eastAsia="Calibri" w:hAnsi="Calibri" w:cs="Calibri"/>
                <w:sz w:val="20"/>
                <w:szCs w:val="20"/>
              </w:rPr>
              <w:t>42.0</w:t>
            </w:r>
          </w:p>
        </w:tc>
        <w:tc>
          <w:tcPr>
            <w:tcW w:w="734" w:type="dxa"/>
            <w:shd w:val="clear" w:color="auto" w:fill="FBA276"/>
            <w:tcMar>
              <w:top w:w="15" w:type="dxa"/>
              <w:left w:w="15" w:type="dxa"/>
              <w:right w:w="15" w:type="dxa"/>
            </w:tcMar>
            <w:vAlign w:val="bottom"/>
          </w:tcPr>
          <w:p w14:paraId="38D1C43D" w14:textId="77777777" w:rsidR="002839CA" w:rsidRDefault="002839CA" w:rsidP="002839CA">
            <w:pPr>
              <w:spacing w:after="0"/>
              <w:jc w:val="center"/>
            </w:pPr>
            <w:r w:rsidRPr="29C1F909">
              <w:rPr>
                <w:rFonts w:ascii="Calibri" w:eastAsia="Calibri" w:hAnsi="Calibri" w:cs="Calibri"/>
                <w:sz w:val="20"/>
                <w:szCs w:val="20"/>
              </w:rPr>
              <w:t>20.3</w:t>
            </w:r>
          </w:p>
        </w:tc>
      </w:tr>
    </w:tbl>
    <w:p w14:paraId="551AC583" w14:textId="77777777" w:rsidR="00AD0700" w:rsidRDefault="00DB1327" w:rsidP="00AD0700">
      <w:pPr>
        <w:spacing w:before="100" w:beforeAutospacing="1" w:after="100" w:afterAutospacing="1" w:line="360" w:lineRule="auto"/>
        <w:ind w:left="360"/>
        <w:rPr>
          <w:rFonts w:ascii="Calibri" w:eastAsia="Times New Roman" w:hAnsi="Calibri" w:cs="Calibri"/>
          <w:shd w:val="clear" w:color="auto" w:fill="FFFFFF"/>
          <w:lang w:val="it-IT"/>
        </w:rPr>
      </w:pPr>
      <w:r w:rsidRPr="00804522">
        <w:rPr>
          <w:rFonts w:ascii="Calibri" w:eastAsia="Times New Roman" w:hAnsi="Calibri" w:cs="Calibri"/>
          <w:lang w:val="it-IT" w:eastAsia="zh-CN"/>
          <w14:ligatures w14:val="none"/>
        </w:rPr>
        <w:t>Nel confronto con i suoi colleghi europei, l'</w:t>
      </w:r>
      <w:r w:rsidRPr="00804522">
        <w:rPr>
          <w:rFonts w:ascii="Calibri" w:eastAsia="Times New Roman" w:hAnsi="Calibri" w:cs="Calibri"/>
          <w:b/>
          <w:bCs/>
          <w:lang w:val="it-IT" w:eastAsia="zh-CN"/>
          <w14:ligatures w14:val="none"/>
        </w:rPr>
        <w:t xml:space="preserve">Italia si colloca nella parte bassa della fascia intermedia, </w:t>
      </w:r>
      <w:r w:rsidRPr="00965727">
        <w:rPr>
          <w:rFonts w:ascii="Calibri" w:eastAsia="Times New Roman" w:hAnsi="Calibri" w:cs="Calibri"/>
          <w:lang w:val="it-IT" w:eastAsia="zh-CN"/>
          <w14:ligatures w14:val="none"/>
        </w:rPr>
        <w:t xml:space="preserve">né </w:t>
      </w:r>
      <w:r w:rsidRPr="00804522">
        <w:rPr>
          <w:rFonts w:ascii="Calibri" w:eastAsia="Times New Roman" w:hAnsi="Calibri" w:cs="Calibri"/>
          <w:lang w:val="it-IT" w:eastAsia="zh-CN"/>
          <w14:ligatures w14:val="none"/>
        </w:rPr>
        <w:t xml:space="preserve">tra i più forti né in fondo alla classifica. Le posizioni dell'Italia nei nove indicatori del </w:t>
      </w:r>
      <w:r w:rsidRPr="00804522">
        <w:rPr>
          <w:rFonts w:ascii="Calibri" w:eastAsia="Times New Roman" w:hAnsi="Calibri" w:cs="Calibri"/>
          <w:i/>
          <w:iCs/>
          <w:lang w:val="it-IT" w:eastAsia="zh-CN"/>
          <w14:ligatures w14:val="none"/>
        </w:rPr>
        <w:t>QS World University Rankings</w:t>
      </w:r>
      <w:r w:rsidRPr="00804522">
        <w:rPr>
          <w:rFonts w:ascii="Calibri" w:eastAsia="Times New Roman" w:hAnsi="Calibri" w:cs="Calibri"/>
          <w:lang w:val="it-IT" w:eastAsia="zh-CN"/>
          <w14:ligatures w14:val="none"/>
        </w:rPr>
        <w:t>, rispetto ai 23 Paesi dell'UE</w:t>
      </w:r>
      <w:r w:rsidR="00965727">
        <w:rPr>
          <w:rFonts w:ascii="Calibri" w:eastAsia="Times New Roman" w:hAnsi="Calibri" w:cs="Calibri"/>
          <w:lang w:val="it-IT" w:eastAsia="zh-CN"/>
          <w14:ligatures w14:val="none"/>
        </w:rPr>
        <w:t xml:space="preserve"> considerati</w:t>
      </w:r>
      <w:r w:rsidRPr="00804522">
        <w:rPr>
          <w:rFonts w:ascii="Calibri" w:eastAsia="Times New Roman" w:hAnsi="Calibri" w:cs="Calibri"/>
          <w:lang w:val="it-IT" w:eastAsia="zh-CN"/>
          <w14:ligatures w14:val="none"/>
        </w:rPr>
        <w:t>, sono elencate di seguito, dalla performance più forte a quella più debole:</w:t>
      </w:r>
      <w:r w:rsidRPr="00804522">
        <w:rPr>
          <w:rFonts w:ascii="Calibri" w:eastAsia="Times New Roman" w:hAnsi="Calibri" w:cs="Calibri"/>
          <w:lang w:val="it-IT" w:eastAsia="zh-CN"/>
          <w14:ligatures w14:val="none"/>
        </w:rPr>
        <w:br/>
      </w:r>
      <w:r w:rsidRPr="00804522">
        <w:rPr>
          <w:rFonts w:ascii="Calibri" w:eastAsia="Times New Roman" w:hAnsi="Calibri" w:cs="Calibri"/>
          <w:shd w:val="clear" w:color="auto" w:fill="FFFFFF"/>
          <w:lang w:val="it-IT"/>
        </w:rPr>
        <w:t>Citazioni per Facoltà (</w:t>
      </w:r>
      <w:proofErr w:type="spellStart"/>
      <w:r w:rsidRPr="00804522">
        <w:rPr>
          <w:rFonts w:ascii="Calibri" w:eastAsia="Times New Roman" w:hAnsi="Calibri" w:cs="Calibri"/>
          <w:shd w:val="clear" w:color="auto" w:fill="FFFFFF"/>
          <w:lang w:val="it-IT"/>
        </w:rPr>
        <w:t>CpF</w:t>
      </w:r>
      <w:proofErr w:type="spellEnd"/>
      <w:r w:rsidRPr="00804522">
        <w:rPr>
          <w:rFonts w:ascii="Calibri" w:eastAsia="Times New Roman" w:hAnsi="Calibri" w:cs="Calibri"/>
          <w:shd w:val="clear" w:color="auto" w:fill="FFFFFF"/>
          <w:lang w:val="it-IT"/>
        </w:rPr>
        <w:t xml:space="preserve">):  </w:t>
      </w:r>
      <w:r w:rsidRPr="00804522">
        <w:rPr>
          <w:rFonts w:ascii="Calibri" w:eastAsia="Times New Roman" w:hAnsi="Calibri" w:cs="Calibri"/>
          <w:color w:val="00CC00"/>
          <w:shd w:val="clear" w:color="auto" w:fill="FFFFFF"/>
          <w:lang w:val="it-IT"/>
          <w14:textFill>
            <w14:solidFill>
              <w14:srgbClr w14:val="00CC00">
                <w14:lumMod w14:val="75000"/>
              </w14:srgbClr>
            </w14:solidFill>
          </w14:textFill>
        </w:rPr>
        <w:t xml:space="preserve">L'Italia è al </w:t>
      </w:r>
      <w:r w:rsidRPr="00804522">
        <w:rPr>
          <w:rFonts w:ascii="Calibri" w:eastAsia="Times New Roman" w:hAnsi="Calibri" w:cs="Calibri"/>
          <w:color w:val="00CC00"/>
          <w:shd w:val="clear" w:color="auto" w:fill="FFFFFF"/>
          <w:lang w:val="it-IT"/>
        </w:rPr>
        <w:t xml:space="preserve">6° </w:t>
      </w:r>
      <w:r w:rsidRPr="00804522">
        <w:rPr>
          <w:rFonts w:ascii="Calibri" w:eastAsia="Times New Roman" w:hAnsi="Calibri" w:cs="Calibri"/>
          <w:color w:val="00CC00"/>
          <w:shd w:val="clear" w:color="auto" w:fill="FFFFFF"/>
          <w:lang w:val="it-IT"/>
          <w14:textFill>
            <w14:solidFill>
              <w14:srgbClr w14:val="00CC00">
                <w14:lumMod w14:val="75000"/>
              </w14:srgbClr>
            </w14:solidFill>
          </w14:textFill>
        </w:rPr>
        <w:t xml:space="preserve">posto;  </w:t>
      </w:r>
      <w:r w:rsidRPr="00804522">
        <w:rPr>
          <w:rFonts w:ascii="Calibri" w:eastAsia="Times New Roman" w:hAnsi="Calibri" w:cs="Calibri"/>
          <w:color w:val="00CC00"/>
          <w:shd w:val="clear" w:color="auto" w:fill="FFFFFF"/>
          <w:lang w:val="it-IT"/>
          <w14:textFill>
            <w14:solidFill>
              <w14:srgbClr w14:val="00CC00">
                <w14:lumMod w14:val="75000"/>
              </w14:srgbClr>
            </w14:solidFill>
          </w14:textFill>
        </w:rPr>
        <w:br/>
      </w:r>
      <w:r w:rsidRPr="00804522">
        <w:rPr>
          <w:rFonts w:ascii="Calibri" w:eastAsia="Times New Roman" w:hAnsi="Calibri" w:cs="Calibri"/>
          <w:shd w:val="clear" w:color="auto" w:fill="FFFFFF"/>
          <w:lang w:val="it-IT"/>
        </w:rPr>
        <w:t xml:space="preserve">International </w:t>
      </w:r>
      <w:proofErr w:type="spellStart"/>
      <w:r w:rsidRPr="00804522">
        <w:rPr>
          <w:rFonts w:ascii="Calibri" w:eastAsia="Times New Roman" w:hAnsi="Calibri" w:cs="Calibri"/>
          <w:shd w:val="clear" w:color="auto" w:fill="FFFFFF"/>
          <w:lang w:val="it-IT"/>
        </w:rPr>
        <w:t>Faculty</w:t>
      </w:r>
      <w:proofErr w:type="spellEnd"/>
      <w:r w:rsidRPr="00804522">
        <w:rPr>
          <w:rFonts w:ascii="Calibri" w:eastAsia="Times New Roman" w:hAnsi="Calibri" w:cs="Calibri"/>
          <w:shd w:val="clear" w:color="auto" w:fill="FFFFFF"/>
          <w:lang w:val="it-IT"/>
        </w:rPr>
        <w:t xml:space="preserve"> Ratio (IF), International </w:t>
      </w:r>
      <w:proofErr w:type="spellStart"/>
      <w:r w:rsidRPr="00804522">
        <w:rPr>
          <w:rFonts w:ascii="Calibri" w:eastAsia="Times New Roman" w:hAnsi="Calibri" w:cs="Calibri"/>
          <w:shd w:val="clear" w:color="auto" w:fill="FFFFFF"/>
          <w:lang w:val="it-IT"/>
        </w:rPr>
        <w:t>Research</w:t>
      </w:r>
      <w:proofErr w:type="spellEnd"/>
      <w:r w:rsidRPr="00804522">
        <w:rPr>
          <w:rFonts w:ascii="Calibri" w:eastAsia="Times New Roman" w:hAnsi="Calibri" w:cs="Calibri"/>
          <w:shd w:val="clear" w:color="auto" w:fill="FFFFFF"/>
          <w:lang w:val="it-IT"/>
        </w:rPr>
        <w:t xml:space="preserve"> Network (IRN),   </w:t>
      </w:r>
      <w:proofErr w:type="spellStart"/>
      <w:r w:rsidRPr="00804522">
        <w:rPr>
          <w:rFonts w:ascii="Calibri" w:eastAsia="Times New Roman" w:hAnsi="Calibri" w:cs="Calibri"/>
          <w:shd w:val="clear" w:color="auto" w:fill="FFFFFF"/>
          <w:lang w:val="it-IT"/>
        </w:rPr>
        <w:t>Sustainability</w:t>
      </w:r>
      <w:proofErr w:type="spellEnd"/>
      <w:r w:rsidRPr="00804522">
        <w:rPr>
          <w:rFonts w:ascii="Calibri" w:eastAsia="Times New Roman" w:hAnsi="Calibri" w:cs="Calibri"/>
          <w:shd w:val="clear" w:color="auto" w:fill="FFFFFF"/>
          <w:lang w:val="it-IT"/>
        </w:rPr>
        <w:t xml:space="preserve"> (</w:t>
      </w:r>
      <w:proofErr w:type="spellStart"/>
      <w:r w:rsidRPr="00804522">
        <w:rPr>
          <w:rFonts w:ascii="Calibri" w:eastAsia="Times New Roman" w:hAnsi="Calibri" w:cs="Calibri"/>
          <w:shd w:val="clear" w:color="auto" w:fill="FFFFFF"/>
          <w:lang w:val="it-IT"/>
        </w:rPr>
        <w:t>SuS</w:t>
      </w:r>
      <w:proofErr w:type="spellEnd"/>
      <w:r w:rsidRPr="00804522">
        <w:rPr>
          <w:rFonts w:ascii="Calibri" w:eastAsia="Times New Roman" w:hAnsi="Calibri" w:cs="Calibri"/>
          <w:shd w:val="clear" w:color="auto" w:fill="FFFFFF"/>
          <w:lang w:val="it-IT"/>
        </w:rPr>
        <w:t xml:space="preserve">): </w:t>
      </w:r>
      <w:r w:rsidRPr="00804522">
        <w:rPr>
          <w:rFonts w:ascii="Calibri" w:eastAsia="Times New Roman" w:hAnsi="Calibri" w:cs="Calibri"/>
          <w:color w:val="FF9900"/>
          <w:shd w:val="clear" w:color="auto" w:fill="FFFFFF"/>
          <w:lang w:val="it-IT"/>
        </w:rPr>
        <w:t>L'Italia è all'</w:t>
      </w:r>
      <w:r w:rsidRPr="00804522">
        <w:rPr>
          <w:rFonts w:ascii="Calibri" w:eastAsia="Times New Roman" w:hAnsi="Calibri" w:cs="Calibri"/>
          <w:color w:val="FFCC00"/>
          <w:shd w:val="clear" w:color="auto" w:fill="FFFFFF"/>
          <w:lang w:val="it-IT"/>
        </w:rPr>
        <w:t>11°</w:t>
      </w:r>
      <w:r w:rsidRPr="00804522">
        <w:rPr>
          <w:rFonts w:ascii="Calibri" w:eastAsia="Times New Roman" w:hAnsi="Calibri" w:cs="Calibri"/>
          <w:color w:val="FF9900"/>
          <w:shd w:val="clear" w:color="auto" w:fill="FFFFFF"/>
          <w:lang w:val="it-IT"/>
        </w:rPr>
        <w:t xml:space="preserve"> posto</w:t>
      </w:r>
      <w:r w:rsidRPr="00804522">
        <w:rPr>
          <w:rFonts w:ascii="Calibri" w:eastAsia="Times New Roman" w:hAnsi="Calibri" w:cs="Calibri"/>
          <w:color w:val="EE0000"/>
          <w:shd w:val="clear" w:color="auto" w:fill="FFFFFF"/>
          <w:lang w:val="it-IT"/>
        </w:rPr>
        <w:t xml:space="preserve">; </w:t>
      </w:r>
      <w:r w:rsidRPr="00804522">
        <w:rPr>
          <w:rFonts w:ascii="Calibri" w:eastAsia="Times New Roman" w:hAnsi="Calibri" w:cs="Calibri"/>
          <w:shd w:val="clear" w:color="auto" w:fill="FFFFFF"/>
          <w:lang w:val="it-IT"/>
        </w:rPr>
        <w:t xml:space="preserve"> </w:t>
      </w:r>
      <w:r w:rsidR="00AD0700">
        <w:rPr>
          <w:rFonts w:ascii="Calibri" w:eastAsia="Times New Roman" w:hAnsi="Calibri" w:cs="Calibri"/>
          <w:shd w:val="clear" w:color="auto" w:fill="FFFFFF"/>
          <w:lang w:val="it-IT"/>
        </w:rPr>
        <w:br/>
      </w:r>
      <w:r w:rsidRPr="00804522">
        <w:rPr>
          <w:rFonts w:ascii="Calibri" w:eastAsia="Times New Roman" w:hAnsi="Calibri" w:cs="Calibri"/>
          <w:shd w:val="clear" w:color="auto" w:fill="FFFFFF"/>
          <w:lang w:val="it-IT"/>
        </w:rPr>
        <w:t xml:space="preserve">Reputazione accademica (AR): </w:t>
      </w:r>
      <w:r w:rsidRPr="00804522">
        <w:rPr>
          <w:rFonts w:ascii="Calibri" w:eastAsia="Times New Roman" w:hAnsi="Calibri" w:cs="Calibri"/>
          <w:color w:val="FF9900"/>
          <w:shd w:val="clear" w:color="auto" w:fill="FFFFFF"/>
          <w:lang w:val="it-IT"/>
          <w14:textFill>
            <w14:solidFill>
              <w14:srgbClr w14:val="FF9900">
                <w14:lumMod w14:val="75000"/>
              </w14:srgbClr>
            </w14:solidFill>
          </w14:textFill>
        </w:rPr>
        <w:t xml:space="preserve">L'Italia è al </w:t>
      </w:r>
      <w:r w:rsidRPr="00965727">
        <w:rPr>
          <w:rFonts w:ascii="Calibri" w:eastAsia="Times New Roman" w:hAnsi="Calibri" w:cs="Calibri"/>
          <w:color w:val="FF9900"/>
          <w:shd w:val="clear" w:color="auto" w:fill="FFFFFF"/>
          <w:lang w:val="it-IT"/>
          <w14:textFill>
            <w14:solidFill>
              <w14:srgbClr w14:val="FF9900">
                <w14:lumMod w14:val="75000"/>
              </w14:srgbClr>
            </w14:solidFill>
          </w14:textFill>
        </w:rPr>
        <w:t xml:space="preserve">12° </w:t>
      </w:r>
      <w:r w:rsidRPr="00804522">
        <w:rPr>
          <w:rFonts w:ascii="Calibri" w:eastAsia="Times New Roman" w:hAnsi="Calibri" w:cs="Calibri"/>
          <w:color w:val="FF9900"/>
          <w:shd w:val="clear" w:color="auto" w:fill="FFFFFF"/>
          <w:lang w:val="it-IT"/>
          <w14:textFill>
            <w14:solidFill>
              <w14:srgbClr w14:val="FF9900">
                <w14:lumMod w14:val="75000"/>
              </w14:srgbClr>
            </w14:solidFill>
          </w14:textFill>
        </w:rPr>
        <w:t xml:space="preserve">posto </w:t>
      </w:r>
      <w:r w:rsidRPr="00804522">
        <w:rPr>
          <w:rFonts w:ascii="Calibri" w:eastAsia="Times New Roman" w:hAnsi="Calibri" w:cs="Calibri"/>
          <w:color w:val="EE0000"/>
          <w:shd w:val="clear" w:color="auto" w:fill="FFFFFF"/>
          <w:lang w:val="it-IT"/>
        </w:rPr>
        <w:br/>
      </w:r>
      <w:r w:rsidRPr="00804522">
        <w:rPr>
          <w:rFonts w:ascii="Calibri" w:eastAsia="Times New Roman" w:hAnsi="Calibri" w:cs="Calibri"/>
          <w:shd w:val="clear" w:color="auto" w:fill="FFFFFF"/>
          <w:lang w:val="it-IT"/>
        </w:rPr>
        <w:t>Rapporto studenti internazionali (ISR): l</w:t>
      </w:r>
      <w:r w:rsidRPr="00804522">
        <w:rPr>
          <w:rFonts w:ascii="Calibri" w:eastAsia="Times New Roman" w:hAnsi="Calibri" w:cs="Calibri"/>
          <w:color w:val="FF0000"/>
          <w:shd w:val="clear" w:color="auto" w:fill="FFFFFF"/>
          <w:lang w:val="it-IT"/>
          <w14:textFill>
            <w14:solidFill>
              <w14:srgbClr w14:val="FF0000">
                <w14:lumMod w14:val="75000"/>
              </w14:srgbClr>
            </w14:solidFill>
          </w14:textFill>
        </w:rPr>
        <w:t>'Italia è al 19° posto</w:t>
      </w:r>
      <w:r w:rsidRPr="00804522">
        <w:rPr>
          <w:rFonts w:ascii="Calibri" w:eastAsia="Times New Roman" w:hAnsi="Calibri" w:cs="Calibri"/>
          <w:shd w:val="clear" w:color="auto" w:fill="FFFFFF"/>
          <w:lang w:val="it-IT"/>
        </w:rPr>
        <w:t xml:space="preserve">; </w:t>
      </w:r>
    </w:p>
    <w:p w14:paraId="7A2A1A42" w14:textId="2AC14FAF" w:rsidR="00DB1327" w:rsidRDefault="00DB1327" w:rsidP="00AD0700">
      <w:pPr>
        <w:spacing w:before="100" w:beforeAutospacing="1" w:after="100" w:afterAutospacing="1" w:line="360" w:lineRule="auto"/>
        <w:ind w:left="360"/>
        <w:rPr>
          <w:rFonts w:ascii="Calibri" w:eastAsia="Times New Roman" w:hAnsi="Calibri" w:cs="Calibri"/>
          <w:color w:val="FF0000"/>
          <w:shd w:val="clear" w:color="auto" w:fill="FFFFFF"/>
          <w:lang w:val="it-IT"/>
          <w14:textFill>
            <w14:solidFill>
              <w14:srgbClr w14:val="FF0000">
                <w14:lumMod w14:val="75000"/>
              </w14:srgbClr>
            </w14:solidFill>
          </w14:textFill>
        </w:rPr>
      </w:pPr>
      <w:r w:rsidRPr="00804522">
        <w:rPr>
          <w:rFonts w:ascii="Calibri" w:eastAsia="Times New Roman" w:hAnsi="Calibri" w:cs="Calibri"/>
          <w:shd w:val="clear" w:color="auto" w:fill="FFFFFF"/>
          <w:lang w:val="it-IT"/>
        </w:rPr>
        <w:lastRenderedPageBreak/>
        <w:t xml:space="preserve">Reputazione dei datori di lavoro (ER): </w:t>
      </w:r>
      <w:r w:rsidRPr="00804522">
        <w:rPr>
          <w:rFonts w:ascii="Calibri" w:eastAsia="Times New Roman" w:hAnsi="Calibri" w:cs="Calibri"/>
          <w:color w:val="FF0000"/>
          <w:shd w:val="clear" w:color="auto" w:fill="FFFFFF"/>
          <w:lang w:val="it-IT"/>
          <w14:textFill>
            <w14:solidFill>
              <w14:srgbClr w14:val="FF0000">
                <w14:lumMod w14:val="75000"/>
              </w14:srgbClr>
            </w14:solidFill>
          </w14:textFill>
        </w:rPr>
        <w:t>L'Italia è al 20° posto</w:t>
      </w:r>
      <w:r w:rsidRPr="00804522">
        <w:rPr>
          <w:rFonts w:ascii="Calibri" w:eastAsia="Times New Roman" w:hAnsi="Calibri" w:cs="Calibri"/>
          <w:color w:val="A20000"/>
          <w:shd w:val="clear" w:color="auto" w:fill="FFFFFF"/>
          <w:lang w:val="it-IT"/>
        </w:rPr>
        <w:t xml:space="preserve">; </w:t>
      </w:r>
      <w:r w:rsidRPr="00804522">
        <w:rPr>
          <w:rFonts w:ascii="Calibri" w:eastAsia="Times New Roman" w:hAnsi="Calibri" w:cs="Calibri"/>
          <w:shd w:val="clear" w:color="auto" w:fill="FFFFFF"/>
          <w:lang w:val="it-IT"/>
        </w:rPr>
        <w:t xml:space="preserve"> Rapporto facoltà/studenti (FSR); Risultati occupazionali (EO): </w:t>
      </w:r>
      <w:r w:rsidRPr="00804522">
        <w:rPr>
          <w:rFonts w:ascii="Calibri" w:eastAsia="Times New Roman" w:hAnsi="Calibri" w:cs="Calibri"/>
          <w:color w:val="FF0000"/>
          <w:shd w:val="clear" w:color="auto" w:fill="FFFFFF"/>
          <w:lang w:val="it-IT"/>
          <w14:textFill>
            <w14:solidFill>
              <w14:srgbClr w14:val="FF0000">
                <w14:lumMod w14:val="75000"/>
              </w14:srgbClr>
            </w14:solidFill>
          </w14:textFill>
        </w:rPr>
        <w:t>Italia al 21° posto</w:t>
      </w:r>
    </w:p>
    <w:p w14:paraId="642FAA65" w14:textId="619EF723" w:rsidR="007A733A" w:rsidRPr="007A733A" w:rsidRDefault="007A733A" w:rsidP="007A733A">
      <w:pPr>
        <w:spacing w:before="100" w:beforeAutospacing="1" w:after="100" w:afterAutospacing="1" w:line="360" w:lineRule="auto"/>
        <w:ind w:left="360"/>
        <w:jc w:val="center"/>
        <w:rPr>
          <w:rFonts w:ascii="Calibri" w:eastAsia="Calibri" w:hAnsi="Calibri" w:cs="Calibri"/>
          <w:b/>
          <w:bCs/>
          <w:u w:val="single"/>
          <w:lang w:val="it-IT"/>
        </w:rPr>
      </w:pPr>
      <w:r w:rsidRPr="007A733A">
        <w:rPr>
          <w:rFonts w:ascii="Calibri" w:eastAsia="Calibri" w:hAnsi="Calibri" w:cs="Calibri"/>
          <w:b/>
          <w:bCs/>
          <w:u w:val="single"/>
          <w:lang w:val="it-IT"/>
        </w:rPr>
        <w:t>Atenei Italiani in Ascesa</w:t>
      </w:r>
    </w:p>
    <w:p w14:paraId="7CF63D76" w14:textId="2B9FC49E" w:rsidR="00EE7F26" w:rsidRPr="00EE7F26" w:rsidRDefault="00EE7F26" w:rsidP="00EE7F26">
      <w:pPr>
        <w:spacing w:before="100" w:beforeAutospacing="1" w:after="100" w:afterAutospacing="1" w:line="360" w:lineRule="auto"/>
        <w:ind w:left="360"/>
        <w:jc w:val="both"/>
        <w:rPr>
          <w:rFonts w:ascii="Calibri" w:eastAsia="Calibri" w:hAnsi="Calibri" w:cs="Calibri"/>
          <w:lang w:val="it-IT"/>
        </w:rPr>
      </w:pPr>
      <w:r w:rsidRPr="00EE7F26">
        <w:rPr>
          <w:rFonts w:ascii="Calibri" w:eastAsia="Calibri" w:hAnsi="Calibri" w:cs="Calibri"/>
          <w:lang w:val="it-IT"/>
        </w:rPr>
        <w:t>Diciassette università italiane hanno migliorato la propria posizione nella 22ª edizione del QS World University Rankings, con numerosi atenei che registrano progressi significativi.</w:t>
      </w:r>
      <w:r w:rsidR="007A733A">
        <w:rPr>
          <w:rFonts w:ascii="Calibri" w:eastAsia="Calibri" w:hAnsi="Calibri" w:cs="Calibri"/>
          <w:lang w:val="it-IT"/>
        </w:rPr>
        <w:t xml:space="preserve"> </w:t>
      </w:r>
      <w:r w:rsidRPr="00EE7F26">
        <w:rPr>
          <w:rFonts w:ascii="Calibri" w:eastAsia="Calibri" w:hAnsi="Calibri" w:cs="Calibri"/>
          <w:lang w:val="it-IT"/>
        </w:rPr>
        <w:t>A guidare questa crescita è l’</w:t>
      </w:r>
      <w:r w:rsidRPr="00EE7F26">
        <w:rPr>
          <w:rFonts w:ascii="Calibri" w:eastAsia="Calibri" w:hAnsi="Calibri" w:cs="Calibri"/>
          <w:b/>
          <w:bCs/>
          <w:lang w:val="it-IT"/>
        </w:rPr>
        <w:t>Università di Pisa</w:t>
      </w:r>
      <w:r w:rsidRPr="00EE7F26">
        <w:rPr>
          <w:rFonts w:ascii="Calibri" w:eastAsia="Calibri" w:hAnsi="Calibri" w:cs="Calibri"/>
          <w:lang w:val="it-IT"/>
        </w:rPr>
        <w:t xml:space="preserve">, che entra nella </w:t>
      </w:r>
      <w:r w:rsidRPr="00EE7F26">
        <w:rPr>
          <w:rFonts w:ascii="Calibri" w:eastAsia="Calibri" w:hAnsi="Calibri" w:cs="Calibri"/>
          <w:b/>
          <w:bCs/>
          <w:lang w:val="it-IT"/>
        </w:rPr>
        <w:t>top 350 globale</w:t>
      </w:r>
      <w:r w:rsidRPr="00EE7F26">
        <w:rPr>
          <w:rFonts w:ascii="Calibri" w:eastAsia="Calibri" w:hAnsi="Calibri" w:cs="Calibri"/>
          <w:lang w:val="it-IT"/>
        </w:rPr>
        <w:t xml:space="preserve"> grazie a un salto di </w:t>
      </w:r>
      <w:r w:rsidRPr="00EE7F26">
        <w:rPr>
          <w:rFonts w:ascii="Calibri" w:eastAsia="Calibri" w:hAnsi="Calibri" w:cs="Calibri"/>
          <w:b/>
          <w:bCs/>
          <w:lang w:val="it-IT"/>
        </w:rPr>
        <w:t>39 posizioni</w:t>
      </w:r>
      <w:r w:rsidRPr="00EE7F26">
        <w:rPr>
          <w:rFonts w:ascii="Calibri" w:eastAsia="Calibri" w:hAnsi="Calibri" w:cs="Calibri"/>
          <w:lang w:val="it-IT"/>
        </w:rPr>
        <w:t xml:space="preserve">. Questo risultato è trainato soprattutto da un’eccezionale performance nell’indicatore </w:t>
      </w:r>
      <w:r w:rsidRPr="00EE7F26">
        <w:rPr>
          <w:rFonts w:ascii="Calibri" w:eastAsia="Calibri" w:hAnsi="Calibri" w:cs="Calibri"/>
          <w:b/>
          <w:bCs/>
          <w:lang w:val="it-IT"/>
        </w:rPr>
        <w:t>Citazioni per Facoltà</w:t>
      </w:r>
      <w:r w:rsidRPr="00EE7F26">
        <w:rPr>
          <w:rFonts w:ascii="Calibri" w:eastAsia="Calibri" w:hAnsi="Calibri" w:cs="Calibri"/>
          <w:lang w:val="it-IT"/>
        </w:rPr>
        <w:t xml:space="preserve">, dove guadagna </w:t>
      </w:r>
      <w:r w:rsidRPr="00EE7F26">
        <w:rPr>
          <w:rFonts w:ascii="Calibri" w:eastAsia="Calibri" w:hAnsi="Calibri" w:cs="Calibri"/>
          <w:b/>
          <w:bCs/>
          <w:lang w:val="it-IT"/>
        </w:rPr>
        <w:t>69 posizioni</w:t>
      </w:r>
      <w:r w:rsidRPr="00EE7F26">
        <w:rPr>
          <w:rFonts w:ascii="Calibri" w:eastAsia="Calibri" w:hAnsi="Calibri" w:cs="Calibri"/>
          <w:lang w:val="it-IT"/>
        </w:rPr>
        <w:t xml:space="preserve">, raggiungendo il </w:t>
      </w:r>
      <w:r w:rsidRPr="00EE7F26">
        <w:rPr>
          <w:rFonts w:ascii="Calibri" w:eastAsia="Calibri" w:hAnsi="Calibri" w:cs="Calibri"/>
          <w:b/>
          <w:bCs/>
          <w:lang w:val="it-IT"/>
        </w:rPr>
        <w:t>290° posto al mondo</w:t>
      </w:r>
      <w:r w:rsidRPr="00EE7F26">
        <w:rPr>
          <w:rFonts w:ascii="Calibri" w:eastAsia="Calibri" w:hAnsi="Calibri" w:cs="Calibri"/>
          <w:lang w:val="it-IT"/>
        </w:rPr>
        <w:t xml:space="preserve"> e collocandosi tra le prime </w:t>
      </w:r>
      <w:r w:rsidRPr="00EE7F26">
        <w:rPr>
          <w:rFonts w:ascii="Calibri" w:eastAsia="Calibri" w:hAnsi="Calibri" w:cs="Calibri"/>
          <w:b/>
          <w:bCs/>
          <w:lang w:val="it-IT"/>
        </w:rPr>
        <w:t>300 università per impatto della ricerca</w:t>
      </w:r>
      <w:r w:rsidRPr="00EE7F26">
        <w:rPr>
          <w:rFonts w:ascii="Calibri" w:eastAsia="Calibri" w:hAnsi="Calibri" w:cs="Calibri"/>
          <w:lang w:val="it-IT"/>
        </w:rPr>
        <w:t>. L’ascesa è sostenuta anche dai miglioramenti nella</w:t>
      </w:r>
      <w:r w:rsidR="000F51A7">
        <w:rPr>
          <w:rFonts w:ascii="Calibri" w:eastAsia="Calibri" w:hAnsi="Calibri" w:cs="Calibri"/>
          <w:lang w:val="it-IT"/>
        </w:rPr>
        <w:t xml:space="preserve"> metrica</w:t>
      </w:r>
      <w:r w:rsidRPr="00EE7F26">
        <w:rPr>
          <w:rFonts w:ascii="Calibri" w:eastAsia="Calibri" w:hAnsi="Calibri" w:cs="Calibri"/>
          <w:lang w:val="it-IT"/>
        </w:rPr>
        <w:t xml:space="preserve"> </w:t>
      </w:r>
      <w:r w:rsidRPr="00EE7F26">
        <w:rPr>
          <w:rFonts w:ascii="Calibri" w:eastAsia="Calibri" w:hAnsi="Calibri" w:cs="Calibri"/>
          <w:b/>
          <w:bCs/>
          <w:lang w:val="it-IT"/>
        </w:rPr>
        <w:t>Reputazione tra i datori di lavoro</w:t>
      </w:r>
      <w:r w:rsidRPr="00EE7F26">
        <w:rPr>
          <w:rFonts w:ascii="Calibri" w:eastAsia="Calibri" w:hAnsi="Calibri" w:cs="Calibri"/>
          <w:lang w:val="it-IT"/>
        </w:rPr>
        <w:t xml:space="preserve"> (517°, +39) e</w:t>
      </w:r>
      <w:r w:rsidR="000F51A7">
        <w:rPr>
          <w:rFonts w:ascii="Calibri" w:eastAsia="Calibri" w:hAnsi="Calibri" w:cs="Calibri"/>
          <w:lang w:val="it-IT"/>
        </w:rPr>
        <w:t xml:space="preserve"> in quella che misura gli</w:t>
      </w:r>
      <w:r w:rsidRPr="00EE7F26">
        <w:rPr>
          <w:rFonts w:ascii="Calibri" w:eastAsia="Calibri" w:hAnsi="Calibri" w:cs="Calibri"/>
          <w:lang w:val="it-IT"/>
        </w:rPr>
        <w:t xml:space="preserve"> </w:t>
      </w:r>
      <w:r w:rsidRPr="00EE7F26">
        <w:rPr>
          <w:rFonts w:ascii="Calibri" w:eastAsia="Calibri" w:hAnsi="Calibri" w:cs="Calibri"/>
          <w:b/>
          <w:bCs/>
          <w:lang w:val="it-IT"/>
        </w:rPr>
        <w:t>Esiti occupazionali</w:t>
      </w:r>
      <w:r w:rsidRPr="00EE7F26">
        <w:rPr>
          <w:rFonts w:ascii="Calibri" w:eastAsia="Calibri" w:hAnsi="Calibri" w:cs="Calibri"/>
          <w:lang w:val="it-IT"/>
        </w:rPr>
        <w:t xml:space="preserve"> (639°, +26), a conferma di un crescente apprezzamento dei laureati pisani nel mercato del lavoro.</w:t>
      </w:r>
    </w:p>
    <w:p w14:paraId="0DA0C99D" w14:textId="25E377AD" w:rsidR="00EE7F26" w:rsidRPr="00EE7F26" w:rsidRDefault="00EE7F26" w:rsidP="00EE7F26">
      <w:pPr>
        <w:spacing w:before="100" w:beforeAutospacing="1" w:after="100" w:afterAutospacing="1" w:line="360" w:lineRule="auto"/>
        <w:ind w:left="360"/>
        <w:jc w:val="both"/>
        <w:rPr>
          <w:rFonts w:ascii="Calibri" w:eastAsia="Calibri" w:hAnsi="Calibri" w:cs="Calibri"/>
          <w:lang w:val="it-IT"/>
        </w:rPr>
      </w:pPr>
      <w:r w:rsidRPr="00EE7F26">
        <w:rPr>
          <w:rFonts w:ascii="Calibri" w:eastAsia="Calibri" w:hAnsi="Calibri" w:cs="Calibri"/>
          <w:lang w:val="it-IT"/>
        </w:rPr>
        <w:t>In crescita anche l’</w:t>
      </w:r>
      <w:r w:rsidRPr="00EE7F26">
        <w:rPr>
          <w:rFonts w:ascii="Calibri" w:eastAsia="Calibri" w:hAnsi="Calibri" w:cs="Calibri"/>
          <w:b/>
          <w:bCs/>
          <w:lang w:val="it-IT"/>
        </w:rPr>
        <w:t>Università degli Studi di Roma – Tor Vergata</w:t>
      </w:r>
      <w:r w:rsidRPr="00EE7F26">
        <w:rPr>
          <w:rFonts w:ascii="Calibri" w:eastAsia="Calibri" w:hAnsi="Calibri" w:cs="Calibri"/>
          <w:lang w:val="it-IT"/>
        </w:rPr>
        <w:t xml:space="preserve">, che sale di </w:t>
      </w:r>
      <w:r w:rsidRPr="00EE7F26">
        <w:rPr>
          <w:rFonts w:ascii="Calibri" w:eastAsia="Calibri" w:hAnsi="Calibri" w:cs="Calibri"/>
          <w:b/>
          <w:bCs/>
          <w:lang w:val="it-IT"/>
        </w:rPr>
        <w:t>38 posizioni</w:t>
      </w:r>
      <w:r w:rsidRPr="00EE7F26">
        <w:rPr>
          <w:rFonts w:ascii="Calibri" w:eastAsia="Calibri" w:hAnsi="Calibri" w:cs="Calibri"/>
          <w:lang w:val="it-IT"/>
        </w:rPr>
        <w:t xml:space="preserve"> e raggiunge il </w:t>
      </w:r>
      <w:r w:rsidRPr="00EE7F26">
        <w:rPr>
          <w:rFonts w:ascii="Calibri" w:eastAsia="Calibri" w:hAnsi="Calibri" w:cs="Calibri"/>
          <w:b/>
          <w:bCs/>
          <w:lang w:val="it-IT"/>
        </w:rPr>
        <w:t>355° posto</w:t>
      </w:r>
      <w:r w:rsidRPr="00EE7F26">
        <w:rPr>
          <w:rFonts w:ascii="Calibri" w:eastAsia="Calibri" w:hAnsi="Calibri" w:cs="Calibri"/>
          <w:lang w:val="it-IT"/>
        </w:rPr>
        <w:t xml:space="preserve"> a livello globale. Il miglioramento è supportato da un guadagno di </w:t>
      </w:r>
      <w:r w:rsidRPr="00EE7F26">
        <w:rPr>
          <w:rFonts w:ascii="Calibri" w:eastAsia="Calibri" w:hAnsi="Calibri" w:cs="Calibri"/>
          <w:b/>
          <w:bCs/>
          <w:lang w:val="it-IT"/>
        </w:rPr>
        <w:t xml:space="preserve">41 posizioni nelle </w:t>
      </w:r>
      <w:r w:rsidRPr="00EE7F26">
        <w:rPr>
          <w:rFonts w:ascii="Calibri" w:eastAsia="Calibri" w:hAnsi="Calibri" w:cs="Calibri"/>
          <w:b/>
          <w:bCs/>
          <w:i/>
          <w:iCs/>
          <w:lang w:val="it-IT"/>
        </w:rPr>
        <w:t xml:space="preserve">Citazioni per </w:t>
      </w:r>
      <w:r w:rsidR="00B14535" w:rsidRPr="00B14535">
        <w:rPr>
          <w:rFonts w:ascii="Calibri" w:eastAsia="Calibri" w:hAnsi="Calibri" w:cs="Calibri"/>
          <w:b/>
          <w:bCs/>
          <w:i/>
          <w:iCs/>
          <w:lang w:val="it-IT"/>
        </w:rPr>
        <w:t>Docente</w:t>
      </w:r>
      <w:r w:rsidRPr="00EE7F26">
        <w:rPr>
          <w:rFonts w:ascii="Calibri" w:eastAsia="Calibri" w:hAnsi="Calibri" w:cs="Calibri"/>
          <w:lang w:val="it-IT"/>
        </w:rPr>
        <w:t xml:space="preserve">, che la collocano al </w:t>
      </w:r>
      <w:r w:rsidRPr="00EE7F26">
        <w:rPr>
          <w:rFonts w:ascii="Calibri" w:eastAsia="Calibri" w:hAnsi="Calibri" w:cs="Calibri"/>
          <w:b/>
          <w:bCs/>
          <w:lang w:val="it-IT"/>
        </w:rPr>
        <w:t>246° posto nel mondo</w:t>
      </w:r>
      <w:r w:rsidRPr="00EE7F26">
        <w:rPr>
          <w:rFonts w:ascii="Calibri" w:eastAsia="Calibri" w:hAnsi="Calibri" w:cs="Calibri"/>
          <w:lang w:val="it-IT"/>
        </w:rPr>
        <w:t>, tra le prime 250 per impatto della ricerca. Ancora più rilevante è il balzo nell’indicatore</w:t>
      </w:r>
      <w:r w:rsidR="006F1199">
        <w:rPr>
          <w:rFonts w:ascii="Calibri" w:eastAsia="Calibri" w:hAnsi="Calibri" w:cs="Calibri"/>
          <w:lang w:val="it-IT"/>
        </w:rPr>
        <w:t xml:space="preserve"> che misura la percentuale di</w:t>
      </w:r>
      <w:r w:rsidRPr="00EE7F26">
        <w:rPr>
          <w:rFonts w:ascii="Calibri" w:eastAsia="Calibri" w:hAnsi="Calibri" w:cs="Calibri"/>
          <w:lang w:val="it-IT"/>
        </w:rPr>
        <w:t xml:space="preserve"> </w:t>
      </w:r>
      <w:r w:rsidRPr="00EE7F26">
        <w:rPr>
          <w:rFonts w:ascii="Calibri" w:eastAsia="Calibri" w:hAnsi="Calibri" w:cs="Calibri"/>
          <w:b/>
          <w:bCs/>
          <w:lang w:val="it-IT"/>
        </w:rPr>
        <w:t>Studenti internazionali</w:t>
      </w:r>
      <w:r w:rsidRPr="00EE7F26">
        <w:rPr>
          <w:rFonts w:ascii="Calibri" w:eastAsia="Calibri" w:hAnsi="Calibri" w:cs="Calibri"/>
          <w:lang w:val="it-IT"/>
        </w:rPr>
        <w:t xml:space="preserve">, con un progresso di </w:t>
      </w:r>
      <w:r w:rsidRPr="00EE7F26">
        <w:rPr>
          <w:rFonts w:ascii="Calibri" w:eastAsia="Calibri" w:hAnsi="Calibri" w:cs="Calibri"/>
          <w:b/>
          <w:bCs/>
          <w:lang w:val="it-IT"/>
        </w:rPr>
        <w:t>74 posizioni</w:t>
      </w:r>
      <w:r w:rsidRPr="00EE7F26">
        <w:rPr>
          <w:rFonts w:ascii="Calibri" w:eastAsia="Calibri" w:hAnsi="Calibri" w:cs="Calibri"/>
          <w:lang w:val="it-IT"/>
        </w:rPr>
        <w:t xml:space="preserve"> fino al </w:t>
      </w:r>
      <w:r w:rsidRPr="00EE7F26">
        <w:rPr>
          <w:rFonts w:ascii="Calibri" w:eastAsia="Calibri" w:hAnsi="Calibri" w:cs="Calibri"/>
          <w:b/>
          <w:bCs/>
          <w:lang w:val="it-IT"/>
        </w:rPr>
        <w:t>348° posto</w:t>
      </w:r>
      <w:r w:rsidRPr="00EE7F26">
        <w:rPr>
          <w:rFonts w:ascii="Calibri" w:eastAsia="Calibri" w:hAnsi="Calibri" w:cs="Calibri"/>
          <w:lang w:val="it-IT"/>
        </w:rPr>
        <w:t xml:space="preserve">, che la porta nella </w:t>
      </w:r>
      <w:r w:rsidRPr="00EE7F26">
        <w:rPr>
          <w:rFonts w:ascii="Calibri" w:eastAsia="Calibri" w:hAnsi="Calibri" w:cs="Calibri"/>
          <w:b/>
          <w:bCs/>
          <w:lang w:val="it-IT"/>
        </w:rPr>
        <w:t>top 350 globale</w:t>
      </w:r>
      <w:r w:rsidRPr="00EE7F26">
        <w:rPr>
          <w:rFonts w:ascii="Calibri" w:eastAsia="Calibri" w:hAnsi="Calibri" w:cs="Calibri"/>
          <w:lang w:val="it-IT"/>
        </w:rPr>
        <w:t>.</w:t>
      </w:r>
    </w:p>
    <w:p w14:paraId="2884D71B" w14:textId="77777777" w:rsidR="00786FAA" w:rsidRPr="00786FAA" w:rsidRDefault="00786FAA" w:rsidP="00786FAA">
      <w:pPr>
        <w:spacing w:before="100" w:beforeAutospacing="1" w:after="100" w:afterAutospacing="1" w:line="360" w:lineRule="auto"/>
        <w:ind w:left="360"/>
        <w:jc w:val="both"/>
        <w:rPr>
          <w:rFonts w:ascii="Calibri" w:eastAsia="Calibri" w:hAnsi="Calibri" w:cs="Calibri"/>
          <w:lang w:val="it-IT"/>
        </w:rPr>
      </w:pPr>
      <w:r w:rsidRPr="00786FAA">
        <w:rPr>
          <w:rFonts w:ascii="Calibri" w:eastAsia="Calibri" w:hAnsi="Calibri" w:cs="Calibri"/>
          <w:lang w:val="it-IT"/>
        </w:rPr>
        <w:t>A completare il terzetto dei migliori risultati italiani è</w:t>
      </w:r>
      <w:r w:rsidRPr="00786FAA">
        <w:rPr>
          <w:rFonts w:ascii="Calibri" w:eastAsia="Calibri" w:hAnsi="Calibri" w:cs="Calibri"/>
          <w:b/>
          <w:bCs/>
          <w:lang w:val="it-IT"/>
        </w:rPr>
        <w:t xml:space="preserve"> </w:t>
      </w:r>
      <w:r w:rsidRPr="00786FAA">
        <w:rPr>
          <w:rFonts w:ascii="Calibri" w:eastAsia="Calibri" w:hAnsi="Calibri" w:cs="Calibri"/>
          <w:lang w:val="it-IT"/>
        </w:rPr>
        <w:t>l’</w:t>
      </w:r>
      <w:r w:rsidRPr="00786FAA">
        <w:rPr>
          <w:rFonts w:ascii="Calibri" w:eastAsia="Calibri" w:hAnsi="Calibri" w:cs="Calibri"/>
          <w:b/>
          <w:bCs/>
          <w:lang w:val="it-IT"/>
        </w:rPr>
        <w:t xml:space="preserve">Università Cattolica del Sacro Cuore, </w:t>
      </w:r>
      <w:r w:rsidRPr="00786FAA">
        <w:rPr>
          <w:rFonts w:ascii="Calibri" w:eastAsia="Calibri" w:hAnsi="Calibri" w:cs="Calibri"/>
          <w:lang w:val="it-IT"/>
        </w:rPr>
        <w:t>che avanza di 33 posizioni, raggiungendo il 409° posto</w:t>
      </w:r>
      <w:r w:rsidRPr="00786FAA">
        <w:rPr>
          <w:rFonts w:ascii="Calibri" w:eastAsia="Calibri" w:hAnsi="Calibri" w:cs="Calibri"/>
          <w:b/>
          <w:bCs/>
          <w:lang w:val="it-IT"/>
        </w:rPr>
        <w:t xml:space="preserve">. La sua crescita è trainata da progressi significativi in due indicatori chiave della ricerca: </w:t>
      </w:r>
      <w:r w:rsidRPr="00786FAA">
        <w:rPr>
          <w:rFonts w:ascii="Calibri" w:eastAsia="Calibri" w:hAnsi="Calibri" w:cs="Calibri"/>
          <w:lang w:val="it-IT"/>
        </w:rPr>
        <w:t xml:space="preserve">un salto di 101 posizioni per </w:t>
      </w:r>
      <w:r w:rsidRPr="00786FAA">
        <w:rPr>
          <w:rFonts w:ascii="Calibri" w:eastAsia="Calibri" w:hAnsi="Calibri" w:cs="Calibri"/>
          <w:i/>
          <w:iCs/>
          <w:lang w:val="it-IT"/>
        </w:rPr>
        <w:t>Citazioni per Docente</w:t>
      </w:r>
      <w:r w:rsidRPr="00786FAA">
        <w:rPr>
          <w:rFonts w:ascii="Calibri" w:eastAsia="Calibri" w:hAnsi="Calibri" w:cs="Calibri"/>
          <w:lang w:val="it-IT"/>
        </w:rPr>
        <w:t xml:space="preserve"> (ora 466ª) e un guadagno di 136 posizioni per </w:t>
      </w:r>
      <w:r w:rsidRPr="00786FAA">
        <w:rPr>
          <w:rFonts w:ascii="Calibri" w:eastAsia="Calibri" w:hAnsi="Calibri" w:cs="Calibri"/>
          <w:i/>
          <w:iCs/>
          <w:lang w:val="it-IT"/>
        </w:rPr>
        <w:t>Rete di Ricerca Internazionale</w:t>
      </w:r>
      <w:r w:rsidRPr="00786FAA">
        <w:rPr>
          <w:rFonts w:ascii="Calibri" w:eastAsia="Calibri" w:hAnsi="Calibri" w:cs="Calibri"/>
          <w:lang w:val="it-IT"/>
        </w:rPr>
        <w:t>, che le consente di entrare nella top 500 anche in questo ambito (492ª).</w:t>
      </w:r>
    </w:p>
    <w:tbl>
      <w:tblPr>
        <w:tblW w:w="8580" w:type="dxa"/>
        <w:jc w:val="center"/>
        <w:shd w:val="clear" w:color="auto" w:fill="FFFFFF" w:themeFill="background1"/>
        <w:tblLook w:val="04A0" w:firstRow="1" w:lastRow="0" w:firstColumn="1" w:lastColumn="0" w:noHBand="0" w:noVBand="1"/>
      </w:tblPr>
      <w:tblGrid>
        <w:gridCol w:w="1552"/>
        <w:gridCol w:w="990"/>
        <w:gridCol w:w="990"/>
        <w:gridCol w:w="5048"/>
      </w:tblGrid>
      <w:tr w:rsidR="00453977" w:rsidRPr="00804522" w14:paraId="4CDF34E7" w14:textId="7024A547" w:rsidTr="00453977">
        <w:trPr>
          <w:trHeight w:val="300"/>
          <w:jc w:val="center"/>
        </w:trPr>
        <w:tc>
          <w:tcPr>
            <w:tcW w:w="8580" w:type="dxa"/>
            <w:gridSpan w:val="4"/>
            <w:tcBorders>
              <w:top w:val="single" w:sz="8" w:space="0" w:color="auto"/>
              <w:left w:val="single" w:sz="8" w:space="0" w:color="auto"/>
              <w:bottom w:val="single" w:sz="8" w:space="0" w:color="auto"/>
              <w:right w:val="single" w:sz="8" w:space="0" w:color="000000"/>
            </w:tcBorders>
            <w:shd w:val="clear" w:color="auto" w:fill="FFFFFF" w:themeFill="background1"/>
            <w:noWrap/>
            <w:vAlign w:val="center"/>
            <w:hideMark/>
          </w:tcPr>
          <w:p w14:paraId="41FAC833" w14:textId="3C790C1A" w:rsidR="00453977" w:rsidRPr="00804522" w:rsidRDefault="00786FAA" w:rsidP="008476CF">
            <w:pPr>
              <w:spacing w:after="0" w:line="240" w:lineRule="auto"/>
              <w:jc w:val="center"/>
              <w:rPr>
                <w:rFonts w:ascii="Aptos Narrow" w:eastAsia="Times New Roman" w:hAnsi="Aptos Narrow" w:cs="Times New Roman"/>
                <w:color w:val="000000"/>
                <w:sz w:val="20"/>
                <w:szCs w:val="20"/>
                <w:lang w:val="it-IT" w:eastAsia="zh-CN"/>
                <w14:ligatures w14:val="none"/>
              </w:rPr>
            </w:pPr>
            <w:r>
              <w:rPr>
                <w:rFonts w:ascii="Aptos Narrow" w:eastAsia="Times New Roman" w:hAnsi="Aptos Narrow" w:cs="Times New Roman"/>
                <w:color w:val="000000"/>
                <w:sz w:val="20"/>
                <w:szCs w:val="20"/>
                <w:lang w:val="it-IT" w:eastAsia="zh-CN"/>
                <w14:ligatures w14:val="none"/>
              </w:rPr>
              <w:t>QS World University Rankings 2026</w:t>
            </w:r>
            <w:r w:rsidR="00DB29CD" w:rsidRPr="00804522">
              <w:rPr>
                <w:rFonts w:ascii="Aptos Narrow" w:eastAsia="Times New Roman" w:hAnsi="Aptos Narrow" w:cs="Times New Roman"/>
                <w:color w:val="000000"/>
                <w:sz w:val="20"/>
                <w:szCs w:val="20"/>
                <w:lang w:val="it-IT" w:eastAsia="zh-CN"/>
                <w14:ligatures w14:val="none"/>
              </w:rPr>
              <w:t xml:space="preserve">: </w:t>
            </w:r>
            <w:r w:rsidR="00453977" w:rsidRPr="00804522">
              <w:rPr>
                <w:rFonts w:ascii="Aptos Narrow" w:eastAsia="Times New Roman" w:hAnsi="Aptos Narrow" w:cs="Times New Roman"/>
                <w:color w:val="000000"/>
                <w:sz w:val="20"/>
                <w:szCs w:val="20"/>
                <w:lang w:val="it-IT" w:eastAsia="zh-CN"/>
                <w14:ligatures w14:val="none"/>
              </w:rPr>
              <w:t>voci migliorate</w:t>
            </w:r>
          </w:p>
        </w:tc>
      </w:tr>
      <w:tr w:rsidR="00453977" w:rsidRPr="008476CF" w14:paraId="3787F59F" w14:textId="1B199F47" w:rsidTr="00453977">
        <w:trPr>
          <w:trHeight w:val="300"/>
          <w:jc w:val="center"/>
        </w:trPr>
        <w:tc>
          <w:tcPr>
            <w:tcW w:w="1552"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29FD5CBC" w14:textId="77777777" w:rsidR="00453977" w:rsidRPr="008476CF" w:rsidRDefault="00453977" w:rsidP="008476CF">
            <w:pPr>
              <w:spacing w:after="0" w:line="240" w:lineRule="auto"/>
              <w:rPr>
                <w:rFonts w:ascii="Aptos Narrow" w:eastAsia="Times New Roman" w:hAnsi="Aptos Narrow" w:cs="Times New Roman"/>
                <w:color w:val="000000"/>
                <w:sz w:val="20"/>
                <w:szCs w:val="20"/>
                <w:lang w:val="en-US" w:eastAsia="zh-CN"/>
                <w14:ligatures w14:val="none"/>
              </w:rPr>
            </w:pPr>
            <w:proofErr w:type="spellStart"/>
            <w:r w:rsidRPr="008476CF">
              <w:rPr>
                <w:rFonts w:ascii="Aptos Narrow" w:eastAsia="Times New Roman" w:hAnsi="Aptos Narrow" w:cs="Times New Roman"/>
                <w:color w:val="000000"/>
                <w:sz w:val="20"/>
                <w:szCs w:val="20"/>
                <w:lang w:val="en-US" w:eastAsia="zh-CN"/>
                <w14:ligatures w14:val="none"/>
              </w:rPr>
              <w:t>Miglioramento</w:t>
            </w:r>
            <w:proofErr w:type="spellEnd"/>
          </w:p>
        </w:tc>
        <w:tc>
          <w:tcPr>
            <w:tcW w:w="990" w:type="dxa"/>
            <w:tcBorders>
              <w:top w:val="nil"/>
              <w:left w:val="nil"/>
              <w:bottom w:val="single" w:sz="8" w:space="0" w:color="auto"/>
              <w:right w:val="single" w:sz="8" w:space="0" w:color="auto"/>
            </w:tcBorders>
            <w:shd w:val="clear" w:color="auto" w:fill="FFFFFF" w:themeFill="background1"/>
            <w:noWrap/>
            <w:vAlign w:val="center"/>
            <w:hideMark/>
          </w:tcPr>
          <w:p w14:paraId="77DB5177" w14:textId="77777777" w:rsidR="00453977" w:rsidRPr="008476CF" w:rsidRDefault="00453977" w:rsidP="008476CF">
            <w:pPr>
              <w:spacing w:after="0" w:line="240" w:lineRule="auto"/>
              <w:jc w:val="center"/>
              <w:rPr>
                <w:rFonts w:ascii="Aptos Narrow" w:eastAsia="Times New Roman" w:hAnsi="Aptos Narrow" w:cs="Times New Roman"/>
                <w:color w:val="000000"/>
                <w:sz w:val="20"/>
                <w:szCs w:val="20"/>
                <w:lang w:val="en-US" w:eastAsia="zh-CN"/>
                <w14:ligatures w14:val="none"/>
              </w:rPr>
            </w:pPr>
            <w:r w:rsidRPr="008476CF">
              <w:rPr>
                <w:rFonts w:ascii="Aptos Narrow" w:eastAsia="Times New Roman" w:hAnsi="Aptos Narrow" w:cs="Times New Roman"/>
                <w:color w:val="000000"/>
                <w:sz w:val="20"/>
                <w:szCs w:val="20"/>
                <w:lang w:val="en-US" w:eastAsia="zh-CN"/>
                <w14:ligatures w14:val="none"/>
              </w:rPr>
              <w:t>2026</w:t>
            </w:r>
          </w:p>
        </w:tc>
        <w:tc>
          <w:tcPr>
            <w:tcW w:w="990" w:type="dxa"/>
            <w:tcBorders>
              <w:top w:val="nil"/>
              <w:left w:val="nil"/>
              <w:bottom w:val="single" w:sz="8" w:space="0" w:color="auto"/>
              <w:right w:val="single" w:sz="8" w:space="0" w:color="auto"/>
            </w:tcBorders>
            <w:shd w:val="clear" w:color="auto" w:fill="FFFFFF" w:themeFill="background1"/>
            <w:noWrap/>
            <w:vAlign w:val="center"/>
            <w:hideMark/>
          </w:tcPr>
          <w:p w14:paraId="33D132C6" w14:textId="77777777" w:rsidR="00453977" w:rsidRPr="008476CF" w:rsidRDefault="00453977" w:rsidP="008476CF">
            <w:pPr>
              <w:spacing w:after="0" w:line="240" w:lineRule="auto"/>
              <w:jc w:val="center"/>
              <w:rPr>
                <w:rFonts w:ascii="Aptos Narrow" w:eastAsia="Times New Roman" w:hAnsi="Aptos Narrow" w:cs="Times New Roman"/>
                <w:color w:val="000000"/>
                <w:sz w:val="20"/>
                <w:szCs w:val="20"/>
                <w:lang w:val="en-US" w:eastAsia="zh-CN"/>
                <w14:ligatures w14:val="none"/>
              </w:rPr>
            </w:pPr>
            <w:r w:rsidRPr="008476CF">
              <w:rPr>
                <w:rFonts w:ascii="Aptos Narrow" w:eastAsia="Times New Roman" w:hAnsi="Aptos Narrow" w:cs="Times New Roman"/>
                <w:color w:val="000000"/>
                <w:sz w:val="20"/>
                <w:szCs w:val="20"/>
                <w:lang w:val="en-US" w:eastAsia="zh-CN"/>
                <w14:ligatures w14:val="none"/>
              </w:rPr>
              <w:t>2025</w:t>
            </w:r>
          </w:p>
        </w:tc>
        <w:tc>
          <w:tcPr>
            <w:tcW w:w="5048" w:type="dxa"/>
            <w:tcBorders>
              <w:top w:val="nil"/>
              <w:left w:val="nil"/>
              <w:bottom w:val="single" w:sz="8" w:space="0" w:color="auto"/>
              <w:right w:val="single" w:sz="8" w:space="0" w:color="auto"/>
            </w:tcBorders>
            <w:shd w:val="clear" w:color="auto" w:fill="FFFFFF" w:themeFill="background1"/>
            <w:noWrap/>
            <w:vAlign w:val="center"/>
            <w:hideMark/>
          </w:tcPr>
          <w:p w14:paraId="7B95A92C" w14:textId="77777777" w:rsidR="00453977" w:rsidRPr="008476CF" w:rsidRDefault="00453977" w:rsidP="008476CF">
            <w:pPr>
              <w:spacing w:after="0" w:line="240" w:lineRule="auto"/>
              <w:rPr>
                <w:rFonts w:ascii="Aptos Narrow" w:eastAsia="Times New Roman" w:hAnsi="Aptos Narrow" w:cs="Times New Roman"/>
                <w:color w:val="000000"/>
                <w:sz w:val="20"/>
                <w:szCs w:val="20"/>
                <w:lang w:val="en-US" w:eastAsia="zh-CN"/>
                <w14:ligatures w14:val="none"/>
              </w:rPr>
            </w:pPr>
            <w:r w:rsidRPr="008476CF">
              <w:rPr>
                <w:rFonts w:ascii="Aptos Narrow" w:eastAsia="Times New Roman" w:hAnsi="Aptos Narrow" w:cs="Times New Roman"/>
                <w:color w:val="000000"/>
                <w:sz w:val="20"/>
                <w:szCs w:val="20"/>
                <w:lang w:val="en-US" w:eastAsia="zh-CN"/>
                <w14:ligatures w14:val="none"/>
              </w:rPr>
              <w:t>Istituzione</w:t>
            </w:r>
          </w:p>
        </w:tc>
      </w:tr>
      <w:tr w:rsidR="00453977" w:rsidRPr="008476CF" w14:paraId="4446B769" w14:textId="5F0E1385" w:rsidTr="00453977">
        <w:trPr>
          <w:trHeight w:val="300"/>
          <w:jc w:val="center"/>
        </w:trPr>
        <w:tc>
          <w:tcPr>
            <w:tcW w:w="1552"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75E69951" w14:textId="77777777" w:rsidR="00453977" w:rsidRPr="008476CF" w:rsidRDefault="00453977" w:rsidP="008476CF">
            <w:pPr>
              <w:spacing w:after="0" w:line="240" w:lineRule="auto"/>
              <w:jc w:val="center"/>
              <w:rPr>
                <w:rFonts w:ascii="Calibri" w:eastAsia="Times New Roman" w:hAnsi="Calibri" w:cs="Calibri"/>
                <w:b/>
                <w:bCs/>
                <w:color w:val="33CC33"/>
                <w:sz w:val="20"/>
                <w:szCs w:val="20"/>
                <w:lang w:val="en-US" w:eastAsia="zh-CN"/>
                <w14:ligatures w14:val="none"/>
              </w:rPr>
            </w:pPr>
            <w:r w:rsidRPr="008476CF">
              <w:rPr>
                <w:rFonts w:ascii="Calibri" w:eastAsia="Times New Roman" w:hAnsi="Calibri" w:cs="Calibri"/>
                <w:b/>
                <w:bCs/>
                <w:color w:val="33CC33"/>
                <w:sz w:val="20"/>
                <w:szCs w:val="20"/>
                <w:lang w:val="en-US" w:eastAsia="zh-CN"/>
                <w14:ligatures w14:val="none"/>
              </w:rPr>
              <w:t>39</w:t>
            </w:r>
          </w:p>
        </w:tc>
        <w:tc>
          <w:tcPr>
            <w:tcW w:w="990" w:type="dxa"/>
            <w:tcBorders>
              <w:top w:val="nil"/>
              <w:left w:val="nil"/>
              <w:bottom w:val="single" w:sz="8" w:space="0" w:color="auto"/>
              <w:right w:val="single" w:sz="8" w:space="0" w:color="auto"/>
            </w:tcBorders>
            <w:shd w:val="clear" w:color="auto" w:fill="FFFFFF" w:themeFill="background1"/>
            <w:noWrap/>
            <w:vAlign w:val="center"/>
            <w:hideMark/>
          </w:tcPr>
          <w:p w14:paraId="2A94C059" w14:textId="77777777" w:rsidR="00453977" w:rsidRPr="008476CF" w:rsidRDefault="00453977" w:rsidP="008476CF">
            <w:pPr>
              <w:spacing w:after="0" w:line="240" w:lineRule="auto"/>
              <w:jc w:val="center"/>
              <w:rPr>
                <w:rFonts w:ascii="Calibri" w:eastAsia="Times New Roman" w:hAnsi="Calibri" w:cs="Calibri"/>
                <w:b/>
                <w:bCs/>
                <w:color w:val="275317"/>
                <w:sz w:val="20"/>
                <w:szCs w:val="20"/>
                <w:lang w:val="en-US" w:eastAsia="zh-CN"/>
                <w14:ligatures w14:val="none"/>
              </w:rPr>
            </w:pPr>
            <w:r w:rsidRPr="008476CF">
              <w:rPr>
                <w:rFonts w:ascii="Calibri" w:eastAsia="Times New Roman" w:hAnsi="Calibri" w:cs="Calibri"/>
                <w:b/>
                <w:bCs/>
                <w:color w:val="275317"/>
                <w:sz w:val="20"/>
                <w:szCs w:val="20"/>
                <w:lang w:val="en-US" w:eastAsia="zh-CN"/>
                <w14:ligatures w14:val="none"/>
              </w:rPr>
              <w:t>343</w:t>
            </w:r>
          </w:p>
        </w:tc>
        <w:tc>
          <w:tcPr>
            <w:tcW w:w="990" w:type="dxa"/>
            <w:tcBorders>
              <w:top w:val="nil"/>
              <w:left w:val="nil"/>
              <w:bottom w:val="single" w:sz="8" w:space="0" w:color="auto"/>
              <w:right w:val="single" w:sz="8" w:space="0" w:color="auto"/>
            </w:tcBorders>
            <w:shd w:val="clear" w:color="auto" w:fill="FFFFFF" w:themeFill="background1"/>
            <w:noWrap/>
            <w:vAlign w:val="center"/>
            <w:hideMark/>
          </w:tcPr>
          <w:p w14:paraId="27A3DCFE" w14:textId="77777777" w:rsidR="00453977" w:rsidRPr="008476CF" w:rsidRDefault="00453977" w:rsidP="008476CF">
            <w:pPr>
              <w:spacing w:after="0" w:line="240" w:lineRule="auto"/>
              <w:jc w:val="center"/>
              <w:rPr>
                <w:rFonts w:ascii="Calibri" w:eastAsia="Times New Roman" w:hAnsi="Calibri" w:cs="Calibri"/>
                <w:color w:val="000000"/>
                <w:sz w:val="20"/>
                <w:szCs w:val="20"/>
                <w:lang w:val="en-US" w:eastAsia="zh-CN"/>
                <w14:ligatures w14:val="none"/>
              </w:rPr>
            </w:pPr>
            <w:r w:rsidRPr="008476CF">
              <w:rPr>
                <w:rFonts w:ascii="Calibri" w:eastAsia="Times New Roman" w:hAnsi="Calibri" w:cs="Calibri"/>
                <w:color w:val="000000"/>
                <w:sz w:val="20"/>
                <w:szCs w:val="20"/>
                <w:lang w:val="en-US" w:eastAsia="zh-CN"/>
                <w14:ligatures w14:val="none"/>
              </w:rPr>
              <w:t>382</w:t>
            </w:r>
          </w:p>
        </w:tc>
        <w:tc>
          <w:tcPr>
            <w:tcW w:w="5048" w:type="dxa"/>
            <w:tcBorders>
              <w:top w:val="nil"/>
              <w:left w:val="nil"/>
              <w:bottom w:val="single" w:sz="8" w:space="0" w:color="auto"/>
              <w:right w:val="single" w:sz="8" w:space="0" w:color="auto"/>
            </w:tcBorders>
            <w:shd w:val="clear" w:color="auto" w:fill="FFFFFF" w:themeFill="background1"/>
            <w:noWrap/>
            <w:vAlign w:val="center"/>
            <w:hideMark/>
          </w:tcPr>
          <w:p w14:paraId="5461BAC3" w14:textId="77777777" w:rsidR="00453977" w:rsidRPr="008476CF" w:rsidRDefault="00453977" w:rsidP="008476CF">
            <w:pPr>
              <w:spacing w:after="0" w:line="240" w:lineRule="auto"/>
              <w:rPr>
                <w:rFonts w:ascii="Calibri" w:eastAsia="Times New Roman" w:hAnsi="Calibri" w:cs="Calibri"/>
                <w:color w:val="000000"/>
                <w:sz w:val="20"/>
                <w:szCs w:val="20"/>
                <w:lang w:val="en-US" w:eastAsia="zh-CN"/>
                <w14:ligatures w14:val="none"/>
              </w:rPr>
            </w:pPr>
            <w:r w:rsidRPr="008476CF">
              <w:rPr>
                <w:rFonts w:ascii="Calibri" w:eastAsia="Times New Roman" w:hAnsi="Calibri" w:cs="Calibri"/>
                <w:color w:val="000000"/>
                <w:sz w:val="20"/>
                <w:szCs w:val="20"/>
                <w:lang w:val="en-US" w:eastAsia="zh-CN"/>
                <w14:ligatures w14:val="none"/>
              </w:rPr>
              <w:t>Università di Pisa</w:t>
            </w:r>
          </w:p>
        </w:tc>
      </w:tr>
      <w:tr w:rsidR="00453977" w:rsidRPr="00F01D27" w14:paraId="43D388C7" w14:textId="1459814D" w:rsidTr="00453977">
        <w:trPr>
          <w:trHeight w:val="300"/>
          <w:jc w:val="center"/>
        </w:trPr>
        <w:tc>
          <w:tcPr>
            <w:tcW w:w="1552"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67F7188D" w14:textId="77777777" w:rsidR="00453977" w:rsidRPr="008476CF" w:rsidRDefault="00453977" w:rsidP="008476CF">
            <w:pPr>
              <w:spacing w:after="0" w:line="240" w:lineRule="auto"/>
              <w:jc w:val="center"/>
              <w:rPr>
                <w:rFonts w:ascii="Calibri" w:eastAsia="Times New Roman" w:hAnsi="Calibri" w:cs="Calibri"/>
                <w:b/>
                <w:bCs/>
                <w:color w:val="33CC33"/>
                <w:sz w:val="20"/>
                <w:szCs w:val="20"/>
                <w:lang w:val="en-US" w:eastAsia="zh-CN"/>
                <w14:ligatures w14:val="none"/>
              </w:rPr>
            </w:pPr>
            <w:r w:rsidRPr="008476CF">
              <w:rPr>
                <w:rFonts w:ascii="Calibri" w:eastAsia="Times New Roman" w:hAnsi="Calibri" w:cs="Calibri"/>
                <w:b/>
                <w:bCs/>
                <w:color w:val="33CC33"/>
                <w:sz w:val="20"/>
                <w:szCs w:val="20"/>
                <w:lang w:val="en-US" w:eastAsia="zh-CN"/>
                <w14:ligatures w14:val="none"/>
              </w:rPr>
              <w:t>38</w:t>
            </w:r>
          </w:p>
        </w:tc>
        <w:tc>
          <w:tcPr>
            <w:tcW w:w="990" w:type="dxa"/>
            <w:tcBorders>
              <w:top w:val="nil"/>
              <w:left w:val="nil"/>
              <w:bottom w:val="single" w:sz="8" w:space="0" w:color="auto"/>
              <w:right w:val="single" w:sz="8" w:space="0" w:color="auto"/>
            </w:tcBorders>
            <w:shd w:val="clear" w:color="auto" w:fill="FFFFFF" w:themeFill="background1"/>
            <w:noWrap/>
            <w:vAlign w:val="center"/>
            <w:hideMark/>
          </w:tcPr>
          <w:p w14:paraId="0D75B829" w14:textId="77777777" w:rsidR="00453977" w:rsidRPr="008476CF" w:rsidRDefault="00453977" w:rsidP="008476CF">
            <w:pPr>
              <w:spacing w:after="0" w:line="240" w:lineRule="auto"/>
              <w:jc w:val="center"/>
              <w:rPr>
                <w:rFonts w:ascii="Calibri" w:eastAsia="Times New Roman" w:hAnsi="Calibri" w:cs="Calibri"/>
                <w:b/>
                <w:bCs/>
                <w:color w:val="275317"/>
                <w:sz w:val="20"/>
                <w:szCs w:val="20"/>
                <w:lang w:val="en-US" w:eastAsia="zh-CN"/>
                <w14:ligatures w14:val="none"/>
              </w:rPr>
            </w:pPr>
            <w:r w:rsidRPr="008476CF">
              <w:rPr>
                <w:rFonts w:ascii="Calibri" w:eastAsia="Times New Roman" w:hAnsi="Calibri" w:cs="Calibri"/>
                <w:b/>
                <w:bCs/>
                <w:color w:val="275317"/>
                <w:sz w:val="20"/>
                <w:szCs w:val="20"/>
                <w:lang w:val="en-US" w:eastAsia="zh-CN"/>
                <w14:ligatures w14:val="none"/>
              </w:rPr>
              <w:t>355</w:t>
            </w:r>
          </w:p>
        </w:tc>
        <w:tc>
          <w:tcPr>
            <w:tcW w:w="990" w:type="dxa"/>
            <w:tcBorders>
              <w:top w:val="nil"/>
              <w:left w:val="nil"/>
              <w:bottom w:val="single" w:sz="8" w:space="0" w:color="auto"/>
              <w:right w:val="single" w:sz="8" w:space="0" w:color="auto"/>
            </w:tcBorders>
            <w:shd w:val="clear" w:color="auto" w:fill="FFFFFF" w:themeFill="background1"/>
            <w:noWrap/>
            <w:vAlign w:val="center"/>
            <w:hideMark/>
          </w:tcPr>
          <w:p w14:paraId="7826B5B0" w14:textId="77777777" w:rsidR="00453977" w:rsidRPr="008476CF" w:rsidRDefault="00453977" w:rsidP="008476CF">
            <w:pPr>
              <w:spacing w:after="0" w:line="240" w:lineRule="auto"/>
              <w:jc w:val="center"/>
              <w:rPr>
                <w:rFonts w:ascii="Calibri" w:eastAsia="Times New Roman" w:hAnsi="Calibri" w:cs="Calibri"/>
                <w:color w:val="000000"/>
                <w:sz w:val="20"/>
                <w:szCs w:val="20"/>
                <w:lang w:val="en-US" w:eastAsia="zh-CN"/>
                <w14:ligatures w14:val="none"/>
              </w:rPr>
            </w:pPr>
            <w:r w:rsidRPr="008476CF">
              <w:rPr>
                <w:rFonts w:ascii="Calibri" w:eastAsia="Times New Roman" w:hAnsi="Calibri" w:cs="Calibri"/>
                <w:color w:val="000000"/>
                <w:sz w:val="20"/>
                <w:szCs w:val="20"/>
                <w:lang w:val="en-US" w:eastAsia="zh-CN"/>
                <w14:ligatures w14:val="none"/>
              </w:rPr>
              <w:t>393</w:t>
            </w:r>
          </w:p>
        </w:tc>
        <w:tc>
          <w:tcPr>
            <w:tcW w:w="5048" w:type="dxa"/>
            <w:tcBorders>
              <w:top w:val="nil"/>
              <w:left w:val="nil"/>
              <w:bottom w:val="single" w:sz="8" w:space="0" w:color="auto"/>
              <w:right w:val="single" w:sz="8" w:space="0" w:color="auto"/>
            </w:tcBorders>
            <w:shd w:val="clear" w:color="auto" w:fill="FFFFFF" w:themeFill="background1"/>
            <w:noWrap/>
            <w:vAlign w:val="center"/>
            <w:hideMark/>
          </w:tcPr>
          <w:p w14:paraId="00151501" w14:textId="77777777" w:rsidR="00453977" w:rsidRPr="008476CF" w:rsidRDefault="00453977" w:rsidP="008476CF">
            <w:pPr>
              <w:spacing w:after="0" w:line="240" w:lineRule="auto"/>
              <w:rPr>
                <w:rFonts w:ascii="Calibri" w:eastAsia="Times New Roman" w:hAnsi="Calibri" w:cs="Calibri"/>
                <w:color w:val="000000"/>
                <w:sz w:val="20"/>
                <w:szCs w:val="20"/>
                <w:lang w:val="it-IT" w:eastAsia="zh-CN"/>
                <w14:ligatures w14:val="none"/>
              </w:rPr>
            </w:pPr>
            <w:r w:rsidRPr="008476CF">
              <w:rPr>
                <w:rFonts w:ascii="Calibri" w:eastAsia="Times New Roman" w:hAnsi="Calibri" w:cs="Calibri"/>
                <w:color w:val="000000"/>
                <w:sz w:val="20"/>
                <w:szCs w:val="20"/>
                <w:lang w:val="it-IT" w:eastAsia="zh-CN"/>
                <w14:ligatures w14:val="none"/>
              </w:rPr>
              <w:t>Università degli Studi di Roma - Tor Vergata</w:t>
            </w:r>
          </w:p>
        </w:tc>
      </w:tr>
      <w:tr w:rsidR="00453977" w:rsidRPr="00F01D27" w14:paraId="7E0A338C" w14:textId="24709FFF" w:rsidTr="00453977">
        <w:trPr>
          <w:trHeight w:val="300"/>
          <w:jc w:val="center"/>
        </w:trPr>
        <w:tc>
          <w:tcPr>
            <w:tcW w:w="1552"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253303BA" w14:textId="77777777" w:rsidR="00453977" w:rsidRPr="008476CF" w:rsidRDefault="00453977" w:rsidP="008476CF">
            <w:pPr>
              <w:spacing w:after="0" w:line="240" w:lineRule="auto"/>
              <w:jc w:val="center"/>
              <w:rPr>
                <w:rFonts w:ascii="Calibri" w:eastAsia="Times New Roman" w:hAnsi="Calibri" w:cs="Calibri"/>
                <w:b/>
                <w:bCs/>
                <w:color w:val="33CC33"/>
                <w:sz w:val="20"/>
                <w:szCs w:val="20"/>
                <w:lang w:val="en-US" w:eastAsia="zh-CN"/>
                <w14:ligatures w14:val="none"/>
              </w:rPr>
            </w:pPr>
            <w:r w:rsidRPr="008476CF">
              <w:rPr>
                <w:rFonts w:ascii="Calibri" w:eastAsia="Times New Roman" w:hAnsi="Calibri" w:cs="Calibri"/>
                <w:b/>
                <w:bCs/>
                <w:color w:val="33CC33"/>
                <w:sz w:val="20"/>
                <w:szCs w:val="20"/>
                <w:lang w:val="en-US" w:eastAsia="zh-CN"/>
                <w14:ligatures w14:val="none"/>
              </w:rPr>
              <w:t>33</w:t>
            </w:r>
          </w:p>
        </w:tc>
        <w:tc>
          <w:tcPr>
            <w:tcW w:w="990" w:type="dxa"/>
            <w:tcBorders>
              <w:top w:val="nil"/>
              <w:left w:val="nil"/>
              <w:bottom w:val="single" w:sz="8" w:space="0" w:color="auto"/>
              <w:right w:val="single" w:sz="8" w:space="0" w:color="auto"/>
            </w:tcBorders>
            <w:shd w:val="clear" w:color="auto" w:fill="FFFFFF" w:themeFill="background1"/>
            <w:noWrap/>
            <w:vAlign w:val="center"/>
            <w:hideMark/>
          </w:tcPr>
          <w:p w14:paraId="3122B7FC" w14:textId="77777777" w:rsidR="00453977" w:rsidRPr="008476CF" w:rsidRDefault="00453977" w:rsidP="008476CF">
            <w:pPr>
              <w:spacing w:after="0" w:line="240" w:lineRule="auto"/>
              <w:jc w:val="center"/>
              <w:rPr>
                <w:rFonts w:ascii="Calibri" w:eastAsia="Times New Roman" w:hAnsi="Calibri" w:cs="Calibri"/>
                <w:b/>
                <w:bCs/>
                <w:color w:val="275317"/>
                <w:sz w:val="20"/>
                <w:szCs w:val="20"/>
                <w:lang w:val="en-US" w:eastAsia="zh-CN"/>
                <w14:ligatures w14:val="none"/>
              </w:rPr>
            </w:pPr>
            <w:r w:rsidRPr="008476CF">
              <w:rPr>
                <w:rFonts w:ascii="Calibri" w:eastAsia="Times New Roman" w:hAnsi="Calibri" w:cs="Calibri"/>
                <w:b/>
                <w:bCs/>
                <w:color w:val="275317"/>
                <w:sz w:val="20"/>
                <w:szCs w:val="20"/>
                <w:lang w:val="en-US" w:eastAsia="zh-CN"/>
                <w14:ligatures w14:val="none"/>
              </w:rPr>
              <w:t>409</w:t>
            </w:r>
          </w:p>
        </w:tc>
        <w:tc>
          <w:tcPr>
            <w:tcW w:w="990" w:type="dxa"/>
            <w:tcBorders>
              <w:top w:val="nil"/>
              <w:left w:val="nil"/>
              <w:bottom w:val="single" w:sz="8" w:space="0" w:color="auto"/>
              <w:right w:val="single" w:sz="8" w:space="0" w:color="auto"/>
            </w:tcBorders>
            <w:shd w:val="clear" w:color="auto" w:fill="FFFFFF" w:themeFill="background1"/>
            <w:noWrap/>
            <w:vAlign w:val="center"/>
            <w:hideMark/>
          </w:tcPr>
          <w:p w14:paraId="1BF907FB" w14:textId="77777777" w:rsidR="00453977" w:rsidRPr="008476CF" w:rsidRDefault="00453977" w:rsidP="008476CF">
            <w:pPr>
              <w:spacing w:after="0" w:line="240" w:lineRule="auto"/>
              <w:jc w:val="center"/>
              <w:rPr>
                <w:rFonts w:ascii="Calibri" w:eastAsia="Times New Roman" w:hAnsi="Calibri" w:cs="Calibri"/>
                <w:color w:val="000000"/>
                <w:sz w:val="20"/>
                <w:szCs w:val="20"/>
                <w:lang w:val="en-US" w:eastAsia="zh-CN"/>
                <w14:ligatures w14:val="none"/>
              </w:rPr>
            </w:pPr>
            <w:r w:rsidRPr="008476CF">
              <w:rPr>
                <w:rFonts w:ascii="Calibri" w:eastAsia="Times New Roman" w:hAnsi="Calibri" w:cs="Calibri"/>
                <w:color w:val="000000"/>
                <w:sz w:val="20"/>
                <w:szCs w:val="20"/>
                <w:lang w:val="en-US" w:eastAsia="zh-CN"/>
                <w14:ligatures w14:val="none"/>
              </w:rPr>
              <w:t>442</w:t>
            </w:r>
          </w:p>
        </w:tc>
        <w:tc>
          <w:tcPr>
            <w:tcW w:w="5048" w:type="dxa"/>
            <w:tcBorders>
              <w:top w:val="nil"/>
              <w:left w:val="nil"/>
              <w:bottom w:val="single" w:sz="8" w:space="0" w:color="auto"/>
              <w:right w:val="single" w:sz="8" w:space="0" w:color="auto"/>
            </w:tcBorders>
            <w:shd w:val="clear" w:color="auto" w:fill="FFFFFF" w:themeFill="background1"/>
            <w:noWrap/>
            <w:vAlign w:val="center"/>
            <w:hideMark/>
          </w:tcPr>
          <w:p w14:paraId="3BB3DBF6" w14:textId="35F19670" w:rsidR="00453977" w:rsidRPr="008476CF" w:rsidRDefault="00DB29CD" w:rsidP="008476CF">
            <w:pPr>
              <w:spacing w:after="0" w:line="240" w:lineRule="auto"/>
              <w:rPr>
                <w:rFonts w:ascii="Calibri" w:eastAsia="Times New Roman" w:hAnsi="Calibri" w:cs="Calibri"/>
                <w:color w:val="000000"/>
                <w:sz w:val="20"/>
                <w:szCs w:val="20"/>
                <w:lang w:val="it-IT" w:eastAsia="zh-CN"/>
                <w14:ligatures w14:val="none"/>
              </w:rPr>
            </w:pPr>
            <w:r w:rsidRPr="008476CF">
              <w:rPr>
                <w:rFonts w:ascii="Calibri" w:eastAsia="Times New Roman" w:hAnsi="Calibri" w:cs="Calibri"/>
                <w:color w:val="000000"/>
                <w:sz w:val="20"/>
                <w:szCs w:val="20"/>
                <w:lang w:val="it-IT" w:eastAsia="zh-CN"/>
                <w14:ligatures w14:val="none"/>
              </w:rPr>
              <w:t xml:space="preserve">Università Cattolica </w:t>
            </w:r>
            <w:r w:rsidR="00453977" w:rsidRPr="008476CF">
              <w:rPr>
                <w:rFonts w:ascii="Calibri" w:eastAsia="Times New Roman" w:hAnsi="Calibri" w:cs="Calibri"/>
                <w:color w:val="000000"/>
                <w:sz w:val="20"/>
                <w:szCs w:val="20"/>
                <w:lang w:val="it-IT" w:eastAsia="zh-CN"/>
                <w14:ligatures w14:val="none"/>
              </w:rPr>
              <w:t>del Sacro Cuore</w:t>
            </w:r>
          </w:p>
        </w:tc>
      </w:tr>
      <w:tr w:rsidR="00453977" w:rsidRPr="008476CF" w14:paraId="5D491CA5" w14:textId="6AA594B0" w:rsidTr="00453977">
        <w:trPr>
          <w:trHeight w:val="300"/>
          <w:jc w:val="center"/>
        </w:trPr>
        <w:tc>
          <w:tcPr>
            <w:tcW w:w="1552"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68687120" w14:textId="77777777" w:rsidR="00453977" w:rsidRPr="008476CF" w:rsidRDefault="00453977" w:rsidP="008476CF">
            <w:pPr>
              <w:spacing w:after="0" w:line="240" w:lineRule="auto"/>
              <w:jc w:val="center"/>
              <w:rPr>
                <w:rFonts w:ascii="Calibri" w:eastAsia="Times New Roman" w:hAnsi="Calibri" w:cs="Calibri"/>
                <w:b/>
                <w:bCs/>
                <w:color w:val="33CC33"/>
                <w:sz w:val="20"/>
                <w:szCs w:val="20"/>
                <w:lang w:val="en-US" w:eastAsia="zh-CN"/>
                <w14:ligatures w14:val="none"/>
              </w:rPr>
            </w:pPr>
            <w:r w:rsidRPr="008476CF">
              <w:rPr>
                <w:rFonts w:ascii="Calibri" w:eastAsia="Times New Roman" w:hAnsi="Calibri" w:cs="Calibri"/>
                <w:b/>
                <w:bCs/>
                <w:color w:val="33CC33"/>
                <w:sz w:val="20"/>
                <w:szCs w:val="20"/>
                <w:lang w:val="en-US" w:eastAsia="zh-CN"/>
                <w14:ligatures w14:val="none"/>
              </w:rPr>
              <w:t>21</w:t>
            </w:r>
          </w:p>
        </w:tc>
        <w:tc>
          <w:tcPr>
            <w:tcW w:w="990" w:type="dxa"/>
            <w:tcBorders>
              <w:top w:val="nil"/>
              <w:left w:val="nil"/>
              <w:bottom w:val="single" w:sz="8" w:space="0" w:color="auto"/>
              <w:right w:val="single" w:sz="8" w:space="0" w:color="auto"/>
            </w:tcBorders>
            <w:shd w:val="clear" w:color="auto" w:fill="FFFFFF" w:themeFill="background1"/>
            <w:noWrap/>
            <w:vAlign w:val="center"/>
            <w:hideMark/>
          </w:tcPr>
          <w:p w14:paraId="09C8CECA" w14:textId="77777777" w:rsidR="00453977" w:rsidRPr="008476CF" w:rsidRDefault="00453977" w:rsidP="008476CF">
            <w:pPr>
              <w:spacing w:after="0" w:line="240" w:lineRule="auto"/>
              <w:jc w:val="center"/>
              <w:rPr>
                <w:rFonts w:ascii="Calibri" w:eastAsia="Times New Roman" w:hAnsi="Calibri" w:cs="Calibri"/>
                <w:b/>
                <w:bCs/>
                <w:color w:val="275317"/>
                <w:sz w:val="20"/>
                <w:szCs w:val="20"/>
                <w:lang w:val="en-US" w:eastAsia="zh-CN"/>
                <w14:ligatures w14:val="none"/>
              </w:rPr>
            </w:pPr>
            <w:r w:rsidRPr="008476CF">
              <w:rPr>
                <w:rFonts w:ascii="Calibri" w:eastAsia="Times New Roman" w:hAnsi="Calibri" w:cs="Calibri"/>
                <w:b/>
                <w:bCs/>
                <w:color w:val="275317"/>
                <w:sz w:val="20"/>
                <w:szCs w:val="20"/>
                <w:lang w:val="en-US" w:eastAsia="zh-CN"/>
                <w14:ligatures w14:val="none"/>
              </w:rPr>
              <w:t>485</w:t>
            </w:r>
          </w:p>
        </w:tc>
        <w:tc>
          <w:tcPr>
            <w:tcW w:w="990" w:type="dxa"/>
            <w:tcBorders>
              <w:top w:val="nil"/>
              <w:left w:val="nil"/>
              <w:bottom w:val="single" w:sz="8" w:space="0" w:color="auto"/>
              <w:right w:val="single" w:sz="8" w:space="0" w:color="auto"/>
            </w:tcBorders>
            <w:shd w:val="clear" w:color="auto" w:fill="FFFFFF" w:themeFill="background1"/>
            <w:noWrap/>
            <w:vAlign w:val="center"/>
            <w:hideMark/>
          </w:tcPr>
          <w:p w14:paraId="77B1E004" w14:textId="77777777" w:rsidR="00453977" w:rsidRPr="008476CF" w:rsidRDefault="00453977" w:rsidP="008476CF">
            <w:pPr>
              <w:spacing w:after="0" w:line="240" w:lineRule="auto"/>
              <w:jc w:val="center"/>
              <w:rPr>
                <w:rFonts w:ascii="Calibri" w:eastAsia="Times New Roman" w:hAnsi="Calibri" w:cs="Calibri"/>
                <w:color w:val="000000"/>
                <w:sz w:val="20"/>
                <w:szCs w:val="20"/>
                <w:lang w:val="en-US" w:eastAsia="zh-CN"/>
                <w14:ligatures w14:val="none"/>
              </w:rPr>
            </w:pPr>
            <w:r w:rsidRPr="008476CF">
              <w:rPr>
                <w:rFonts w:ascii="Calibri" w:eastAsia="Times New Roman" w:hAnsi="Calibri" w:cs="Calibri"/>
                <w:color w:val="000000"/>
                <w:sz w:val="20"/>
                <w:szCs w:val="20"/>
                <w:lang w:val="en-US" w:eastAsia="zh-CN"/>
                <w14:ligatures w14:val="none"/>
              </w:rPr>
              <w:t>506</w:t>
            </w:r>
          </w:p>
        </w:tc>
        <w:tc>
          <w:tcPr>
            <w:tcW w:w="5048" w:type="dxa"/>
            <w:tcBorders>
              <w:top w:val="nil"/>
              <w:left w:val="nil"/>
              <w:bottom w:val="single" w:sz="8" w:space="0" w:color="auto"/>
              <w:right w:val="single" w:sz="8" w:space="0" w:color="auto"/>
            </w:tcBorders>
            <w:shd w:val="clear" w:color="auto" w:fill="FFFFFF" w:themeFill="background1"/>
            <w:noWrap/>
            <w:vAlign w:val="center"/>
            <w:hideMark/>
          </w:tcPr>
          <w:p w14:paraId="7DEBE1FA" w14:textId="77777777" w:rsidR="00453977" w:rsidRPr="008476CF" w:rsidRDefault="00453977" w:rsidP="008476CF">
            <w:pPr>
              <w:spacing w:after="0" w:line="240" w:lineRule="auto"/>
              <w:rPr>
                <w:rFonts w:ascii="Calibri" w:eastAsia="Times New Roman" w:hAnsi="Calibri" w:cs="Calibri"/>
                <w:color w:val="000000"/>
                <w:sz w:val="20"/>
                <w:szCs w:val="20"/>
                <w:lang w:val="en-US" w:eastAsia="zh-CN"/>
                <w14:ligatures w14:val="none"/>
              </w:rPr>
            </w:pPr>
            <w:r w:rsidRPr="008476CF">
              <w:rPr>
                <w:rFonts w:ascii="Calibri" w:eastAsia="Times New Roman" w:hAnsi="Calibri" w:cs="Calibri"/>
                <w:color w:val="000000"/>
                <w:sz w:val="20"/>
                <w:szCs w:val="20"/>
                <w:lang w:val="en-US" w:eastAsia="zh-CN"/>
                <w14:ligatures w14:val="none"/>
              </w:rPr>
              <w:t>Università di Trento</w:t>
            </w:r>
          </w:p>
        </w:tc>
      </w:tr>
      <w:tr w:rsidR="00453977" w:rsidRPr="00F01D27" w14:paraId="2868D31F" w14:textId="59D01B08" w:rsidTr="00453977">
        <w:trPr>
          <w:trHeight w:val="300"/>
          <w:jc w:val="center"/>
        </w:trPr>
        <w:tc>
          <w:tcPr>
            <w:tcW w:w="1552"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58DCC446" w14:textId="77777777" w:rsidR="00453977" w:rsidRPr="008476CF" w:rsidRDefault="00453977" w:rsidP="008476CF">
            <w:pPr>
              <w:spacing w:after="0" w:line="240" w:lineRule="auto"/>
              <w:jc w:val="center"/>
              <w:rPr>
                <w:rFonts w:ascii="Calibri" w:eastAsia="Times New Roman" w:hAnsi="Calibri" w:cs="Calibri"/>
                <w:b/>
                <w:bCs/>
                <w:color w:val="33CC33"/>
                <w:sz w:val="20"/>
                <w:szCs w:val="20"/>
                <w:lang w:val="en-US" w:eastAsia="zh-CN"/>
                <w14:ligatures w14:val="none"/>
              </w:rPr>
            </w:pPr>
            <w:r w:rsidRPr="008476CF">
              <w:rPr>
                <w:rFonts w:ascii="Calibri" w:eastAsia="Times New Roman" w:hAnsi="Calibri" w:cs="Calibri"/>
                <w:b/>
                <w:bCs/>
                <w:color w:val="33CC33"/>
                <w:sz w:val="20"/>
                <w:szCs w:val="20"/>
                <w:lang w:val="en-US" w:eastAsia="zh-CN"/>
                <w14:ligatures w14:val="none"/>
              </w:rPr>
              <w:t>17</w:t>
            </w:r>
          </w:p>
        </w:tc>
        <w:tc>
          <w:tcPr>
            <w:tcW w:w="990" w:type="dxa"/>
            <w:tcBorders>
              <w:top w:val="nil"/>
              <w:left w:val="nil"/>
              <w:bottom w:val="single" w:sz="8" w:space="0" w:color="auto"/>
              <w:right w:val="single" w:sz="8" w:space="0" w:color="auto"/>
            </w:tcBorders>
            <w:shd w:val="clear" w:color="auto" w:fill="FFFFFF" w:themeFill="background1"/>
            <w:noWrap/>
            <w:vAlign w:val="center"/>
            <w:hideMark/>
          </w:tcPr>
          <w:p w14:paraId="2862A592" w14:textId="77777777" w:rsidR="00453977" w:rsidRPr="008476CF" w:rsidRDefault="00453977" w:rsidP="008476CF">
            <w:pPr>
              <w:spacing w:after="0" w:line="240" w:lineRule="auto"/>
              <w:jc w:val="center"/>
              <w:rPr>
                <w:rFonts w:ascii="Calibri" w:eastAsia="Times New Roman" w:hAnsi="Calibri" w:cs="Calibri"/>
                <w:b/>
                <w:bCs/>
                <w:color w:val="275317"/>
                <w:sz w:val="20"/>
                <w:szCs w:val="20"/>
                <w:lang w:val="en-US" w:eastAsia="zh-CN"/>
                <w14:ligatures w14:val="none"/>
              </w:rPr>
            </w:pPr>
            <w:r w:rsidRPr="008476CF">
              <w:rPr>
                <w:rFonts w:ascii="Calibri" w:eastAsia="Times New Roman" w:hAnsi="Calibri" w:cs="Calibri"/>
                <w:b/>
                <w:bCs/>
                <w:color w:val="275317"/>
                <w:sz w:val="20"/>
                <w:szCs w:val="20"/>
                <w:lang w:val="en-US" w:eastAsia="zh-CN"/>
                <w14:ligatures w14:val="none"/>
              </w:rPr>
              <w:t>423</w:t>
            </w:r>
          </w:p>
        </w:tc>
        <w:tc>
          <w:tcPr>
            <w:tcW w:w="990" w:type="dxa"/>
            <w:tcBorders>
              <w:top w:val="nil"/>
              <w:left w:val="nil"/>
              <w:bottom w:val="single" w:sz="8" w:space="0" w:color="auto"/>
              <w:right w:val="single" w:sz="8" w:space="0" w:color="auto"/>
            </w:tcBorders>
            <w:shd w:val="clear" w:color="auto" w:fill="FFFFFF" w:themeFill="background1"/>
            <w:noWrap/>
            <w:vAlign w:val="center"/>
            <w:hideMark/>
          </w:tcPr>
          <w:p w14:paraId="6B769A58" w14:textId="77777777" w:rsidR="00453977" w:rsidRPr="008476CF" w:rsidRDefault="00453977" w:rsidP="008476CF">
            <w:pPr>
              <w:spacing w:after="0" w:line="240" w:lineRule="auto"/>
              <w:jc w:val="center"/>
              <w:rPr>
                <w:rFonts w:ascii="Calibri" w:eastAsia="Times New Roman" w:hAnsi="Calibri" w:cs="Calibri"/>
                <w:color w:val="000000"/>
                <w:sz w:val="20"/>
                <w:szCs w:val="20"/>
                <w:lang w:val="en-US" w:eastAsia="zh-CN"/>
                <w14:ligatures w14:val="none"/>
              </w:rPr>
            </w:pPr>
            <w:r w:rsidRPr="008476CF">
              <w:rPr>
                <w:rFonts w:ascii="Calibri" w:eastAsia="Times New Roman" w:hAnsi="Calibri" w:cs="Calibri"/>
                <w:color w:val="000000"/>
                <w:sz w:val="20"/>
                <w:szCs w:val="20"/>
                <w:lang w:val="en-US" w:eastAsia="zh-CN"/>
                <w14:ligatures w14:val="none"/>
              </w:rPr>
              <w:t>440</w:t>
            </w:r>
          </w:p>
        </w:tc>
        <w:tc>
          <w:tcPr>
            <w:tcW w:w="5048" w:type="dxa"/>
            <w:tcBorders>
              <w:top w:val="nil"/>
              <w:left w:val="nil"/>
              <w:bottom w:val="single" w:sz="8" w:space="0" w:color="auto"/>
              <w:right w:val="single" w:sz="8" w:space="0" w:color="auto"/>
            </w:tcBorders>
            <w:shd w:val="clear" w:color="auto" w:fill="FFFFFF" w:themeFill="background1"/>
            <w:noWrap/>
            <w:vAlign w:val="center"/>
            <w:hideMark/>
          </w:tcPr>
          <w:p w14:paraId="400C06AC" w14:textId="78586F80" w:rsidR="00453977" w:rsidRPr="008476CF" w:rsidRDefault="00DB29CD" w:rsidP="008476CF">
            <w:pPr>
              <w:spacing w:after="0" w:line="240" w:lineRule="auto"/>
              <w:rPr>
                <w:rFonts w:ascii="Calibri" w:eastAsia="Times New Roman" w:hAnsi="Calibri" w:cs="Calibri"/>
                <w:color w:val="000000"/>
                <w:sz w:val="20"/>
                <w:szCs w:val="20"/>
                <w:lang w:val="it-IT" w:eastAsia="zh-CN"/>
                <w14:ligatures w14:val="none"/>
              </w:rPr>
            </w:pPr>
            <w:r w:rsidRPr="008476CF">
              <w:rPr>
                <w:rFonts w:ascii="Calibri" w:eastAsia="Times New Roman" w:hAnsi="Calibri" w:cs="Calibri"/>
                <w:color w:val="000000"/>
                <w:sz w:val="20"/>
                <w:szCs w:val="20"/>
                <w:lang w:val="it-IT" w:eastAsia="zh-CN"/>
                <w14:ligatures w14:val="none"/>
              </w:rPr>
              <w:t xml:space="preserve">Università degli </w:t>
            </w:r>
            <w:r w:rsidR="00453977" w:rsidRPr="008476CF">
              <w:rPr>
                <w:rFonts w:ascii="Calibri" w:eastAsia="Times New Roman" w:hAnsi="Calibri" w:cs="Calibri"/>
                <w:color w:val="000000"/>
                <w:sz w:val="20"/>
                <w:szCs w:val="20"/>
                <w:lang w:val="it-IT" w:eastAsia="zh-CN"/>
                <w14:ligatures w14:val="none"/>
              </w:rPr>
              <w:t>Studi di Pavia</w:t>
            </w:r>
          </w:p>
        </w:tc>
      </w:tr>
      <w:tr w:rsidR="00453977" w:rsidRPr="008476CF" w14:paraId="26E2A5DC" w14:textId="185D2C7D" w:rsidTr="00453977">
        <w:trPr>
          <w:trHeight w:val="300"/>
          <w:jc w:val="center"/>
        </w:trPr>
        <w:tc>
          <w:tcPr>
            <w:tcW w:w="1552"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58780F8C" w14:textId="77777777" w:rsidR="00453977" w:rsidRPr="008476CF" w:rsidRDefault="00453977" w:rsidP="008476CF">
            <w:pPr>
              <w:spacing w:after="0" w:line="240" w:lineRule="auto"/>
              <w:jc w:val="center"/>
              <w:rPr>
                <w:rFonts w:ascii="Calibri" w:eastAsia="Times New Roman" w:hAnsi="Calibri" w:cs="Calibri"/>
                <w:b/>
                <w:bCs/>
                <w:color w:val="33CC33"/>
                <w:sz w:val="20"/>
                <w:szCs w:val="20"/>
                <w:lang w:val="en-US" w:eastAsia="zh-CN"/>
                <w14:ligatures w14:val="none"/>
              </w:rPr>
            </w:pPr>
            <w:r w:rsidRPr="008476CF">
              <w:rPr>
                <w:rFonts w:ascii="Calibri" w:eastAsia="Times New Roman" w:hAnsi="Calibri" w:cs="Calibri"/>
                <w:b/>
                <w:bCs/>
                <w:color w:val="33CC33"/>
                <w:sz w:val="20"/>
                <w:szCs w:val="20"/>
                <w:lang w:val="en-US" w:eastAsia="zh-CN"/>
                <w14:ligatures w14:val="none"/>
              </w:rPr>
              <w:t>17</w:t>
            </w:r>
          </w:p>
        </w:tc>
        <w:tc>
          <w:tcPr>
            <w:tcW w:w="990" w:type="dxa"/>
            <w:tcBorders>
              <w:top w:val="nil"/>
              <w:left w:val="nil"/>
              <w:bottom w:val="single" w:sz="8" w:space="0" w:color="auto"/>
              <w:right w:val="single" w:sz="8" w:space="0" w:color="auto"/>
            </w:tcBorders>
            <w:shd w:val="clear" w:color="auto" w:fill="FFFFFF" w:themeFill="background1"/>
            <w:noWrap/>
            <w:vAlign w:val="center"/>
            <w:hideMark/>
          </w:tcPr>
          <w:p w14:paraId="10F94C0C" w14:textId="77777777" w:rsidR="00453977" w:rsidRPr="008476CF" w:rsidRDefault="00453977" w:rsidP="008476CF">
            <w:pPr>
              <w:spacing w:after="0" w:line="240" w:lineRule="auto"/>
              <w:jc w:val="center"/>
              <w:rPr>
                <w:rFonts w:ascii="Calibri" w:eastAsia="Times New Roman" w:hAnsi="Calibri" w:cs="Calibri"/>
                <w:b/>
                <w:bCs/>
                <w:color w:val="275317"/>
                <w:sz w:val="20"/>
                <w:szCs w:val="20"/>
                <w:lang w:val="en-US" w:eastAsia="zh-CN"/>
                <w14:ligatures w14:val="none"/>
              </w:rPr>
            </w:pPr>
            <w:r w:rsidRPr="008476CF">
              <w:rPr>
                <w:rFonts w:ascii="Calibri" w:eastAsia="Times New Roman" w:hAnsi="Calibri" w:cs="Calibri"/>
                <w:b/>
                <w:bCs/>
                <w:color w:val="275317"/>
                <w:sz w:val="20"/>
                <w:szCs w:val="20"/>
                <w:lang w:val="en-US" w:eastAsia="zh-CN"/>
                <w14:ligatures w14:val="none"/>
              </w:rPr>
              <w:t>530</w:t>
            </w:r>
          </w:p>
        </w:tc>
        <w:tc>
          <w:tcPr>
            <w:tcW w:w="990" w:type="dxa"/>
            <w:tcBorders>
              <w:top w:val="nil"/>
              <w:left w:val="nil"/>
              <w:bottom w:val="single" w:sz="8" w:space="0" w:color="auto"/>
              <w:right w:val="single" w:sz="8" w:space="0" w:color="auto"/>
            </w:tcBorders>
            <w:shd w:val="clear" w:color="auto" w:fill="FFFFFF" w:themeFill="background1"/>
            <w:noWrap/>
            <w:vAlign w:val="center"/>
            <w:hideMark/>
          </w:tcPr>
          <w:p w14:paraId="46E72833" w14:textId="77777777" w:rsidR="00453977" w:rsidRPr="008476CF" w:rsidRDefault="00453977" w:rsidP="008476CF">
            <w:pPr>
              <w:spacing w:after="0" w:line="240" w:lineRule="auto"/>
              <w:jc w:val="center"/>
              <w:rPr>
                <w:rFonts w:ascii="Calibri" w:eastAsia="Times New Roman" w:hAnsi="Calibri" w:cs="Calibri"/>
                <w:color w:val="000000"/>
                <w:sz w:val="20"/>
                <w:szCs w:val="20"/>
                <w:lang w:val="en-US" w:eastAsia="zh-CN"/>
                <w14:ligatures w14:val="none"/>
              </w:rPr>
            </w:pPr>
            <w:r w:rsidRPr="008476CF">
              <w:rPr>
                <w:rFonts w:ascii="Calibri" w:eastAsia="Times New Roman" w:hAnsi="Calibri" w:cs="Calibri"/>
                <w:color w:val="000000"/>
                <w:sz w:val="20"/>
                <w:szCs w:val="20"/>
                <w:lang w:val="en-US" w:eastAsia="zh-CN"/>
                <w14:ligatures w14:val="none"/>
              </w:rPr>
              <w:t>547</w:t>
            </w:r>
          </w:p>
        </w:tc>
        <w:tc>
          <w:tcPr>
            <w:tcW w:w="5048" w:type="dxa"/>
            <w:tcBorders>
              <w:top w:val="nil"/>
              <w:left w:val="nil"/>
              <w:bottom w:val="single" w:sz="8" w:space="0" w:color="auto"/>
              <w:right w:val="single" w:sz="8" w:space="0" w:color="auto"/>
            </w:tcBorders>
            <w:shd w:val="clear" w:color="auto" w:fill="FFFFFF" w:themeFill="background1"/>
            <w:noWrap/>
            <w:vAlign w:val="center"/>
            <w:hideMark/>
          </w:tcPr>
          <w:p w14:paraId="2CFDFD14" w14:textId="77777777" w:rsidR="00453977" w:rsidRPr="008476CF" w:rsidRDefault="00453977" w:rsidP="008476CF">
            <w:pPr>
              <w:spacing w:after="0" w:line="240" w:lineRule="auto"/>
              <w:rPr>
                <w:rFonts w:ascii="Calibri" w:eastAsia="Times New Roman" w:hAnsi="Calibri" w:cs="Calibri"/>
                <w:color w:val="000000"/>
                <w:sz w:val="20"/>
                <w:szCs w:val="20"/>
                <w:lang w:val="en-US" w:eastAsia="zh-CN"/>
                <w14:ligatures w14:val="none"/>
              </w:rPr>
            </w:pPr>
            <w:r w:rsidRPr="008476CF">
              <w:rPr>
                <w:rFonts w:ascii="Calibri" w:eastAsia="Times New Roman" w:hAnsi="Calibri" w:cs="Calibri"/>
                <w:color w:val="000000"/>
                <w:sz w:val="20"/>
                <w:szCs w:val="20"/>
                <w:lang w:val="en-US" w:eastAsia="zh-CN"/>
                <w14:ligatures w14:val="none"/>
              </w:rPr>
              <w:t>Università di Genova</w:t>
            </w:r>
          </w:p>
        </w:tc>
      </w:tr>
      <w:tr w:rsidR="00453977" w:rsidRPr="008476CF" w14:paraId="0E96F447" w14:textId="06CBB3D8" w:rsidTr="00453977">
        <w:trPr>
          <w:trHeight w:val="300"/>
          <w:jc w:val="center"/>
        </w:trPr>
        <w:tc>
          <w:tcPr>
            <w:tcW w:w="1552"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6001A83C" w14:textId="77777777" w:rsidR="00453977" w:rsidRPr="008476CF" w:rsidRDefault="00453977" w:rsidP="008476CF">
            <w:pPr>
              <w:spacing w:after="0" w:line="240" w:lineRule="auto"/>
              <w:jc w:val="center"/>
              <w:rPr>
                <w:rFonts w:ascii="Calibri" w:eastAsia="Times New Roman" w:hAnsi="Calibri" w:cs="Calibri"/>
                <w:b/>
                <w:bCs/>
                <w:color w:val="33CC33"/>
                <w:sz w:val="20"/>
                <w:szCs w:val="20"/>
                <w:lang w:val="en-US" w:eastAsia="zh-CN"/>
                <w14:ligatures w14:val="none"/>
              </w:rPr>
            </w:pPr>
            <w:r w:rsidRPr="008476CF">
              <w:rPr>
                <w:rFonts w:ascii="Calibri" w:eastAsia="Times New Roman" w:hAnsi="Calibri" w:cs="Calibri"/>
                <w:b/>
                <w:bCs/>
                <w:color w:val="33CC33"/>
                <w:sz w:val="20"/>
                <w:szCs w:val="20"/>
                <w:lang w:val="en-US" w:eastAsia="zh-CN"/>
                <w14:ligatures w14:val="none"/>
              </w:rPr>
              <w:t>13</w:t>
            </w:r>
          </w:p>
        </w:tc>
        <w:tc>
          <w:tcPr>
            <w:tcW w:w="990" w:type="dxa"/>
            <w:tcBorders>
              <w:top w:val="nil"/>
              <w:left w:val="nil"/>
              <w:bottom w:val="single" w:sz="8" w:space="0" w:color="auto"/>
              <w:right w:val="single" w:sz="8" w:space="0" w:color="auto"/>
            </w:tcBorders>
            <w:shd w:val="clear" w:color="auto" w:fill="FFFFFF" w:themeFill="background1"/>
            <w:noWrap/>
            <w:vAlign w:val="center"/>
            <w:hideMark/>
          </w:tcPr>
          <w:p w14:paraId="3A9FF24B" w14:textId="77777777" w:rsidR="00453977" w:rsidRPr="008476CF" w:rsidRDefault="00453977" w:rsidP="008476CF">
            <w:pPr>
              <w:spacing w:after="0" w:line="240" w:lineRule="auto"/>
              <w:jc w:val="center"/>
              <w:rPr>
                <w:rFonts w:ascii="Calibri" w:eastAsia="Times New Roman" w:hAnsi="Calibri" w:cs="Calibri"/>
                <w:b/>
                <w:bCs/>
                <w:color w:val="275317"/>
                <w:sz w:val="20"/>
                <w:szCs w:val="20"/>
                <w:lang w:val="en-US" w:eastAsia="zh-CN"/>
                <w14:ligatures w14:val="none"/>
              </w:rPr>
            </w:pPr>
            <w:r w:rsidRPr="008476CF">
              <w:rPr>
                <w:rFonts w:ascii="Calibri" w:eastAsia="Times New Roman" w:hAnsi="Calibri" w:cs="Calibri"/>
                <w:b/>
                <w:bCs/>
                <w:color w:val="275317"/>
                <w:sz w:val="20"/>
                <w:szCs w:val="20"/>
                <w:lang w:val="en-US" w:eastAsia="zh-CN"/>
                <w14:ligatures w14:val="none"/>
              </w:rPr>
              <w:t>98</w:t>
            </w:r>
          </w:p>
        </w:tc>
        <w:tc>
          <w:tcPr>
            <w:tcW w:w="990" w:type="dxa"/>
            <w:tcBorders>
              <w:top w:val="nil"/>
              <w:left w:val="nil"/>
              <w:bottom w:val="single" w:sz="8" w:space="0" w:color="auto"/>
              <w:right w:val="single" w:sz="8" w:space="0" w:color="auto"/>
            </w:tcBorders>
            <w:shd w:val="clear" w:color="auto" w:fill="FFFFFF" w:themeFill="background1"/>
            <w:noWrap/>
            <w:vAlign w:val="center"/>
            <w:hideMark/>
          </w:tcPr>
          <w:p w14:paraId="251F01B0" w14:textId="77777777" w:rsidR="00453977" w:rsidRPr="008476CF" w:rsidRDefault="00453977" w:rsidP="008476CF">
            <w:pPr>
              <w:spacing w:after="0" w:line="240" w:lineRule="auto"/>
              <w:jc w:val="center"/>
              <w:rPr>
                <w:rFonts w:ascii="Calibri" w:eastAsia="Times New Roman" w:hAnsi="Calibri" w:cs="Calibri"/>
                <w:color w:val="000000"/>
                <w:sz w:val="20"/>
                <w:szCs w:val="20"/>
                <w:lang w:val="en-US" w:eastAsia="zh-CN"/>
                <w14:ligatures w14:val="none"/>
              </w:rPr>
            </w:pPr>
            <w:r w:rsidRPr="008476CF">
              <w:rPr>
                <w:rFonts w:ascii="Calibri" w:eastAsia="Times New Roman" w:hAnsi="Calibri" w:cs="Calibri"/>
                <w:color w:val="000000"/>
                <w:sz w:val="20"/>
                <w:szCs w:val="20"/>
                <w:lang w:val="en-US" w:eastAsia="zh-CN"/>
                <w14:ligatures w14:val="none"/>
              </w:rPr>
              <w:t>111</w:t>
            </w:r>
          </w:p>
        </w:tc>
        <w:tc>
          <w:tcPr>
            <w:tcW w:w="5048" w:type="dxa"/>
            <w:tcBorders>
              <w:top w:val="nil"/>
              <w:left w:val="nil"/>
              <w:bottom w:val="single" w:sz="8" w:space="0" w:color="auto"/>
              <w:right w:val="single" w:sz="8" w:space="0" w:color="auto"/>
            </w:tcBorders>
            <w:shd w:val="clear" w:color="auto" w:fill="FFFFFF" w:themeFill="background1"/>
            <w:noWrap/>
            <w:vAlign w:val="center"/>
            <w:hideMark/>
          </w:tcPr>
          <w:p w14:paraId="319079A1" w14:textId="77777777" w:rsidR="00453977" w:rsidRPr="008476CF" w:rsidRDefault="00453977" w:rsidP="008476CF">
            <w:pPr>
              <w:spacing w:after="0" w:line="240" w:lineRule="auto"/>
              <w:rPr>
                <w:rFonts w:ascii="Calibri" w:eastAsia="Times New Roman" w:hAnsi="Calibri" w:cs="Calibri"/>
                <w:color w:val="000000"/>
                <w:sz w:val="20"/>
                <w:szCs w:val="20"/>
                <w:lang w:val="en-US" w:eastAsia="zh-CN"/>
                <w14:ligatures w14:val="none"/>
              </w:rPr>
            </w:pPr>
            <w:r w:rsidRPr="008476CF">
              <w:rPr>
                <w:rFonts w:ascii="Calibri" w:eastAsia="Times New Roman" w:hAnsi="Calibri" w:cs="Calibri"/>
                <w:color w:val="000000"/>
                <w:sz w:val="20"/>
                <w:szCs w:val="20"/>
                <w:lang w:val="en-US" w:eastAsia="zh-CN"/>
                <w14:ligatures w14:val="none"/>
              </w:rPr>
              <w:t>Politecnico di Milano</w:t>
            </w:r>
          </w:p>
        </w:tc>
      </w:tr>
      <w:tr w:rsidR="00453977" w:rsidRPr="008476CF" w14:paraId="604E7598" w14:textId="093EDF1D" w:rsidTr="00453977">
        <w:trPr>
          <w:trHeight w:val="300"/>
          <w:jc w:val="center"/>
        </w:trPr>
        <w:tc>
          <w:tcPr>
            <w:tcW w:w="1552"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5025F2A7" w14:textId="77777777" w:rsidR="00453977" w:rsidRPr="008476CF" w:rsidRDefault="00453977" w:rsidP="008476CF">
            <w:pPr>
              <w:spacing w:after="0" w:line="240" w:lineRule="auto"/>
              <w:jc w:val="center"/>
              <w:rPr>
                <w:rFonts w:ascii="Calibri" w:eastAsia="Times New Roman" w:hAnsi="Calibri" w:cs="Calibri"/>
                <w:b/>
                <w:bCs/>
                <w:color w:val="33CC33"/>
                <w:sz w:val="20"/>
                <w:szCs w:val="20"/>
                <w:lang w:val="en-US" w:eastAsia="zh-CN"/>
                <w14:ligatures w14:val="none"/>
              </w:rPr>
            </w:pPr>
            <w:r w:rsidRPr="008476CF">
              <w:rPr>
                <w:rFonts w:ascii="Calibri" w:eastAsia="Times New Roman" w:hAnsi="Calibri" w:cs="Calibri"/>
                <w:b/>
                <w:bCs/>
                <w:color w:val="33CC33"/>
                <w:sz w:val="20"/>
                <w:szCs w:val="20"/>
                <w:lang w:val="en-US" w:eastAsia="zh-CN"/>
                <w14:ligatures w14:val="none"/>
              </w:rPr>
              <w:t>9</w:t>
            </w:r>
          </w:p>
        </w:tc>
        <w:tc>
          <w:tcPr>
            <w:tcW w:w="990" w:type="dxa"/>
            <w:tcBorders>
              <w:top w:val="nil"/>
              <w:left w:val="nil"/>
              <w:bottom w:val="single" w:sz="8" w:space="0" w:color="auto"/>
              <w:right w:val="single" w:sz="8" w:space="0" w:color="auto"/>
            </w:tcBorders>
            <w:shd w:val="clear" w:color="auto" w:fill="FFFFFF" w:themeFill="background1"/>
            <w:noWrap/>
            <w:vAlign w:val="center"/>
            <w:hideMark/>
          </w:tcPr>
          <w:p w14:paraId="5ADAC69C" w14:textId="77777777" w:rsidR="00453977" w:rsidRPr="008476CF" w:rsidRDefault="00453977" w:rsidP="008476CF">
            <w:pPr>
              <w:spacing w:after="0" w:line="240" w:lineRule="auto"/>
              <w:jc w:val="center"/>
              <w:rPr>
                <w:rFonts w:ascii="Calibri" w:eastAsia="Times New Roman" w:hAnsi="Calibri" w:cs="Calibri"/>
                <w:b/>
                <w:bCs/>
                <w:color w:val="275317"/>
                <w:sz w:val="20"/>
                <w:szCs w:val="20"/>
                <w:lang w:val="en-US" w:eastAsia="zh-CN"/>
                <w14:ligatures w14:val="none"/>
              </w:rPr>
            </w:pPr>
            <w:r w:rsidRPr="008476CF">
              <w:rPr>
                <w:rFonts w:ascii="Calibri" w:eastAsia="Times New Roman" w:hAnsi="Calibri" w:cs="Calibri"/>
                <w:b/>
                <w:bCs/>
                <w:color w:val="275317"/>
                <w:sz w:val="20"/>
                <w:szCs w:val="20"/>
                <w:lang w:val="en-US" w:eastAsia="zh-CN"/>
                <w14:ligatures w14:val="none"/>
              </w:rPr>
              <w:t>276</w:t>
            </w:r>
          </w:p>
        </w:tc>
        <w:tc>
          <w:tcPr>
            <w:tcW w:w="990" w:type="dxa"/>
            <w:tcBorders>
              <w:top w:val="nil"/>
              <w:left w:val="nil"/>
              <w:bottom w:val="single" w:sz="8" w:space="0" w:color="auto"/>
              <w:right w:val="single" w:sz="8" w:space="0" w:color="auto"/>
            </w:tcBorders>
            <w:shd w:val="clear" w:color="auto" w:fill="FFFFFF" w:themeFill="background1"/>
            <w:noWrap/>
            <w:vAlign w:val="center"/>
            <w:hideMark/>
          </w:tcPr>
          <w:p w14:paraId="160235A0" w14:textId="77777777" w:rsidR="00453977" w:rsidRPr="008476CF" w:rsidRDefault="00453977" w:rsidP="008476CF">
            <w:pPr>
              <w:spacing w:after="0" w:line="240" w:lineRule="auto"/>
              <w:jc w:val="center"/>
              <w:rPr>
                <w:rFonts w:ascii="Calibri" w:eastAsia="Times New Roman" w:hAnsi="Calibri" w:cs="Calibri"/>
                <w:color w:val="000000"/>
                <w:sz w:val="20"/>
                <w:szCs w:val="20"/>
                <w:lang w:val="en-US" w:eastAsia="zh-CN"/>
                <w14:ligatures w14:val="none"/>
              </w:rPr>
            </w:pPr>
            <w:r w:rsidRPr="008476CF">
              <w:rPr>
                <w:rFonts w:ascii="Calibri" w:eastAsia="Times New Roman" w:hAnsi="Calibri" w:cs="Calibri"/>
                <w:color w:val="000000"/>
                <w:sz w:val="20"/>
                <w:szCs w:val="20"/>
                <w:lang w:val="en-US" w:eastAsia="zh-CN"/>
                <w14:ligatures w14:val="none"/>
              </w:rPr>
              <w:t>285</w:t>
            </w:r>
          </w:p>
        </w:tc>
        <w:tc>
          <w:tcPr>
            <w:tcW w:w="5048" w:type="dxa"/>
            <w:tcBorders>
              <w:top w:val="nil"/>
              <w:left w:val="nil"/>
              <w:bottom w:val="single" w:sz="8" w:space="0" w:color="auto"/>
              <w:right w:val="single" w:sz="8" w:space="0" w:color="auto"/>
            </w:tcBorders>
            <w:shd w:val="clear" w:color="auto" w:fill="FFFFFF" w:themeFill="background1"/>
            <w:noWrap/>
            <w:vAlign w:val="center"/>
            <w:hideMark/>
          </w:tcPr>
          <w:p w14:paraId="6DD004A1" w14:textId="77777777" w:rsidR="00453977" w:rsidRPr="008476CF" w:rsidRDefault="00453977" w:rsidP="008476CF">
            <w:pPr>
              <w:spacing w:after="0" w:line="240" w:lineRule="auto"/>
              <w:rPr>
                <w:rFonts w:ascii="Calibri" w:eastAsia="Times New Roman" w:hAnsi="Calibri" w:cs="Calibri"/>
                <w:color w:val="000000"/>
                <w:sz w:val="20"/>
                <w:szCs w:val="20"/>
                <w:lang w:val="en-US" w:eastAsia="zh-CN"/>
                <w14:ligatures w14:val="none"/>
              </w:rPr>
            </w:pPr>
            <w:r w:rsidRPr="008476CF">
              <w:rPr>
                <w:rFonts w:ascii="Calibri" w:eastAsia="Times New Roman" w:hAnsi="Calibri" w:cs="Calibri"/>
                <w:color w:val="000000"/>
                <w:sz w:val="20"/>
                <w:szCs w:val="20"/>
                <w:lang w:val="en-US" w:eastAsia="zh-CN"/>
                <w14:ligatures w14:val="none"/>
              </w:rPr>
              <w:t>Università di Milano</w:t>
            </w:r>
          </w:p>
        </w:tc>
      </w:tr>
      <w:tr w:rsidR="00453977" w:rsidRPr="008476CF" w14:paraId="5ED522B2" w14:textId="75CC6603" w:rsidTr="00453977">
        <w:trPr>
          <w:trHeight w:val="300"/>
          <w:jc w:val="center"/>
        </w:trPr>
        <w:tc>
          <w:tcPr>
            <w:tcW w:w="1552"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3D0231A5" w14:textId="77777777" w:rsidR="00453977" w:rsidRPr="008476CF" w:rsidRDefault="00453977" w:rsidP="008476CF">
            <w:pPr>
              <w:spacing w:after="0" w:line="240" w:lineRule="auto"/>
              <w:jc w:val="center"/>
              <w:rPr>
                <w:rFonts w:ascii="Calibri" w:eastAsia="Times New Roman" w:hAnsi="Calibri" w:cs="Calibri"/>
                <w:b/>
                <w:bCs/>
                <w:color w:val="33CC33"/>
                <w:sz w:val="20"/>
                <w:szCs w:val="20"/>
                <w:lang w:val="en-US" w:eastAsia="zh-CN"/>
                <w14:ligatures w14:val="none"/>
              </w:rPr>
            </w:pPr>
            <w:r w:rsidRPr="008476CF">
              <w:rPr>
                <w:rFonts w:ascii="Calibri" w:eastAsia="Times New Roman" w:hAnsi="Calibri" w:cs="Calibri"/>
                <w:b/>
                <w:bCs/>
                <w:color w:val="33CC33"/>
                <w:sz w:val="20"/>
                <w:szCs w:val="20"/>
                <w:lang w:val="en-US" w:eastAsia="zh-CN"/>
                <w14:ligatures w14:val="none"/>
              </w:rPr>
              <w:t>4</w:t>
            </w:r>
          </w:p>
        </w:tc>
        <w:tc>
          <w:tcPr>
            <w:tcW w:w="990" w:type="dxa"/>
            <w:tcBorders>
              <w:top w:val="nil"/>
              <w:left w:val="nil"/>
              <w:bottom w:val="single" w:sz="8" w:space="0" w:color="auto"/>
              <w:right w:val="single" w:sz="8" w:space="0" w:color="auto"/>
            </w:tcBorders>
            <w:shd w:val="clear" w:color="auto" w:fill="FFFFFF" w:themeFill="background1"/>
            <w:noWrap/>
            <w:vAlign w:val="center"/>
            <w:hideMark/>
          </w:tcPr>
          <w:p w14:paraId="18375039" w14:textId="77777777" w:rsidR="00453977" w:rsidRPr="008476CF" w:rsidRDefault="00453977" w:rsidP="008476CF">
            <w:pPr>
              <w:spacing w:after="0" w:line="240" w:lineRule="auto"/>
              <w:jc w:val="center"/>
              <w:rPr>
                <w:rFonts w:ascii="Calibri" w:eastAsia="Times New Roman" w:hAnsi="Calibri" w:cs="Calibri"/>
                <w:b/>
                <w:bCs/>
                <w:color w:val="275317"/>
                <w:sz w:val="20"/>
                <w:szCs w:val="20"/>
                <w:lang w:val="en-US" w:eastAsia="zh-CN"/>
                <w14:ligatures w14:val="none"/>
              </w:rPr>
            </w:pPr>
            <w:r w:rsidRPr="008476CF">
              <w:rPr>
                <w:rFonts w:ascii="Calibri" w:eastAsia="Times New Roman" w:hAnsi="Calibri" w:cs="Calibri"/>
                <w:b/>
                <w:bCs/>
                <w:color w:val="275317"/>
                <w:sz w:val="20"/>
                <w:szCs w:val="20"/>
                <w:lang w:val="en-US" w:eastAsia="zh-CN"/>
                <w14:ligatures w14:val="none"/>
              </w:rPr>
              <w:t>128</w:t>
            </w:r>
          </w:p>
        </w:tc>
        <w:tc>
          <w:tcPr>
            <w:tcW w:w="990" w:type="dxa"/>
            <w:tcBorders>
              <w:top w:val="nil"/>
              <w:left w:val="nil"/>
              <w:bottom w:val="single" w:sz="8" w:space="0" w:color="auto"/>
              <w:right w:val="single" w:sz="8" w:space="0" w:color="auto"/>
            </w:tcBorders>
            <w:shd w:val="clear" w:color="auto" w:fill="FFFFFF" w:themeFill="background1"/>
            <w:noWrap/>
            <w:vAlign w:val="center"/>
            <w:hideMark/>
          </w:tcPr>
          <w:p w14:paraId="1D0D66E9" w14:textId="77777777" w:rsidR="00453977" w:rsidRPr="008476CF" w:rsidRDefault="00453977" w:rsidP="008476CF">
            <w:pPr>
              <w:spacing w:after="0" w:line="240" w:lineRule="auto"/>
              <w:jc w:val="center"/>
              <w:rPr>
                <w:rFonts w:ascii="Calibri" w:eastAsia="Times New Roman" w:hAnsi="Calibri" w:cs="Calibri"/>
                <w:color w:val="000000"/>
                <w:sz w:val="20"/>
                <w:szCs w:val="20"/>
                <w:lang w:val="en-US" w:eastAsia="zh-CN"/>
                <w14:ligatures w14:val="none"/>
              </w:rPr>
            </w:pPr>
            <w:r w:rsidRPr="008476CF">
              <w:rPr>
                <w:rFonts w:ascii="Calibri" w:eastAsia="Times New Roman" w:hAnsi="Calibri" w:cs="Calibri"/>
                <w:color w:val="000000"/>
                <w:sz w:val="20"/>
                <w:szCs w:val="20"/>
                <w:lang w:val="en-US" w:eastAsia="zh-CN"/>
                <w14:ligatures w14:val="none"/>
              </w:rPr>
              <w:t>132</w:t>
            </w:r>
          </w:p>
        </w:tc>
        <w:tc>
          <w:tcPr>
            <w:tcW w:w="5048" w:type="dxa"/>
            <w:tcBorders>
              <w:top w:val="nil"/>
              <w:left w:val="nil"/>
              <w:bottom w:val="single" w:sz="8" w:space="0" w:color="auto"/>
              <w:right w:val="single" w:sz="8" w:space="0" w:color="auto"/>
            </w:tcBorders>
            <w:shd w:val="clear" w:color="auto" w:fill="FFFFFF" w:themeFill="background1"/>
            <w:noWrap/>
            <w:vAlign w:val="center"/>
            <w:hideMark/>
          </w:tcPr>
          <w:p w14:paraId="2631C812" w14:textId="77777777" w:rsidR="00453977" w:rsidRPr="008476CF" w:rsidRDefault="00453977" w:rsidP="008476CF">
            <w:pPr>
              <w:spacing w:after="0" w:line="240" w:lineRule="auto"/>
              <w:rPr>
                <w:rFonts w:ascii="Calibri" w:eastAsia="Times New Roman" w:hAnsi="Calibri" w:cs="Calibri"/>
                <w:color w:val="000000"/>
                <w:sz w:val="20"/>
                <w:szCs w:val="20"/>
                <w:lang w:val="en-US" w:eastAsia="zh-CN"/>
                <w14:ligatures w14:val="none"/>
              </w:rPr>
            </w:pPr>
            <w:r w:rsidRPr="008476CF">
              <w:rPr>
                <w:rFonts w:ascii="Calibri" w:eastAsia="Times New Roman" w:hAnsi="Calibri" w:cs="Calibri"/>
                <w:color w:val="000000"/>
                <w:sz w:val="20"/>
                <w:szCs w:val="20"/>
                <w:lang w:val="en-US" w:eastAsia="zh-CN"/>
                <w14:ligatures w14:val="none"/>
              </w:rPr>
              <w:t>Sapienza Università di Roma</w:t>
            </w:r>
          </w:p>
        </w:tc>
      </w:tr>
      <w:tr w:rsidR="00453977" w:rsidRPr="008476CF" w14:paraId="37DD00F6" w14:textId="40F4BDA9" w:rsidTr="00453977">
        <w:trPr>
          <w:trHeight w:val="300"/>
          <w:jc w:val="center"/>
        </w:trPr>
        <w:tc>
          <w:tcPr>
            <w:tcW w:w="1552"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31A0DD6F" w14:textId="77777777" w:rsidR="00453977" w:rsidRPr="008476CF" w:rsidRDefault="00453977" w:rsidP="008476CF">
            <w:pPr>
              <w:spacing w:after="0" w:line="240" w:lineRule="auto"/>
              <w:jc w:val="center"/>
              <w:rPr>
                <w:rFonts w:ascii="Calibri" w:eastAsia="Times New Roman" w:hAnsi="Calibri" w:cs="Calibri"/>
                <w:b/>
                <w:bCs/>
                <w:color w:val="33CC33"/>
                <w:sz w:val="20"/>
                <w:szCs w:val="20"/>
                <w:lang w:val="en-US" w:eastAsia="zh-CN"/>
                <w14:ligatures w14:val="none"/>
              </w:rPr>
            </w:pPr>
            <w:r w:rsidRPr="008476CF">
              <w:rPr>
                <w:rFonts w:ascii="Calibri" w:eastAsia="Times New Roman" w:hAnsi="Calibri" w:cs="Calibri"/>
                <w:b/>
                <w:bCs/>
                <w:color w:val="33CC33"/>
                <w:sz w:val="20"/>
                <w:szCs w:val="20"/>
                <w:lang w:val="en-US" w:eastAsia="zh-CN"/>
                <w14:ligatures w14:val="none"/>
              </w:rPr>
              <w:t>3</w:t>
            </w:r>
          </w:p>
        </w:tc>
        <w:tc>
          <w:tcPr>
            <w:tcW w:w="990" w:type="dxa"/>
            <w:tcBorders>
              <w:top w:val="nil"/>
              <w:left w:val="nil"/>
              <w:bottom w:val="single" w:sz="8" w:space="0" w:color="auto"/>
              <w:right w:val="single" w:sz="8" w:space="0" w:color="auto"/>
            </w:tcBorders>
            <w:shd w:val="clear" w:color="auto" w:fill="FFFFFF" w:themeFill="background1"/>
            <w:noWrap/>
            <w:vAlign w:val="center"/>
            <w:hideMark/>
          </w:tcPr>
          <w:p w14:paraId="035BABD7" w14:textId="77777777" w:rsidR="00453977" w:rsidRPr="008476CF" w:rsidRDefault="00453977" w:rsidP="008476CF">
            <w:pPr>
              <w:spacing w:after="0" w:line="240" w:lineRule="auto"/>
              <w:jc w:val="center"/>
              <w:rPr>
                <w:rFonts w:ascii="Calibri" w:eastAsia="Times New Roman" w:hAnsi="Calibri" w:cs="Calibri"/>
                <w:b/>
                <w:bCs/>
                <w:color w:val="275317"/>
                <w:sz w:val="20"/>
                <w:szCs w:val="20"/>
                <w:lang w:val="en-US" w:eastAsia="zh-CN"/>
                <w14:ligatures w14:val="none"/>
              </w:rPr>
            </w:pPr>
            <w:r w:rsidRPr="008476CF">
              <w:rPr>
                <w:rFonts w:ascii="Calibri" w:eastAsia="Times New Roman" w:hAnsi="Calibri" w:cs="Calibri"/>
                <w:b/>
                <w:bCs/>
                <w:color w:val="275317"/>
                <w:sz w:val="20"/>
                <w:szCs w:val="20"/>
                <w:lang w:val="en-US" w:eastAsia="zh-CN"/>
                <w14:ligatures w14:val="none"/>
              </w:rPr>
              <w:t>233</w:t>
            </w:r>
          </w:p>
        </w:tc>
        <w:tc>
          <w:tcPr>
            <w:tcW w:w="990" w:type="dxa"/>
            <w:tcBorders>
              <w:top w:val="nil"/>
              <w:left w:val="nil"/>
              <w:bottom w:val="single" w:sz="8" w:space="0" w:color="auto"/>
              <w:right w:val="single" w:sz="8" w:space="0" w:color="auto"/>
            </w:tcBorders>
            <w:shd w:val="clear" w:color="auto" w:fill="FFFFFF" w:themeFill="background1"/>
            <w:noWrap/>
            <w:vAlign w:val="center"/>
            <w:hideMark/>
          </w:tcPr>
          <w:p w14:paraId="6EDC19A4" w14:textId="77777777" w:rsidR="00453977" w:rsidRPr="008476CF" w:rsidRDefault="00453977" w:rsidP="008476CF">
            <w:pPr>
              <w:spacing w:after="0" w:line="240" w:lineRule="auto"/>
              <w:jc w:val="center"/>
              <w:rPr>
                <w:rFonts w:ascii="Calibri" w:eastAsia="Times New Roman" w:hAnsi="Calibri" w:cs="Calibri"/>
                <w:color w:val="000000"/>
                <w:sz w:val="20"/>
                <w:szCs w:val="20"/>
                <w:lang w:val="en-US" w:eastAsia="zh-CN"/>
                <w14:ligatures w14:val="none"/>
              </w:rPr>
            </w:pPr>
            <w:r w:rsidRPr="008476CF">
              <w:rPr>
                <w:rFonts w:ascii="Calibri" w:eastAsia="Times New Roman" w:hAnsi="Calibri" w:cs="Calibri"/>
                <w:color w:val="000000"/>
                <w:sz w:val="20"/>
                <w:szCs w:val="20"/>
                <w:lang w:val="en-US" w:eastAsia="zh-CN"/>
                <w14:ligatures w14:val="none"/>
              </w:rPr>
              <w:t>236</w:t>
            </w:r>
          </w:p>
        </w:tc>
        <w:tc>
          <w:tcPr>
            <w:tcW w:w="5048" w:type="dxa"/>
            <w:tcBorders>
              <w:top w:val="nil"/>
              <w:left w:val="nil"/>
              <w:bottom w:val="single" w:sz="8" w:space="0" w:color="auto"/>
              <w:right w:val="single" w:sz="8" w:space="0" w:color="auto"/>
            </w:tcBorders>
            <w:shd w:val="clear" w:color="auto" w:fill="FFFFFF" w:themeFill="background1"/>
            <w:noWrap/>
            <w:vAlign w:val="center"/>
            <w:hideMark/>
          </w:tcPr>
          <w:p w14:paraId="0CD08DCF" w14:textId="77777777" w:rsidR="00453977" w:rsidRPr="008476CF" w:rsidRDefault="00453977" w:rsidP="008476CF">
            <w:pPr>
              <w:spacing w:after="0" w:line="240" w:lineRule="auto"/>
              <w:rPr>
                <w:rFonts w:ascii="Calibri" w:eastAsia="Times New Roman" w:hAnsi="Calibri" w:cs="Calibri"/>
                <w:color w:val="000000"/>
                <w:sz w:val="20"/>
                <w:szCs w:val="20"/>
                <w:lang w:val="en-US" w:eastAsia="zh-CN"/>
                <w14:ligatures w14:val="none"/>
              </w:rPr>
            </w:pPr>
            <w:r w:rsidRPr="008476CF">
              <w:rPr>
                <w:rFonts w:ascii="Calibri" w:eastAsia="Times New Roman" w:hAnsi="Calibri" w:cs="Calibri"/>
                <w:color w:val="000000"/>
                <w:sz w:val="20"/>
                <w:szCs w:val="20"/>
                <w:lang w:val="en-US" w:eastAsia="zh-CN"/>
                <w14:ligatures w14:val="none"/>
              </w:rPr>
              <w:t>Università di Padova</w:t>
            </w:r>
          </w:p>
        </w:tc>
      </w:tr>
      <w:tr w:rsidR="00453977" w:rsidRPr="008476CF" w14:paraId="38760F28" w14:textId="2C51FF66" w:rsidTr="00453977">
        <w:trPr>
          <w:trHeight w:val="300"/>
          <w:jc w:val="center"/>
        </w:trPr>
        <w:tc>
          <w:tcPr>
            <w:tcW w:w="1552"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347AB123" w14:textId="77777777" w:rsidR="00453977" w:rsidRPr="008476CF" w:rsidRDefault="00453977" w:rsidP="008476CF">
            <w:pPr>
              <w:spacing w:after="0" w:line="240" w:lineRule="auto"/>
              <w:jc w:val="center"/>
              <w:rPr>
                <w:rFonts w:ascii="Calibri" w:eastAsia="Times New Roman" w:hAnsi="Calibri" w:cs="Calibri"/>
                <w:b/>
                <w:bCs/>
                <w:color w:val="33CC33"/>
                <w:sz w:val="20"/>
                <w:szCs w:val="20"/>
                <w:lang w:val="en-US" w:eastAsia="zh-CN"/>
                <w14:ligatures w14:val="none"/>
              </w:rPr>
            </w:pPr>
            <w:r w:rsidRPr="008476CF">
              <w:rPr>
                <w:rFonts w:ascii="Calibri" w:eastAsia="Times New Roman" w:hAnsi="Calibri" w:cs="Calibri"/>
                <w:b/>
                <w:bCs/>
                <w:color w:val="33CC33"/>
                <w:sz w:val="20"/>
                <w:szCs w:val="20"/>
                <w:lang w:val="en-US" w:eastAsia="zh-CN"/>
                <w14:ligatures w14:val="none"/>
              </w:rPr>
              <w:t>+9 bande</w:t>
            </w:r>
          </w:p>
        </w:tc>
        <w:tc>
          <w:tcPr>
            <w:tcW w:w="990" w:type="dxa"/>
            <w:tcBorders>
              <w:top w:val="nil"/>
              <w:left w:val="nil"/>
              <w:bottom w:val="single" w:sz="8" w:space="0" w:color="auto"/>
              <w:right w:val="single" w:sz="8" w:space="0" w:color="auto"/>
            </w:tcBorders>
            <w:shd w:val="clear" w:color="auto" w:fill="FFFFFF" w:themeFill="background1"/>
            <w:noWrap/>
            <w:vAlign w:val="center"/>
            <w:hideMark/>
          </w:tcPr>
          <w:p w14:paraId="61EA6866" w14:textId="77777777" w:rsidR="00453977" w:rsidRPr="008476CF" w:rsidRDefault="00453977" w:rsidP="008476CF">
            <w:pPr>
              <w:spacing w:after="0" w:line="240" w:lineRule="auto"/>
              <w:jc w:val="center"/>
              <w:rPr>
                <w:rFonts w:ascii="Calibri" w:eastAsia="Times New Roman" w:hAnsi="Calibri" w:cs="Calibri"/>
                <w:b/>
                <w:bCs/>
                <w:color w:val="275317"/>
                <w:sz w:val="20"/>
                <w:szCs w:val="20"/>
                <w:lang w:val="en-US" w:eastAsia="zh-CN"/>
                <w14:ligatures w14:val="none"/>
              </w:rPr>
            </w:pPr>
            <w:r w:rsidRPr="008476CF">
              <w:rPr>
                <w:rFonts w:ascii="Calibri" w:eastAsia="Times New Roman" w:hAnsi="Calibri" w:cs="Calibri"/>
                <w:b/>
                <w:bCs/>
                <w:color w:val="275317"/>
                <w:sz w:val="20"/>
                <w:szCs w:val="20"/>
                <w:lang w:val="en-US" w:eastAsia="zh-CN"/>
                <w14:ligatures w14:val="none"/>
              </w:rPr>
              <w:t>607</w:t>
            </w:r>
          </w:p>
        </w:tc>
        <w:tc>
          <w:tcPr>
            <w:tcW w:w="990" w:type="dxa"/>
            <w:tcBorders>
              <w:top w:val="nil"/>
              <w:left w:val="nil"/>
              <w:bottom w:val="single" w:sz="8" w:space="0" w:color="auto"/>
              <w:right w:val="single" w:sz="8" w:space="0" w:color="auto"/>
            </w:tcBorders>
            <w:shd w:val="clear" w:color="auto" w:fill="FFFFFF" w:themeFill="background1"/>
            <w:noWrap/>
            <w:vAlign w:val="center"/>
            <w:hideMark/>
          </w:tcPr>
          <w:p w14:paraId="78B40557" w14:textId="77777777" w:rsidR="00453977" w:rsidRPr="008476CF" w:rsidRDefault="00453977" w:rsidP="008476CF">
            <w:pPr>
              <w:spacing w:after="0" w:line="240" w:lineRule="auto"/>
              <w:jc w:val="center"/>
              <w:rPr>
                <w:rFonts w:ascii="Calibri" w:eastAsia="Times New Roman" w:hAnsi="Calibri" w:cs="Calibri"/>
                <w:color w:val="000000"/>
                <w:sz w:val="20"/>
                <w:szCs w:val="20"/>
                <w:lang w:val="en-US" w:eastAsia="zh-CN"/>
                <w14:ligatures w14:val="none"/>
              </w:rPr>
            </w:pPr>
            <w:r w:rsidRPr="008476CF">
              <w:rPr>
                <w:rFonts w:ascii="Calibri" w:eastAsia="Times New Roman" w:hAnsi="Calibri" w:cs="Calibri"/>
                <w:color w:val="000000"/>
                <w:sz w:val="20"/>
                <w:szCs w:val="20"/>
                <w:lang w:val="en-US" w:eastAsia="zh-CN"/>
                <w14:ligatures w14:val="none"/>
              </w:rPr>
              <w:t>691-700</w:t>
            </w:r>
          </w:p>
        </w:tc>
        <w:tc>
          <w:tcPr>
            <w:tcW w:w="5048" w:type="dxa"/>
            <w:tcBorders>
              <w:top w:val="nil"/>
              <w:left w:val="nil"/>
              <w:bottom w:val="single" w:sz="8" w:space="0" w:color="auto"/>
              <w:right w:val="single" w:sz="8" w:space="0" w:color="auto"/>
            </w:tcBorders>
            <w:shd w:val="clear" w:color="auto" w:fill="FFFFFF" w:themeFill="background1"/>
            <w:noWrap/>
            <w:vAlign w:val="center"/>
            <w:hideMark/>
          </w:tcPr>
          <w:p w14:paraId="2D3DD736" w14:textId="77777777" w:rsidR="00453977" w:rsidRPr="008476CF" w:rsidRDefault="00453977" w:rsidP="008476CF">
            <w:pPr>
              <w:spacing w:after="0" w:line="240" w:lineRule="auto"/>
              <w:rPr>
                <w:rFonts w:ascii="Calibri" w:eastAsia="Times New Roman" w:hAnsi="Calibri" w:cs="Calibri"/>
                <w:color w:val="000000"/>
                <w:sz w:val="20"/>
                <w:szCs w:val="20"/>
                <w:lang w:val="en-US" w:eastAsia="zh-CN"/>
                <w14:ligatures w14:val="none"/>
              </w:rPr>
            </w:pPr>
            <w:r w:rsidRPr="008476CF">
              <w:rPr>
                <w:rFonts w:ascii="Calibri" w:eastAsia="Times New Roman" w:hAnsi="Calibri" w:cs="Calibri"/>
                <w:color w:val="000000"/>
                <w:sz w:val="20"/>
                <w:szCs w:val="20"/>
                <w:lang w:val="en-US" w:eastAsia="zh-CN"/>
                <w14:ligatures w14:val="none"/>
              </w:rPr>
              <w:t>Università di Siena</w:t>
            </w:r>
          </w:p>
        </w:tc>
      </w:tr>
      <w:tr w:rsidR="00453977" w:rsidRPr="008476CF" w14:paraId="2EB2D1F4" w14:textId="0F2613B6" w:rsidTr="00453977">
        <w:trPr>
          <w:trHeight w:val="300"/>
          <w:jc w:val="center"/>
        </w:trPr>
        <w:tc>
          <w:tcPr>
            <w:tcW w:w="1552"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24303186" w14:textId="77777777" w:rsidR="00453977" w:rsidRPr="008476CF" w:rsidRDefault="00453977" w:rsidP="008476CF">
            <w:pPr>
              <w:spacing w:after="0" w:line="240" w:lineRule="auto"/>
              <w:jc w:val="center"/>
              <w:rPr>
                <w:rFonts w:ascii="Calibri" w:eastAsia="Times New Roman" w:hAnsi="Calibri" w:cs="Calibri"/>
                <w:b/>
                <w:bCs/>
                <w:color w:val="33CC33"/>
                <w:sz w:val="20"/>
                <w:szCs w:val="20"/>
                <w:lang w:val="en-US" w:eastAsia="zh-CN"/>
                <w14:ligatures w14:val="none"/>
              </w:rPr>
            </w:pPr>
            <w:r w:rsidRPr="008476CF">
              <w:rPr>
                <w:rFonts w:ascii="Calibri" w:eastAsia="Times New Roman" w:hAnsi="Calibri" w:cs="Calibri"/>
                <w:b/>
                <w:bCs/>
                <w:color w:val="33CC33"/>
                <w:sz w:val="20"/>
                <w:szCs w:val="20"/>
                <w:lang w:val="en-US" w:eastAsia="zh-CN"/>
                <w14:ligatures w14:val="none"/>
              </w:rPr>
              <w:t>+5 bande</w:t>
            </w:r>
          </w:p>
        </w:tc>
        <w:tc>
          <w:tcPr>
            <w:tcW w:w="990" w:type="dxa"/>
            <w:tcBorders>
              <w:top w:val="nil"/>
              <w:left w:val="nil"/>
              <w:bottom w:val="single" w:sz="8" w:space="0" w:color="auto"/>
              <w:right w:val="single" w:sz="8" w:space="0" w:color="auto"/>
            </w:tcBorders>
            <w:shd w:val="clear" w:color="auto" w:fill="FFFFFF" w:themeFill="background1"/>
            <w:noWrap/>
            <w:vAlign w:val="center"/>
            <w:hideMark/>
          </w:tcPr>
          <w:p w14:paraId="67E899CD" w14:textId="77777777" w:rsidR="00453977" w:rsidRPr="008476CF" w:rsidRDefault="00453977" w:rsidP="008476CF">
            <w:pPr>
              <w:spacing w:after="0" w:line="240" w:lineRule="auto"/>
              <w:jc w:val="center"/>
              <w:rPr>
                <w:rFonts w:ascii="Calibri" w:eastAsia="Times New Roman" w:hAnsi="Calibri" w:cs="Calibri"/>
                <w:b/>
                <w:bCs/>
                <w:color w:val="275317"/>
                <w:sz w:val="20"/>
                <w:szCs w:val="20"/>
                <w:lang w:val="en-US" w:eastAsia="zh-CN"/>
                <w14:ligatures w14:val="none"/>
              </w:rPr>
            </w:pPr>
            <w:r w:rsidRPr="008476CF">
              <w:rPr>
                <w:rFonts w:ascii="Calibri" w:eastAsia="Times New Roman" w:hAnsi="Calibri" w:cs="Calibri"/>
                <w:b/>
                <w:bCs/>
                <w:color w:val="275317"/>
                <w:sz w:val="20"/>
                <w:szCs w:val="20"/>
                <w:lang w:val="en-US" w:eastAsia="zh-CN"/>
                <w14:ligatures w14:val="none"/>
              </w:rPr>
              <w:t>650</w:t>
            </w:r>
          </w:p>
        </w:tc>
        <w:tc>
          <w:tcPr>
            <w:tcW w:w="990" w:type="dxa"/>
            <w:tcBorders>
              <w:top w:val="nil"/>
              <w:left w:val="nil"/>
              <w:bottom w:val="single" w:sz="8" w:space="0" w:color="auto"/>
              <w:right w:val="single" w:sz="8" w:space="0" w:color="auto"/>
            </w:tcBorders>
            <w:shd w:val="clear" w:color="auto" w:fill="FFFFFF" w:themeFill="background1"/>
            <w:noWrap/>
            <w:vAlign w:val="center"/>
            <w:hideMark/>
          </w:tcPr>
          <w:p w14:paraId="6161292F" w14:textId="77777777" w:rsidR="00453977" w:rsidRPr="008476CF" w:rsidRDefault="00453977" w:rsidP="008476CF">
            <w:pPr>
              <w:spacing w:after="0" w:line="240" w:lineRule="auto"/>
              <w:jc w:val="center"/>
              <w:rPr>
                <w:rFonts w:ascii="Calibri" w:eastAsia="Times New Roman" w:hAnsi="Calibri" w:cs="Calibri"/>
                <w:color w:val="000000"/>
                <w:sz w:val="20"/>
                <w:szCs w:val="20"/>
                <w:lang w:val="en-US" w:eastAsia="zh-CN"/>
                <w14:ligatures w14:val="none"/>
              </w:rPr>
            </w:pPr>
            <w:r w:rsidRPr="008476CF">
              <w:rPr>
                <w:rFonts w:ascii="Calibri" w:eastAsia="Times New Roman" w:hAnsi="Calibri" w:cs="Calibri"/>
                <w:color w:val="000000"/>
                <w:sz w:val="20"/>
                <w:szCs w:val="20"/>
                <w:lang w:val="en-US" w:eastAsia="zh-CN"/>
                <w14:ligatures w14:val="none"/>
              </w:rPr>
              <w:t>691-700</w:t>
            </w:r>
          </w:p>
        </w:tc>
        <w:tc>
          <w:tcPr>
            <w:tcW w:w="5048" w:type="dxa"/>
            <w:tcBorders>
              <w:top w:val="nil"/>
              <w:left w:val="nil"/>
              <w:bottom w:val="single" w:sz="8" w:space="0" w:color="auto"/>
              <w:right w:val="single" w:sz="8" w:space="0" w:color="auto"/>
            </w:tcBorders>
            <w:shd w:val="clear" w:color="auto" w:fill="FFFFFF" w:themeFill="background1"/>
            <w:noWrap/>
            <w:vAlign w:val="center"/>
            <w:hideMark/>
          </w:tcPr>
          <w:p w14:paraId="6775D680" w14:textId="77777777" w:rsidR="00453977" w:rsidRPr="008476CF" w:rsidRDefault="00453977" w:rsidP="008476CF">
            <w:pPr>
              <w:spacing w:after="0" w:line="240" w:lineRule="auto"/>
              <w:rPr>
                <w:rFonts w:ascii="Calibri" w:eastAsia="Times New Roman" w:hAnsi="Calibri" w:cs="Calibri"/>
                <w:color w:val="000000"/>
                <w:sz w:val="20"/>
                <w:szCs w:val="20"/>
                <w:lang w:val="en-US" w:eastAsia="zh-CN"/>
                <w14:ligatures w14:val="none"/>
              </w:rPr>
            </w:pPr>
            <w:r w:rsidRPr="008476CF">
              <w:rPr>
                <w:rFonts w:ascii="Calibri" w:eastAsia="Times New Roman" w:hAnsi="Calibri" w:cs="Calibri"/>
                <w:color w:val="000000"/>
                <w:sz w:val="20"/>
                <w:szCs w:val="20"/>
                <w:lang w:val="en-US" w:eastAsia="zh-CN"/>
                <w14:ligatures w14:val="none"/>
              </w:rPr>
              <w:t>Università di Brescia</w:t>
            </w:r>
          </w:p>
        </w:tc>
      </w:tr>
      <w:tr w:rsidR="00453977" w:rsidRPr="008476CF" w14:paraId="1E94D9FE" w14:textId="6708DC30" w:rsidTr="00453977">
        <w:trPr>
          <w:trHeight w:val="300"/>
          <w:jc w:val="center"/>
        </w:trPr>
        <w:tc>
          <w:tcPr>
            <w:tcW w:w="1552"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1D2D553C" w14:textId="77777777" w:rsidR="00453977" w:rsidRPr="008476CF" w:rsidRDefault="00453977" w:rsidP="008476CF">
            <w:pPr>
              <w:spacing w:after="0" w:line="240" w:lineRule="auto"/>
              <w:jc w:val="center"/>
              <w:rPr>
                <w:rFonts w:ascii="Calibri" w:eastAsia="Times New Roman" w:hAnsi="Calibri" w:cs="Calibri"/>
                <w:b/>
                <w:bCs/>
                <w:color w:val="33CC33"/>
                <w:sz w:val="20"/>
                <w:szCs w:val="20"/>
                <w:lang w:val="en-US" w:eastAsia="zh-CN"/>
                <w14:ligatures w14:val="none"/>
              </w:rPr>
            </w:pPr>
            <w:r w:rsidRPr="008476CF">
              <w:rPr>
                <w:rFonts w:ascii="Calibri" w:eastAsia="Times New Roman" w:hAnsi="Calibri" w:cs="Calibri"/>
                <w:b/>
                <w:bCs/>
                <w:color w:val="33CC33"/>
                <w:sz w:val="20"/>
                <w:szCs w:val="20"/>
                <w:lang w:val="en-US" w:eastAsia="zh-CN"/>
                <w14:ligatures w14:val="none"/>
              </w:rPr>
              <w:t>+2 bande</w:t>
            </w:r>
          </w:p>
        </w:tc>
        <w:tc>
          <w:tcPr>
            <w:tcW w:w="990" w:type="dxa"/>
            <w:tcBorders>
              <w:top w:val="nil"/>
              <w:left w:val="nil"/>
              <w:bottom w:val="single" w:sz="8" w:space="0" w:color="auto"/>
              <w:right w:val="single" w:sz="8" w:space="0" w:color="auto"/>
            </w:tcBorders>
            <w:shd w:val="clear" w:color="auto" w:fill="FFFFFF" w:themeFill="background1"/>
            <w:noWrap/>
            <w:vAlign w:val="center"/>
            <w:hideMark/>
          </w:tcPr>
          <w:p w14:paraId="6F2B9F3C" w14:textId="77777777" w:rsidR="00453977" w:rsidRPr="008476CF" w:rsidRDefault="00453977" w:rsidP="008476CF">
            <w:pPr>
              <w:spacing w:after="0" w:line="240" w:lineRule="auto"/>
              <w:jc w:val="center"/>
              <w:rPr>
                <w:rFonts w:ascii="Calibri" w:eastAsia="Times New Roman" w:hAnsi="Calibri" w:cs="Calibri"/>
                <w:b/>
                <w:bCs/>
                <w:color w:val="275317"/>
                <w:sz w:val="20"/>
                <w:szCs w:val="20"/>
                <w:lang w:val="en-US" w:eastAsia="zh-CN"/>
                <w14:ligatures w14:val="none"/>
              </w:rPr>
            </w:pPr>
            <w:r w:rsidRPr="008476CF">
              <w:rPr>
                <w:rFonts w:ascii="Calibri" w:eastAsia="Times New Roman" w:hAnsi="Calibri" w:cs="Calibri"/>
                <w:b/>
                <w:bCs/>
                <w:color w:val="275317"/>
                <w:sz w:val="20"/>
                <w:szCs w:val="20"/>
                <w:lang w:val="en-US" w:eastAsia="zh-CN"/>
                <w14:ligatures w14:val="none"/>
              </w:rPr>
              <w:t>643</w:t>
            </w:r>
          </w:p>
        </w:tc>
        <w:tc>
          <w:tcPr>
            <w:tcW w:w="990" w:type="dxa"/>
            <w:tcBorders>
              <w:top w:val="nil"/>
              <w:left w:val="nil"/>
              <w:bottom w:val="single" w:sz="8" w:space="0" w:color="auto"/>
              <w:right w:val="single" w:sz="8" w:space="0" w:color="auto"/>
            </w:tcBorders>
            <w:shd w:val="clear" w:color="auto" w:fill="FFFFFF" w:themeFill="background1"/>
            <w:noWrap/>
            <w:vAlign w:val="center"/>
            <w:hideMark/>
          </w:tcPr>
          <w:p w14:paraId="7788A2BA" w14:textId="77777777" w:rsidR="00453977" w:rsidRPr="008476CF" w:rsidRDefault="00453977" w:rsidP="008476CF">
            <w:pPr>
              <w:spacing w:after="0" w:line="240" w:lineRule="auto"/>
              <w:jc w:val="center"/>
              <w:rPr>
                <w:rFonts w:ascii="Calibri" w:eastAsia="Times New Roman" w:hAnsi="Calibri" w:cs="Calibri"/>
                <w:color w:val="000000"/>
                <w:sz w:val="20"/>
                <w:szCs w:val="20"/>
                <w:lang w:val="en-US" w:eastAsia="zh-CN"/>
                <w14:ligatures w14:val="none"/>
              </w:rPr>
            </w:pPr>
            <w:r w:rsidRPr="008476CF">
              <w:rPr>
                <w:rFonts w:ascii="Calibri" w:eastAsia="Times New Roman" w:hAnsi="Calibri" w:cs="Calibri"/>
                <w:color w:val="000000"/>
                <w:sz w:val="20"/>
                <w:szCs w:val="20"/>
                <w:lang w:val="en-US" w:eastAsia="zh-CN"/>
                <w14:ligatures w14:val="none"/>
              </w:rPr>
              <w:t>661-670</w:t>
            </w:r>
          </w:p>
        </w:tc>
        <w:tc>
          <w:tcPr>
            <w:tcW w:w="5048" w:type="dxa"/>
            <w:tcBorders>
              <w:top w:val="nil"/>
              <w:left w:val="nil"/>
              <w:bottom w:val="single" w:sz="8" w:space="0" w:color="auto"/>
              <w:right w:val="single" w:sz="8" w:space="0" w:color="auto"/>
            </w:tcBorders>
            <w:shd w:val="clear" w:color="auto" w:fill="FFFFFF" w:themeFill="background1"/>
            <w:noWrap/>
            <w:vAlign w:val="center"/>
            <w:hideMark/>
          </w:tcPr>
          <w:p w14:paraId="4FD7A2FE" w14:textId="20A8240A" w:rsidR="00453977" w:rsidRPr="008476CF" w:rsidRDefault="00453977" w:rsidP="008476CF">
            <w:pPr>
              <w:spacing w:after="0" w:line="240" w:lineRule="auto"/>
              <w:rPr>
                <w:rFonts w:ascii="Calibri" w:eastAsia="Times New Roman" w:hAnsi="Calibri" w:cs="Calibri"/>
                <w:color w:val="000000"/>
                <w:sz w:val="20"/>
                <w:szCs w:val="20"/>
                <w:lang w:val="en-US" w:eastAsia="zh-CN"/>
                <w14:ligatures w14:val="none"/>
              </w:rPr>
            </w:pPr>
            <w:r w:rsidRPr="008476CF">
              <w:rPr>
                <w:rFonts w:ascii="Calibri" w:eastAsia="Times New Roman" w:hAnsi="Calibri" w:cs="Calibri"/>
                <w:color w:val="000000"/>
                <w:sz w:val="20"/>
                <w:szCs w:val="20"/>
                <w:lang w:val="en-US" w:eastAsia="zh-CN"/>
                <w14:ligatures w14:val="none"/>
              </w:rPr>
              <w:t xml:space="preserve">Libera </w:t>
            </w:r>
            <w:r w:rsidR="00E61C13" w:rsidRPr="008476CF">
              <w:rPr>
                <w:rFonts w:ascii="Calibri" w:eastAsia="Times New Roman" w:hAnsi="Calibri" w:cs="Calibri"/>
                <w:color w:val="000000"/>
                <w:sz w:val="20"/>
                <w:szCs w:val="20"/>
                <w:lang w:val="en-US" w:eastAsia="zh-CN"/>
                <w14:ligatures w14:val="none"/>
              </w:rPr>
              <w:t>Università</w:t>
            </w:r>
            <w:r w:rsidRPr="008476CF">
              <w:rPr>
                <w:rFonts w:ascii="Calibri" w:eastAsia="Times New Roman" w:hAnsi="Calibri" w:cs="Calibri"/>
                <w:color w:val="000000"/>
                <w:sz w:val="20"/>
                <w:szCs w:val="20"/>
                <w:lang w:val="en-US" w:eastAsia="zh-CN"/>
                <w14:ligatures w14:val="none"/>
              </w:rPr>
              <w:t>' di Bolzano</w:t>
            </w:r>
          </w:p>
        </w:tc>
      </w:tr>
      <w:tr w:rsidR="00453977" w:rsidRPr="00F01D27" w14:paraId="2A75209C" w14:textId="4C4ACDC6" w:rsidTr="00453977">
        <w:trPr>
          <w:trHeight w:val="300"/>
          <w:jc w:val="center"/>
        </w:trPr>
        <w:tc>
          <w:tcPr>
            <w:tcW w:w="1552"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4F7BB871" w14:textId="77777777" w:rsidR="00453977" w:rsidRPr="008476CF" w:rsidRDefault="00453977" w:rsidP="008476CF">
            <w:pPr>
              <w:spacing w:after="0" w:line="240" w:lineRule="auto"/>
              <w:jc w:val="center"/>
              <w:rPr>
                <w:rFonts w:ascii="Calibri" w:eastAsia="Times New Roman" w:hAnsi="Calibri" w:cs="Calibri"/>
                <w:b/>
                <w:bCs/>
                <w:color w:val="33CC33"/>
                <w:sz w:val="20"/>
                <w:szCs w:val="20"/>
                <w:lang w:val="en-US" w:eastAsia="zh-CN"/>
                <w14:ligatures w14:val="none"/>
              </w:rPr>
            </w:pPr>
            <w:r w:rsidRPr="008476CF">
              <w:rPr>
                <w:rFonts w:ascii="Calibri" w:eastAsia="Times New Roman" w:hAnsi="Calibri" w:cs="Calibri"/>
                <w:b/>
                <w:bCs/>
                <w:color w:val="33CC33"/>
                <w:sz w:val="20"/>
                <w:szCs w:val="20"/>
                <w:lang w:val="en-US" w:eastAsia="zh-CN"/>
                <w14:ligatures w14:val="none"/>
              </w:rPr>
              <w:lastRenderedPageBreak/>
              <w:t>+1 banda</w:t>
            </w:r>
          </w:p>
        </w:tc>
        <w:tc>
          <w:tcPr>
            <w:tcW w:w="990" w:type="dxa"/>
            <w:tcBorders>
              <w:top w:val="nil"/>
              <w:left w:val="nil"/>
              <w:bottom w:val="single" w:sz="8" w:space="0" w:color="auto"/>
              <w:right w:val="single" w:sz="8" w:space="0" w:color="auto"/>
            </w:tcBorders>
            <w:shd w:val="clear" w:color="auto" w:fill="FFFFFF" w:themeFill="background1"/>
            <w:noWrap/>
            <w:vAlign w:val="center"/>
            <w:hideMark/>
          </w:tcPr>
          <w:p w14:paraId="585FB8B7" w14:textId="77777777" w:rsidR="00453977" w:rsidRPr="008476CF" w:rsidRDefault="00453977" w:rsidP="008476CF">
            <w:pPr>
              <w:spacing w:after="0" w:line="240" w:lineRule="auto"/>
              <w:jc w:val="center"/>
              <w:rPr>
                <w:rFonts w:ascii="Calibri" w:eastAsia="Times New Roman" w:hAnsi="Calibri" w:cs="Calibri"/>
                <w:b/>
                <w:bCs/>
                <w:color w:val="275317"/>
                <w:sz w:val="20"/>
                <w:szCs w:val="20"/>
                <w:lang w:val="en-US" w:eastAsia="zh-CN"/>
                <w14:ligatures w14:val="none"/>
              </w:rPr>
            </w:pPr>
            <w:r w:rsidRPr="008476CF">
              <w:rPr>
                <w:rFonts w:ascii="Calibri" w:eastAsia="Times New Roman" w:hAnsi="Calibri" w:cs="Calibri"/>
                <w:b/>
                <w:bCs/>
                <w:color w:val="275317"/>
                <w:sz w:val="20"/>
                <w:szCs w:val="20"/>
                <w:lang w:val="en-US" w:eastAsia="zh-CN"/>
                <w14:ligatures w14:val="none"/>
              </w:rPr>
              <w:t>801-850</w:t>
            </w:r>
          </w:p>
        </w:tc>
        <w:tc>
          <w:tcPr>
            <w:tcW w:w="990" w:type="dxa"/>
            <w:tcBorders>
              <w:top w:val="nil"/>
              <w:left w:val="nil"/>
              <w:bottom w:val="single" w:sz="8" w:space="0" w:color="auto"/>
              <w:right w:val="single" w:sz="8" w:space="0" w:color="auto"/>
            </w:tcBorders>
            <w:shd w:val="clear" w:color="auto" w:fill="FFFFFF" w:themeFill="background1"/>
            <w:noWrap/>
            <w:vAlign w:val="center"/>
            <w:hideMark/>
          </w:tcPr>
          <w:p w14:paraId="6B3E335F" w14:textId="77777777" w:rsidR="00453977" w:rsidRPr="008476CF" w:rsidRDefault="00453977" w:rsidP="008476CF">
            <w:pPr>
              <w:spacing w:after="0" w:line="240" w:lineRule="auto"/>
              <w:jc w:val="center"/>
              <w:rPr>
                <w:rFonts w:ascii="Calibri" w:eastAsia="Times New Roman" w:hAnsi="Calibri" w:cs="Calibri"/>
                <w:color w:val="000000"/>
                <w:sz w:val="20"/>
                <w:szCs w:val="20"/>
                <w:lang w:val="en-US" w:eastAsia="zh-CN"/>
                <w14:ligatures w14:val="none"/>
              </w:rPr>
            </w:pPr>
            <w:r w:rsidRPr="008476CF">
              <w:rPr>
                <w:rFonts w:ascii="Calibri" w:eastAsia="Times New Roman" w:hAnsi="Calibri" w:cs="Calibri"/>
                <w:color w:val="000000"/>
                <w:sz w:val="20"/>
                <w:szCs w:val="20"/>
                <w:lang w:val="en-US" w:eastAsia="zh-CN"/>
                <w14:ligatures w14:val="none"/>
              </w:rPr>
              <w:t>851-900</w:t>
            </w:r>
          </w:p>
        </w:tc>
        <w:tc>
          <w:tcPr>
            <w:tcW w:w="5048" w:type="dxa"/>
            <w:tcBorders>
              <w:top w:val="nil"/>
              <w:left w:val="nil"/>
              <w:bottom w:val="single" w:sz="8" w:space="0" w:color="auto"/>
              <w:right w:val="single" w:sz="8" w:space="0" w:color="auto"/>
            </w:tcBorders>
            <w:shd w:val="clear" w:color="auto" w:fill="FFFFFF" w:themeFill="background1"/>
            <w:noWrap/>
            <w:vAlign w:val="center"/>
            <w:hideMark/>
          </w:tcPr>
          <w:p w14:paraId="4C45BD1F" w14:textId="0B9ABC33" w:rsidR="00453977" w:rsidRPr="008476CF" w:rsidRDefault="00E61C13" w:rsidP="008476CF">
            <w:pPr>
              <w:spacing w:after="0" w:line="240" w:lineRule="auto"/>
              <w:rPr>
                <w:rFonts w:ascii="Calibri" w:eastAsia="Times New Roman" w:hAnsi="Calibri" w:cs="Calibri"/>
                <w:color w:val="000000"/>
                <w:sz w:val="20"/>
                <w:szCs w:val="20"/>
                <w:lang w:val="it-IT" w:eastAsia="zh-CN"/>
                <w14:ligatures w14:val="none"/>
              </w:rPr>
            </w:pPr>
            <w:r w:rsidRPr="008476CF">
              <w:rPr>
                <w:rFonts w:ascii="Calibri" w:eastAsia="Times New Roman" w:hAnsi="Calibri" w:cs="Calibri"/>
                <w:color w:val="000000"/>
                <w:sz w:val="20"/>
                <w:szCs w:val="20"/>
                <w:lang w:val="it-IT" w:eastAsia="zh-CN"/>
                <w14:ligatures w14:val="none"/>
              </w:rPr>
              <w:t xml:space="preserve">Università degli </w:t>
            </w:r>
            <w:r w:rsidR="00453977" w:rsidRPr="008476CF">
              <w:rPr>
                <w:rFonts w:ascii="Calibri" w:eastAsia="Times New Roman" w:hAnsi="Calibri" w:cs="Calibri"/>
                <w:color w:val="000000"/>
                <w:sz w:val="20"/>
                <w:szCs w:val="20"/>
                <w:lang w:val="it-IT" w:eastAsia="zh-CN"/>
                <w14:ligatures w14:val="none"/>
              </w:rPr>
              <w:t>Studi di Palermo</w:t>
            </w:r>
          </w:p>
        </w:tc>
      </w:tr>
      <w:tr w:rsidR="00453977" w:rsidRPr="008476CF" w14:paraId="48FF0A6E" w14:textId="377F76A1" w:rsidTr="00453977">
        <w:trPr>
          <w:trHeight w:val="300"/>
          <w:jc w:val="center"/>
        </w:trPr>
        <w:tc>
          <w:tcPr>
            <w:tcW w:w="1552"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6A70CC0C" w14:textId="77777777" w:rsidR="00453977" w:rsidRPr="008476CF" w:rsidRDefault="00453977" w:rsidP="008476CF">
            <w:pPr>
              <w:spacing w:after="0" w:line="240" w:lineRule="auto"/>
              <w:jc w:val="center"/>
              <w:rPr>
                <w:rFonts w:ascii="Calibri" w:eastAsia="Times New Roman" w:hAnsi="Calibri" w:cs="Calibri"/>
                <w:b/>
                <w:bCs/>
                <w:color w:val="33CC33"/>
                <w:sz w:val="20"/>
                <w:szCs w:val="20"/>
                <w:lang w:val="en-US" w:eastAsia="zh-CN"/>
                <w14:ligatures w14:val="none"/>
              </w:rPr>
            </w:pPr>
            <w:r w:rsidRPr="008476CF">
              <w:rPr>
                <w:rFonts w:ascii="Calibri" w:eastAsia="Times New Roman" w:hAnsi="Calibri" w:cs="Calibri"/>
                <w:b/>
                <w:bCs/>
                <w:color w:val="33CC33"/>
                <w:sz w:val="20"/>
                <w:szCs w:val="20"/>
                <w:lang w:val="en-US" w:eastAsia="zh-CN"/>
                <w14:ligatures w14:val="none"/>
              </w:rPr>
              <w:t xml:space="preserve">+1 </w:t>
            </w:r>
            <w:proofErr w:type="spellStart"/>
            <w:r w:rsidRPr="008476CF">
              <w:rPr>
                <w:rFonts w:ascii="Calibri" w:eastAsia="Times New Roman" w:hAnsi="Calibri" w:cs="Calibri"/>
                <w:b/>
                <w:bCs/>
                <w:color w:val="33CC33"/>
                <w:sz w:val="20"/>
                <w:szCs w:val="20"/>
                <w:lang w:val="en-US" w:eastAsia="zh-CN"/>
                <w14:ligatures w14:val="none"/>
              </w:rPr>
              <w:t>banda</w:t>
            </w:r>
            <w:proofErr w:type="spellEnd"/>
          </w:p>
        </w:tc>
        <w:tc>
          <w:tcPr>
            <w:tcW w:w="990" w:type="dxa"/>
            <w:tcBorders>
              <w:top w:val="nil"/>
              <w:left w:val="nil"/>
              <w:bottom w:val="single" w:sz="8" w:space="0" w:color="auto"/>
              <w:right w:val="single" w:sz="8" w:space="0" w:color="auto"/>
            </w:tcBorders>
            <w:shd w:val="clear" w:color="auto" w:fill="FFFFFF" w:themeFill="background1"/>
            <w:noWrap/>
            <w:vAlign w:val="center"/>
            <w:hideMark/>
          </w:tcPr>
          <w:p w14:paraId="0450DE3A" w14:textId="77777777" w:rsidR="00453977" w:rsidRPr="008476CF" w:rsidRDefault="00453977" w:rsidP="008476CF">
            <w:pPr>
              <w:spacing w:after="0" w:line="240" w:lineRule="auto"/>
              <w:jc w:val="center"/>
              <w:rPr>
                <w:rFonts w:ascii="Calibri" w:eastAsia="Times New Roman" w:hAnsi="Calibri" w:cs="Calibri"/>
                <w:b/>
                <w:bCs/>
                <w:color w:val="275317"/>
                <w:sz w:val="20"/>
                <w:szCs w:val="20"/>
                <w:lang w:val="en-US" w:eastAsia="zh-CN"/>
                <w14:ligatures w14:val="none"/>
              </w:rPr>
            </w:pPr>
            <w:r w:rsidRPr="008476CF">
              <w:rPr>
                <w:rFonts w:ascii="Calibri" w:eastAsia="Times New Roman" w:hAnsi="Calibri" w:cs="Calibri"/>
                <w:b/>
                <w:bCs/>
                <w:color w:val="275317"/>
                <w:sz w:val="20"/>
                <w:szCs w:val="20"/>
                <w:lang w:val="en-US" w:eastAsia="zh-CN"/>
                <w14:ligatures w14:val="none"/>
              </w:rPr>
              <w:t>851-900</w:t>
            </w:r>
          </w:p>
        </w:tc>
        <w:tc>
          <w:tcPr>
            <w:tcW w:w="990" w:type="dxa"/>
            <w:tcBorders>
              <w:top w:val="nil"/>
              <w:left w:val="nil"/>
              <w:bottom w:val="single" w:sz="8" w:space="0" w:color="auto"/>
              <w:right w:val="single" w:sz="8" w:space="0" w:color="auto"/>
            </w:tcBorders>
            <w:shd w:val="clear" w:color="auto" w:fill="FFFFFF" w:themeFill="background1"/>
            <w:noWrap/>
            <w:vAlign w:val="center"/>
            <w:hideMark/>
          </w:tcPr>
          <w:p w14:paraId="2D69FFD5" w14:textId="77777777" w:rsidR="00453977" w:rsidRPr="008476CF" w:rsidRDefault="00453977" w:rsidP="008476CF">
            <w:pPr>
              <w:spacing w:after="0" w:line="240" w:lineRule="auto"/>
              <w:jc w:val="center"/>
              <w:rPr>
                <w:rFonts w:ascii="Calibri" w:eastAsia="Times New Roman" w:hAnsi="Calibri" w:cs="Calibri"/>
                <w:color w:val="000000"/>
                <w:sz w:val="20"/>
                <w:szCs w:val="20"/>
                <w:lang w:val="en-US" w:eastAsia="zh-CN"/>
                <w14:ligatures w14:val="none"/>
              </w:rPr>
            </w:pPr>
            <w:r w:rsidRPr="008476CF">
              <w:rPr>
                <w:rFonts w:ascii="Calibri" w:eastAsia="Times New Roman" w:hAnsi="Calibri" w:cs="Calibri"/>
                <w:color w:val="000000"/>
                <w:sz w:val="20"/>
                <w:szCs w:val="20"/>
                <w:lang w:val="en-US" w:eastAsia="zh-CN"/>
                <w14:ligatures w14:val="none"/>
              </w:rPr>
              <w:t>901-950</w:t>
            </w:r>
          </w:p>
        </w:tc>
        <w:tc>
          <w:tcPr>
            <w:tcW w:w="5048" w:type="dxa"/>
            <w:tcBorders>
              <w:top w:val="nil"/>
              <w:left w:val="nil"/>
              <w:bottom w:val="single" w:sz="8" w:space="0" w:color="auto"/>
              <w:right w:val="single" w:sz="8" w:space="0" w:color="auto"/>
            </w:tcBorders>
            <w:shd w:val="clear" w:color="auto" w:fill="FFFFFF" w:themeFill="background1"/>
            <w:noWrap/>
            <w:vAlign w:val="center"/>
            <w:hideMark/>
          </w:tcPr>
          <w:p w14:paraId="56886106" w14:textId="77777777" w:rsidR="00453977" w:rsidRPr="008476CF" w:rsidRDefault="00453977" w:rsidP="008476CF">
            <w:pPr>
              <w:spacing w:after="0" w:line="240" w:lineRule="auto"/>
              <w:rPr>
                <w:rFonts w:ascii="Calibri" w:eastAsia="Times New Roman" w:hAnsi="Calibri" w:cs="Calibri"/>
                <w:color w:val="000000"/>
                <w:sz w:val="20"/>
                <w:szCs w:val="20"/>
                <w:lang w:val="en-US" w:eastAsia="zh-CN"/>
                <w14:ligatures w14:val="none"/>
              </w:rPr>
            </w:pPr>
            <w:r w:rsidRPr="008476CF">
              <w:rPr>
                <w:rFonts w:ascii="Calibri" w:eastAsia="Times New Roman" w:hAnsi="Calibri" w:cs="Calibri"/>
                <w:color w:val="000000"/>
                <w:sz w:val="20"/>
                <w:szCs w:val="20"/>
                <w:lang w:val="en-US" w:eastAsia="zh-CN"/>
                <w14:ligatures w14:val="none"/>
              </w:rPr>
              <w:t>Università di Catania</w:t>
            </w:r>
          </w:p>
        </w:tc>
      </w:tr>
      <w:tr w:rsidR="00453977" w:rsidRPr="008476CF" w14:paraId="1122A6E4" w14:textId="2F7C5AE2" w:rsidTr="00453977">
        <w:trPr>
          <w:trHeight w:val="300"/>
          <w:jc w:val="center"/>
        </w:trPr>
        <w:tc>
          <w:tcPr>
            <w:tcW w:w="1552"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7B400356" w14:textId="77777777" w:rsidR="00453977" w:rsidRPr="008476CF" w:rsidRDefault="00453977" w:rsidP="008476CF">
            <w:pPr>
              <w:spacing w:after="0" w:line="240" w:lineRule="auto"/>
              <w:jc w:val="center"/>
              <w:rPr>
                <w:rFonts w:ascii="Calibri" w:eastAsia="Times New Roman" w:hAnsi="Calibri" w:cs="Calibri"/>
                <w:b/>
                <w:bCs/>
                <w:color w:val="33CC33"/>
                <w:sz w:val="20"/>
                <w:szCs w:val="20"/>
                <w:lang w:val="en-US" w:eastAsia="zh-CN"/>
                <w14:ligatures w14:val="none"/>
              </w:rPr>
            </w:pPr>
            <w:r w:rsidRPr="008476CF">
              <w:rPr>
                <w:rFonts w:ascii="Calibri" w:eastAsia="Times New Roman" w:hAnsi="Calibri" w:cs="Calibri"/>
                <w:b/>
                <w:bCs/>
                <w:color w:val="33CC33"/>
                <w:sz w:val="20"/>
                <w:szCs w:val="20"/>
                <w:lang w:val="en-US" w:eastAsia="zh-CN"/>
                <w14:ligatures w14:val="none"/>
              </w:rPr>
              <w:t>+1 banda</w:t>
            </w:r>
          </w:p>
        </w:tc>
        <w:tc>
          <w:tcPr>
            <w:tcW w:w="990" w:type="dxa"/>
            <w:tcBorders>
              <w:top w:val="nil"/>
              <w:left w:val="nil"/>
              <w:bottom w:val="single" w:sz="8" w:space="0" w:color="auto"/>
              <w:right w:val="single" w:sz="8" w:space="0" w:color="auto"/>
            </w:tcBorders>
            <w:shd w:val="clear" w:color="auto" w:fill="FFFFFF" w:themeFill="background1"/>
            <w:noWrap/>
            <w:vAlign w:val="center"/>
            <w:hideMark/>
          </w:tcPr>
          <w:p w14:paraId="61CCF13A" w14:textId="77777777" w:rsidR="00453977" w:rsidRPr="008476CF" w:rsidRDefault="00453977" w:rsidP="008476CF">
            <w:pPr>
              <w:spacing w:after="0" w:line="240" w:lineRule="auto"/>
              <w:jc w:val="center"/>
              <w:rPr>
                <w:rFonts w:ascii="Calibri" w:eastAsia="Times New Roman" w:hAnsi="Calibri" w:cs="Calibri"/>
                <w:b/>
                <w:bCs/>
                <w:color w:val="275317"/>
                <w:sz w:val="20"/>
                <w:szCs w:val="20"/>
                <w:lang w:val="en-US" w:eastAsia="zh-CN"/>
                <w14:ligatures w14:val="none"/>
              </w:rPr>
            </w:pPr>
            <w:r w:rsidRPr="008476CF">
              <w:rPr>
                <w:rFonts w:ascii="Calibri" w:eastAsia="Times New Roman" w:hAnsi="Calibri" w:cs="Calibri"/>
                <w:b/>
                <w:bCs/>
                <w:color w:val="275317"/>
                <w:sz w:val="20"/>
                <w:szCs w:val="20"/>
                <w:lang w:val="en-US" w:eastAsia="zh-CN"/>
                <w14:ligatures w14:val="none"/>
              </w:rPr>
              <w:t>741-750</w:t>
            </w:r>
          </w:p>
        </w:tc>
        <w:tc>
          <w:tcPr>
            <w:tcW w:w="990" w:type="dxa"/>
            <w:tcBorders>
              <w:top w:val="nil"/>
              <w:left w:val="nil"/>
              <w:bottom w:val="single" w:sz="8" w:space="0" w:color="auto"/>
              <w:right w:val="single" w:sz="8" w:space="0" w:color="auto"/>
            </w:tcBorders>
            <w:shd w:val="clear" w:color="auto" w:fill="FFFFFF" w:themeFill="background1"/>
            <w:noWrap/>
            <w:vAlign w:val="center"/>
            <w:hideMark/>
          </w:tcPr>
          <w:p w14:paraId="0E4F28FF" w14:textId="77777777" w:rsidR="00453977" w:rsidRPr="008476CF" w:rsidRDefault="00453977" w:rsidP="008476CF">
            <w:pPr>
              <w:spacing w:after="0" w:line="240" w:lineRule="auto"/>
              <w:jc w:val="center"/>
              <w:rPr>
                <w:rFonts w:ascii="Calibri" w:eastAsia="Times New Roman" w:hAnsi="Calibri" w:cs="Calibri"/>
                <w:color w:val="000000"/>
                <w:sz w:val="20"/>
                <w:szCs w:val="20"/>
                <w:lang w:val="en-US" w:eastAsia="zh-CN"/>
                <w14:ligatures w14:val="none"/>
              </w:rPr>
            </w:pPr>
            <w:r w:rsidRPr="008476CF">
              <w:rPr>
                <w:rFonts w:ascii="Calibri" w:eastAsia="Times New Roman" w:hAnsi="Calibri" w:cs="Calibri"/>
                <w:color w:val="000000"/>
                <w:sz w:val="20"/>
                <w:szCs w:val="20"/>
                <w:lang w:val="en-US" w:eastAsia="zh-CN"/>
                <w14:ligatures w14:val="none"/>
              </w:rPr>
              <w:t>751-760</w:t>
            </w:r>
          </w:p>
        </w:tc>
        <w:tc>
          <w:tcPr>
            <w:tcW w:w="5048" w:type="dxa"/>
            <w:tcBorders>
              <w:top w:val="nil"/>
              <w:left w:val="nil"/>
              <w:bottom w:val="single" w:sz="8" w:space="0" w:color="auto"/>
              <w:right w:val="single" w:sz="8" w:space="0" w:color="auto"/>
            </w:tcBorders>
            <w:shd w:val="clear" w:color="auto" w:fill="FFFFFF" w:themeFill="background1"/>
            <w:noWrap/>
            <w:vAlign w:val="center"/>
            <w:hideMark/>
          </w:tcPr>
          <w:p w14:paraId="0DE479D5" w14:textId="77777777" w:rsidR="00453977" w:rsidRPr="008476CF" w:rsidRDefault="00453977" w:rsidP="008476CF">
            <w:pPr>
              <w:spacing w:after="0" w:line="240" w:lineRule="auto"/>
              <w:rPr>
                <w:rFonts w:ascii="Calibri" w:eastAsia="Times New Roman" w:hAnsi="Calibri" w:cs="Calibri"/>
                <w:color w:val="000000"/>
                <w:sz w:val="20"/>
                <w:szCs w:val="20"/>
                <w:lang w:val="en-US" w:eastAsia="zh-CN"/>
                <w14:ligatures w14:val="none"/>
              </w:rPr>
            </w:pPr>
            <w:r w:rsidRPr="008476CF">
              <w:rPr>
                <w:rFonts w:ascii="Calibri" w:eastAsia="Times New Roman" w:hAnsi="Calibri" w:cs="Calibri"/>
                <w:color w:val="000000"/>
                <w:sz w:val="20"/>
                <w:szCs w:val="20"/>
                <w:lang w:val="en-US" w:eastAsia="zh-CN"/>
                <w14:ligatures w14:val="none"/>
              </w:rPr>
              <w:t>Università di Messina</w:t>
            </w:r>
          </w:p>
        </w:tc>
      </w:tr>
      <w:tr w:rsidR="00453977" w:rsidRPr="00F01D27" w14:paraId="7C8A76E0" w14:textId="75FC084A" w:rsidTr="00453977">
        <w:trPr>
          <w:trHeight w:val="300"/>
          <w:jc w:val="center"/>
        </w:trPr>
        <w:tc>
          <w:tcPr>
            <w:tcW w:w="1552"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79692961" w14:textId="77777777" w:rsidR="00453977" w:rsidRPr="008476CF" w:rsidRDefault="00453977" w:rsidP="008476CF">
            <w:pPr>
              <w:spacing w:after="0" w:line="240" w:lineRule="auto"/>
              <w:jc w:val="center"/>
              <w:rPr>
                <w:rFonts w:ascii="Calibri" w:eastAsia="Times New Roman" w:hAnsi="Calibri" w:cs="Calibri"/>
                <w:b/>
                <w:bCs/>
                <w:color w:val="33CC33"/>
                <w:sz w:val="20"/>
                <w:szCs w:val="20"/>
                <w:lang w:val="en-US" w:eastAsia="zh-CN"/>
                <w14:ligatures w14:val="none"/>
              </w:rPr>
            </w:pPr>
            <w:r w:rsidRPr="008476CF">
              <w:rPr>
                <w:rFonts w:ascii="Calibri" w:eastAsia="Times New Roman" w:hAnsi="Calibri" w:cs="Calibri"/>
                <w:b/>
                <w:bCs/>
                <w:color w:val="33CC33"/>
                <w:sz w:val="20"/>
                <w:szCs w:val="20"/>
                <w:lang w:val="en-US" w:eastAsia="zh-CN"/>
                <w14:ligatures w14:val="none"/>
              </w:rPr>
              <w:t>+1 banda</w:t>
            </w:r>
          </w:p>
        </w:tc>
        <w:tc>
          <w:tcPr>
            <w:tcW w:w="990" w:type="dxa"/>
            <w:tcBorders>
              <w:top w:val="nil"/>
              <w:left w:val="nil"/>
              <w:bottom w:val="single" w:sz="8" w:space="0" w:color="auto"/>
              <w:right w:val="single" w:sz="8" w:space="0" w:color="auto"/>
            </w:tcBorders>
            <w:shd w:val="clear" w:color="auto" w:fill="FFFFFF" w:themeFill="background1"/>
            <w:noWrap/>
            <w:vAlign w:val="center"/>
            <w:hideMark/>
          </w:tcPr>
          <w:p w14:paraId="5265630D" w14:textId="77777777" w:rsidR="00453977" w:rsidRPr="008476CF" w:rsidRDefault="00453977" w:rsidP="008476CF">
            <w:pPr>
              <w:spacing w:after="0" w:line="240" w:lineRule="auto"/>
              <w:jc w:val="center"/>
              <w:rPr>
                <w:rFonts w:ascii="Calibri" w:eastAsia="Times New Roman" w:hAnsi="Calibri" w:cs="Calibri"/>
                <w:b/>
                <w:bCs/>
                <w:color w:val="275317"/>
                <w:sz w:val="20"/>
                <w:szCs w:val="20"/>
                <w:lang w:val="en-US" w:eastAsia="zh-CN"/>
                <w14:ligatures w14:val="none"/>
              </w:rPr>
            </w:pPr>
            <w:r w:rsidRPr="008476CF">
              <w:rPr>
                <w:rFonts w:ascii="Calibri" w:eastAsia="Times New Roman" w:hAnsi="Calibri" w:cs="Calibri"/>
                <w:b/>
                <w:bCs/>
                <w:color w:val="275317"/>
                <w:sz w:val="20"/>
                <w:szCs w:val="20"/>
                <w:lang w:val="en-US" w:eastAsia="zh-CN"/>
                <w14:ligatures w14:val="none"/>
              </w:rPr>
              <w:t>851-900</w:t>
            </w:r>
          </w:p>
        </w:tc>
        <w:tc>
          <w:tcPr>
            <w:tcW w:w="990" w:type="dxa"/>
            <w:tcBorders>
              <w:top w:val="nil"/>
              <w:left w:val="nil"/>
              <w:bottom w:val="single" w:sz="8" w:space="0" w:color="auto"/>
              <w:right w:val="single" w:sz="8" w:space="0" w:color="auto"/>
            </w:tcBorders>
            <w:shd w:val="clear" w:color="auto" w:fill="FFFFFF" w:themeFill="background1"/>
            <w:noWrap/>
            <w:vAlign w:val="center"/>
            <w:hideMark/>
          </w:tcPr>
          <w:p w14:paraId="1695CA75" w14:textId="77777777" w:rsidR="00453977" w:rsidRPr="008476CF" w:rsidRDefault="00453977" w:rsidP="008476CF">
            <w:pPr>
              <w:spacing w:after="0" w:line="240" w:lineRule="auto"/>
              <w:jc w:val="center"/>
              <w:rPr>
                <w:rFonts w:ascii="Calibri" w:eastAsia="Times New Roman" w:hAnsi="Calibri" w:cs="Calibri"/>
                <w:color w:val="000000"/>
                <w:sz w:val="20"/>
                <w:szCs w:val="20"/>
                <w:lang w:val="en-US" w:eastAsia="zh-CN"/>
                <w14:ligatures w14:val="none"/>
              </w:rPr>
            </w:pPr>
            <w:r w:rsidRPr="008476CF">
              <w:rPr>
                <w:rFonts w:ascii="Calibri" w:eastAsia="Times New Roman" w:hAnsi="Calibri" w:cs="Calibri"/>
                <w:color w:val="000000"/>
                <w:sz w:val="20"/>
                <w:szCs w:val="20"/>
                <w:lang w:val="en-US" w:eastAsia="zh-CN"/>
                <w14:ligatures w14:val="none"/>
              </w:rPr>
              <w:t>901-950</w:t>
            </w:r>
          </w:p>
        </w:tc>
        <w:tc>
          <w:tcPr>
            <w:tcW w:w="5048" w:type="dxa"/>
            <w:tcBorders>
              <w:top w:val="nil"/>
              <w:left w:val="nil"/>
              <w:bottom w:val="single" w:sz="8" w:space="0" w:color="auto"/>
              <w:right w:val="single" w:sz="8" w:space="0" w:color="auto"/>
            </w:tcBorders>
            <w:shd w:val="clear" w:color="auto" w:fill="FFFFFF" w:themeFill="background1"/>
            <w:noWrap/>
            <w:vAlign w:val="center"/>
            <w:hideMark/>
          </w:tcPr>
          <w:p w14:paraId="0B84B117" w14:textId="2E1EA670" w:rsidR="00453977" w:rsidRPr="008476CF" w:rsidRDefault="00E61C13" w:rsidP="008476CF">
            <w:pPr>
              <w:spacing w:after="0" w:line="240" w:lineRule="auto"/>
              <w:rPr>
                <w:rFonts w:ascii="Calibri" w:eastAsia="Times New Roman" w:hAnsi="Calibri" w:cs="Calibri"/>
                <w:color w:val="000000"/>
                <w:sz w:val="20"/>
                <w:szCs w:val="20"/>
                <w:lang w:val="it-IT" w:eastAsia="zh-CN"/>
                <w14:ligatures w14:val="none"/>
              </w:rPr>
            </w:pPr>
            <w:r w:rsidRPr="008476CF">
              <w:rPr>
                <w:rFonts w:ascii="Calibri" w:eastAsia="Times New Roman" w:hAnsi="Calibri" w:cs="Calibri"/>
                <w:color w:val="000000"/>
                <w:sz w:val="20"/>
                <w:szCs w:val="20"/>
                <w:lang w:val="it-IT" w:eastAsia="zh-CN"/>
                <w14:ligatures w14:val="none"/>
              </w:rPr>
              <w:t xml:space="preserve">Università </w:t>
            </w:r>
            <w:r w:rsidR="00453977" w:rsidRPr="008476CF">
              <w:rPr>
                <w:rFonts w:ascii="Calibri" w:eastAsia="Times New Roman" w:hAnsi="Calibri" w:cs="Calibri"/>
                <w:color w:val="000000"/>
                <w:sz w:val="20"/>
                <w:szCs w:val="20"/>
                <w:lang w:val="it-IT" w:eastAsia="zh-CN"/>
                <w14:ligatures w14:val="none"/>
              </w:rPr>
              <w:t>degli Studi della Tuscia</w:t>
            </w:r>
          </w:p>
        </w:tc>
      </w:tr>
    </w:tbl>
    <w:p w14:paraId="17E1D171" w14:textId="77777777" w:rsidR="00786FAA" w:rsidRDefault="00786FAA" w:rsidP="005F5ABE">
      <w:pPr>
        <w:spacing w:line="360" w:lineRule="auto"/>
        <w:rPr>
          <w:rFonts w:ascii="Calibri" w:eastAsia="Times New Roman" w:hAnsi="Calibri" w:cs="Calibri"/>
          <w:b/>
          <w:bCs/>
          <w:lang w:val="it-IT" w:eastAsia="en-GB"/>
          <w14:ligatures w14:val="none"/>
        </w:rPr>
      </w:pPr>
    </w:p>
    <w:p w14:paraId="4287F456" w14:textId="77777777" w:rsidR="00786FAA" w:rsidRPr="00786FAA" w:rsidRDefault="005F5ABE" w:rsidP="00786FAA">
      <w:pPr>
        <w:spacing w:line="360" w:lineRule="auto"/>
        <w:jc w:val="center"/>
        <w:rPr>
          <w:rFonts w:ascii="Calibri" w:eastAsia="Times New Roman" w:hAnsi="Calibri" w:cs="Calibri"/>
          <w:u w:val="single"/>
          <w:lang w:val="it-IT" w:eastAsia="en-GB"/>
          <w14:ligatures w14:val="none"/>
        </w:rPr>
      </w:pPr>
      <w:r w:rsidRPr="00786FAA">
        <w:rPr>
          <w:rFonts w:ascii="Calibri" w:eastAsia="Times New Roman" w:hAnsi="Calibri" w:cs="Calibri"/>
          <w:b/>
          <w:bCs/>
          <w:u w:val="single"/>
          <w:lang w:val="it-IT" w:eastAsia="en-GB"/>
          <w14:ligatures w14:val="none"/>
        </w:rPr>
        <w:t>Il contesto globale: Un panorama competitivo</w:t>
      </w:r>
      <w:r w:rsidRPr="00786FAA">
        <w:rPr>
          <w:rFonts w:ascii="Calibri" w:eastAsia="Times New Roman" w:hAnsi="Calibri" w:cs="Calibri"/>
          <w:u w:val="single"/>
          <w:lang w:val="it-IT" w:eastAsia="en-GB"/>
          <w14:ligatures w14:val="none"/>
        </w:rPr>
        <w:br/>
      </w:r>
    </w:p>
    <w:p w14:paraId="7C78BFB4" w14:textId="4437F377" w:rsidR="005F5ABE" w:rsidRPr="00804522" w:rsidRDefault="003F77EF" w:rsidP="00786FAA">
      <w:pPr>
        <w:spacing w:line="360" w:lineRule="auto"/>
        <w:rPr>
          <w:rFonts w:ascii="Calibri" w:eastAsia="Times New Roman" w:hAnsi="Calibri" w:cs="Calibri"/>
          <w:lang w:val="it-IT" w:eastAsia="en-GB"/>
          <w14:ligatures w14:val="none"/>
        </w:rPr>
      </w:pPr>
      <w:r>
        <w:rPr>
          <w:rFonts w:ascii="Calibri" w:eastAsia="Times New Roman" w:hAnsi="Calibri" w:cs="Calibri"/>
          <w:lang w:val="it-IT" w:eastAsia="en-GB"/>
          <w14:ligatures w14:val="none"/>
        </w:rPr>
        <w:t>Il QS World University Rankings 2026</w:t>
      </w:r>
      <w:r w:rsidR="005F5ABE" w:rsidRPr="00804522">
        <w:rPr>
          <w:rFonts w:ascii="Calibri" w:eastAsia="Times New Roman" w:hAnsi="Calibri" w:cs="Calibri"/>
          <w:b/>
          <w:bCs/>
          <w:lang w:val="it-IT" w:eastAsia="en-GB"/>
          <w14:ligatures w14:val="none"/>
        </w:rPr>
        <w:t xml:space="preserve"> </w:t>
      </w:r>
      <w:r w:rsidR="005F5ABE" w:rsidRPr="00804522">
        <w:rPr>
          <w:rFonts w:ascii="Calibri" w:eastAsia="Times New Roman" w:hAnsi="Calibri" w:cs="Calibri"/>
          <w:lang w:val="it-IT" w:eastAsia="en-GB"/>
          <w14:ligatures w14:val="none"/>
        </w:rPr>
        <w:t xml:space="preserve">valuta più di </w:t>
      </w:r>
      <w:r w:rsidR="005F5ABE" w:rsidRPr="00804522">
        <w:rPr>
          <w:rFonts w:ascii="Calibri" w:eastAsia="Times New Roman" w:hAnsi="Calibri" w:cs="Calibri"/>
          <w:b/>
          <w:bCs/>
          <w:lang w:val="it-IT" w:eastAsia="en-GB"/>
          <w14:ligatures w14:val="none"/>
        </w:rPr>
        <w:t>1.500 istituzioni</w:t>
      </w:r>
      <w:r>
        <w:rPr>
          <w:rFonts w:ascii="Calibri" w:eastAsia="Times New Roman" w:hAnsi="Calibri" w:cs="Calibri"/>
          <w:b/>
          <w:bCs/>
          <w:lang w:val="it-IT" w:eastAsia="en-GB"/>
          <w14:ligatures w14:val="none"/>
        </w:rPr>
        <w:t xml:space="preserve"> accademiche</w:t>
      </w:r>
      <w:r w:rsidR="005F5ABE" w:rsidRPr="00804522">
        <w:rPr>
          <w:rFonts w:ascii="Calibri" w:eastAsia="Times New Roman" w:hAnsi="Calibri" w:cs="Calibri"/>
          <w:b/>
          <w:bCs/>
          <w:lang w:val="it-IT" w:eastAsia="en-GB"/>
          <w14:ligatures w14:val="none"/>
        </w:rPr>
        <w:t xml:space="preserve"> </w:t>
      </w:r>
      <w:r w:rsidR="005F5ABE" w:rsidRPr="00804522">
        <w:rPr>
          <w:rFonts w:ascii="Calibri" w:eastAsia="Times New Roman" w:hAnsi="Calibri" w:cs="Calibri"/>
          <w:lang w:val="it-IT" w:eastAsia="en-GB"/>
          <w14:ligatures w14:val="none"/>
        </w:rPr>
        <w:t xml:space="preserve">in </w:t>
      </w:r>
      <w:r w:rsidR="005F5ABE" w:rsidRPr="00804522">
        <w:rPr>
          <w:rFonts w:ascii="Calibri" w:eastAsia="Times New Roman" w:hAnsi="Calibri" w:cs="Calibri"/>
          <w:b/>
          <w:bCs/>
          <w:lang w:val="it-IT" w:eastAsia="en-GB"/>
          <w14:ligatures w14:val="none"/>
        </w:rPr>
        <w:t>106 paesi e territori</w:t>
      </w:r>
      <w:r w:rsidR="005F5ABE" w:rsidRPr="00804522">
        <w:rPr>
          <w:rFonts w:ascii="Calibri" w:eastAsia="Times New Roman" w:hAnsi="Calibri" w:cs="Calibri"/>
          <w:lang w:val="it-IT" w:eastAsia="en-GB"/>
          <w14:ligatures w14:val="none"/>
        </w:rPr>
        <w:t>, riflettendo un</w:t>
      </w:r>
      <w:r>
        <w:rPr>
          <w:rFonts w:ascii="Calibri" w:eastAsia="Times New Roman" w:hAnsi="Calibri" w:cs="Calibri"/>
          <w:lang w:val="it-IT" w:eastAsia="en-GB"/>
          <w14:ligatures w14:val="none"/>
        </w:rPr>
        <w:t xml:space="preserve"> sistema universitario</w:t>
      </w:r>
      <w:r w:rsidR="005F5ABE" w:rsidRPr="00804522">
        <w:rPr>
          <w:rFonts w:ascii="Calibri" w:eastAsia="Times New Roman" w:hAnsi="Calibri" w:cs="Calibri"/>
          <w:lang w:val="it-IT" w:eastAsia="en-GB"/>
          <w14:ligatures w14:val="none"/>
        </w:rPr>
        <w:t xml:space="preserve"> globale sempre più competitivo. La competizione è particolarmente intensa in </w:t>
      </w:r>
      <w:r w:rsidR="005F5ABE" w:rsidRPr="00804522">
        <w:rPr>
          <w:rFonts w:ascii="Calibri" w:eastAsia="Times New Roman" w:hAnsi="Calibri" w:cs="Calibri"/>
          <w:b/>
          <w:bCs/>
          <w:lang w:val="it-IT" w:eastAsia="en-GB"/>
          <w14:ligatures w14:val="none"/>
        </w:rPr>
        <w:t>Europa, Nord America e Asia</w:t>
      </w:r>
      <w:r w:rsidR="005F5ABE" w:rsidRPr="00804522">
        <w:rPr>
          <w:rFonts w:ascii="Calibri" w:eastAsia="Times New Roman" w:hAnsi="Calibri" w:cs="Calibri"/>
          <w:lang w:val="it-IT" w:eastAsia="en-GB"/>
          <w14:ligatures w14:val="none"/>
        </w:rPr>
        <w:t>,</w:t>
      </w:r>
      <w:r w:rsidR="005F5ABE" w:rsidRPr="00804522">
        <w:rPr>
          <w:rFonts w:ascii="Calibri" w:eastAsia="Times New Roman" w:hAnsi="Calibri" w:cs="Calibri"/>
          <w:b/>
          <w:bCs/>
          <w:lang w:val="it-IT" w:eastAsia="en-GB"/>
          <w14:ligatures w14:val="none"/>
        </w:rPr>
        <w:t xml:space="preserve"> dove l'Asia </w:t>
      </w:r>
      <w:r w:rsidR="005F5ABE" w:rsidRPr="00804522">
        <w:rPr>
          <w:rFonts w:ascii="Calibri" w:eastAsia="Times New Roman" w:hAnsi="Calibri" w:cs="Calibri"/>
          <w:lang w:val="it-IT" w:eastAsia="en-GB"/>
          <w14:ligatures w14:val="none"/>
        </w:rPr>
        <w:t xml:space="preserve">ha registrato la maggiore espansione, con l'aggiunta di </w:t>
      </w:r>
      <w:r w:rsidR="00AF58A5" w:rsidRPr="00804522">
        <w:rPr>
          <w:rFonts w:ascii="Calibri" w:eastAsia="Times New Roman" w:hAnsi="Calibri" w:cs="Calibri"/>
          <w:b/>
          <w:bCs/>
          <w:lang w:val="it-IT" w:eastAsia="en-GB"/>
          <w14:ligatures w14:val="none"/>
        </w:rPr>
        <w:t xml:space="preserve">84 </w:t>
      </w:r>
      <w:r w:rsidR="005F5ABE" w:rsidRPr="00804522">
        <w:rPr>
          <w:rFonts w:ascii="Calibri" w:eastAsia="Times New Roman" w:hAnsi="Calibri" w:cs="Calibri"/>
          <w:b/>
          <w:bCs/>
          <w:lang w:val="it-IT" w:eastAsia="en-GB"/>
          <w14:ligatures w14:val="none"/>
        </w:rPr>
        <w:t>nuovi ingressi</w:t>
      </w:r>
      <w:r w:rsidR="005C66BE">
        <w:rPr>
          <w:rFonts w:ascii="Calibri" w:eastAsia="Times New Roman" w:hAnsi="Calibri" w:cs="Calibri"/>
          <w:b/>
          <w:bCs/>
          <w:lang w:val="it-IT" w:eastAsia="en-GB"/>
          <w14:ligatures w14:val="none"/>
        </w:rPr>
        <w:t xml:space="preserve"> in classifica</w:t>
      </w:r>
      <w:r w:rsidR="005F5ABE" w:rsidRPr="00804522">
        <w:rPr>
          <w:rFonts w:ascii="Calibri" w:eastAsia="Times New Roman" w:hAnsi="Calibri" w:cs="Calibri"/>
          <w:lang w:val="it-IT" w:eastAsia="en-GB"/>
          <w14:ligatures w14:val="none"/>
        </w:rPr>
        <w:t xml:space="preserve">, rispetto ai </w:t>
      </w:r>
      <w:r w:rsidR="00AF58A5" w:rsidRPr="00804522">
        <w:rPr>
          <w:rFonts w:ascii="Calibri" w:eastAsia="Times New Roman" w:hAnsi="Calibri" w:cs="Calibri"/>
          <w:b/>
          <w:bCs/>
          <w:lang w:val="it-IT" w:eastAsia="en-GB"/>
          <w14:ligatures w14:val="none"/>
        </w:rPr>
        <w:t xml:space="preserve">10 </w:t>
      </w:r>
      <w:r w:rsidR="005F5ABE" w:rsidRPr="00804522">
        <w:rPr>
          <w:rFonts w:ascii="Calibri" w:eastAsia="Times New Roman" w:hAnsi="Calibri" w:cs="Calibri"/>
          <w:b/>
          <w:bCs/>
          <w:lang w:val="it-IT" w:eastAsia="en-GB"/>
          <w14:ligatures w14:val="none"/>
        </w:rPr>
        <w:t>delle Americhe</w:t>
      </w:r>
      <w:r w:rsidR="005F5ABE" w:rsidRPr="00804522">
        <w:rPr>
          <w:rFonts w:ascii="Calibri" w:eastAsia="Times New Roman" w:hAnsi="Calibri" w:cs="Calibri"/>
          <w:lang w:val="it-IT" w:eastAsia="en-GB"/>
          <w14:ligatures w14:val="none"/>
        </w:rPr>
        <w:t xml:space="preserve">, ai </w:t>
      </w:r>
      <w:r w:rsidR="00AF58A5" w:rsidRPr="00804522">
        <w:rPr>
          <w:rFonts w:ascii="Calibri" w:eastAsia="Times New Roman" w:hAnsi="Calibri" w:cs="Calibri"/>
          <w:b/>
          <w:bCs/>
          <w:lang w:val="it-IT" w:eastAsia="en-GB"/>
          <w14:ligatures w14:val="none"/>
        </w:rPr>
        <w:t xml:space="preserve">9 </w:t>
      </w:r>
      <w:r w:rsidR="005F5ABE" w:rsidRPr="00804522">
        <w:rPr>
          <w:rFonts w:ascii="Calibri" w:eastAsia="Times New Roman" w:hAnsi="Calibri" w:cs="Calibri"/>
          <w:b/>
          <w:bCs/>
          <w:lang w:val="it-IT" w:eastAsia="en-GB"/>
          <w14:ligatures w14:val="none"/>
        </w:rPr>
        <w:t>dell'Europa</w:t>
      </w:r>
      <w:r w:rsidR="005F5ABE" w:rsidRPr="00804522">
        <w:rPr>
          <w:rFonts w:ascii="Calibri" w:eastAsia="Times New Roman" w:hAnsi="Calibri" w:cs="Calibri"/>
          <w:lang w:val="it-IT" w:eastAsia="en-GB"/>
          <w14:ligatures w14:val="none"/>
        </w:rPr>
        <w:t xml:space="preserve">, agli </w:t>
      </w:r>
      <w:r w:rsidR="00A50BCF" w:rsidRPr="00804522">
        <w:rPr>
          <w:rFonts w:ascii="Calibri" w:eastAsia="Times New Roman" w:hAnsi="Calibri" w:cs="Calibri"/>
          <w:b/>
          <w:bCs/>
          <w:lang w:val="it-IT" w:eastAsia="en-GB"/>
          <w14:ligatures w14:val="none"/>
        </w:rPr>
        <w:t xml:space="preserve">8 </w:t>
      </w:r>
      <w:r w:rsidR="005F5ABE" w:rsidRPr="00804522">
        <w:rPr>
          <w:rFonts w:ascii="Calibri" w:eastAsia="Times New Roman" w:hAnsi="Calibri" w:cs="Calibri"/>
          <w:b/>
          <w:bCs/>
          <w:lang w:val="it-IT" w:eastAsia="en-GB"/>
          <w14:ligatures w14:val="none"/>
        </w:rPr>
        <w:t xml:space="preserve">dell'Africa </w:t>
      </w:r>
      <w:r w:rsidR="005F5ABE" w:rsidRPr="00804522">
        <w:rPr>
          <w:rFonts w:ascii="Calibri" w:eastAsia="Times New Roman" w:hAnsi="Calibri" w:cs="Calibri"/>
          <w:lang w:val="it-IT" w:eastAsia="en-GB"/>
          <w14:ligatures w14:val="none"/>
        </w:rPr>
        <w:t xml:space="preserve">e agli </w:t>
      </w:r>
      <w:r w:rsidR="00A50BCF" w:rsidRPr="00804522">
        <w:rPr>
          <w:rFonts w:ascii="Calibri" w:eastAsia="Times New Roman" w:hAnsi="Calibri" w:cs="Calibri"/>
          <w:b/>
          <w:bCs/>
          <w:lang w:val="it-IT" w:eastAsia="en-GB"/>
          <w14:ligatures w14:val="none"/>
        </w:rPr>
        <w:t xml:space="preserve">1 </w:t>
      </w:r>
      <w:r w:rsidR="005F5ABE" w:rsidRPr="00804522">
        <w:rPr>
          <w:rFonts w:ascii="Calibri" w:eastAsia="Times New Roman" w:hAnsi="Calibri" w:cs="Calibri"/>
          <w:b/>
          <w:bCs/>
          <w:lang w:val="it-IT" w:eastAsia="en-GB"/>
          <w14:ligatures w14:val="none"/>
        </w:rPr>
        <w:t>dell'Oceania</w:t>
      </w:r>
      <w:r w:rsidR="005F5ABE" w:rsidRPr="00804522">
        <w:rPr>
          <w:rFonts w:ascii="Calibri" w:eastAsia="Times New Roman" w:hAnsi="Calibri" w:cs="Calibri"/>
          <w:lang w:val="it-IT" w:eastAsia="en-GB"/>
          <w14:ligatures w14:val="none"/>
        </w:rPr>
        <w:t>.</w:t>
      </w:r>
    </w:p>
    <w:p w14:paraId="3F5F4D28" w14:textId="77777777" w:rsidR="005F5ABE" w:rsidRPr="00804522" w:rsidRDefault="005F5ABE" w:rsidP="005F5ABE">
      <w:pPr>
        <w:spacing w:line="360" w:lineRule="auto"/>
        <w:rPr>
          <w:rFonts w:ascii="Calibri" w:eastAsia="Times New Roman" w:hAnsi="Calibri" w:cs="Calibri"/>
          <w:lang w:val="it-IT" w:eastAsia="en-GB"/>
          <w14:ligatures w14:val="none"/>
        </w:rPr>
      </w:pPr>
      <w:r w:rsidRPr="00804522">
        <w:rPr>
          <w:rFonts w:ascii="Calibri" w:eastAsia="Times New Roman" w:hAnsi="Calibri" w:cs="Calibri"/>
          <w:lang w:val="it-IT" w:eastAsia="en-GB"/>
          <w14:ligatures w14:val="none"/>
        </w:rPr>
        <w:t>I punti salienti dell'edizione di quest'anno includono:</w:t>
      </w:r>
    </w:p>
    <w:p w14:paraId="461FDF9B" w14:textId="77777777" w:rsidR="005F5ABE" w:rsidRPr="00804522" w:rsidRDefault="005F5ABE" w:rsidP="00C32527">
      <w:pPr>
        <w:numPr>
          <w:ilvl w:val="0"/>
          <w:numId w:val="2"/>
        </w:numPr>
        <w:spacing w:line="360" w:lineRule="auto"/>
        <w:rPr>
          <w:rFonts w:ascii="Calibri" w:eastAsia="Times New Roman" w:hAnsi="Calibri" w:cs="Calibri"/>
          <w:lang w:val="it-IT" w:eastAsia="en-GB"/>
          <w14:ligatures w14:val="none"/>
        </w:rPr>
      </w:pPr>
      <w:r w:rsidRPr="00804522">
        <w:rPr>
          <w:rFonts w:ascii="Calibri" w:eastAsia="Times New Roman" w:hAnsi="Calibri" w:cs="Calibri"/>
          <w:b/>
          <w:bCs/>
          <w:lang w:val="it-IT" w:eastAsia="en-GB"/>
          <w14:ligatures w14:val="none"/>
        </w:rPr>
        <w:t xml:space="preserve">Il MIT </w:t>
      </w:r>
      <w:r w:rsidRPr="00804522">
        <w:rPr>
          <w:rFonts w:ascii="Calibri" w:eastAsia="Times New Roman" w:hAnsi="Calibri" w:cs="Calibri"/>
          <w:lang w:val="it-IT" w:eastAsia="en-GB"/>
          <w14:ligatures w14:val="none"/>
        </w:rPr>
        <w:t xml:space="preserve">mantiene la </w:t>
      </w:r>
      <w:r w:rsidRPr="00804522">
        <w:rPr>
          <w:rFonts w:ascii="Calibri" w:eastAsia="Times New Roman" w:hAnsi="Calibri" w:cs="Calibri"/>
          <w:b/>
          <w:bCs/>
          <w:lang w:val="it-IT" w:eastAsia="en-GB"/>
          <w14:ligatures w14:val="none"/>
        </w:rPr>
        <w:t>prima posizione per il 14° anno consecutivo</w:t>
      </w:r>
      <w:r w:rsidRPr="00804522">
        <w:rPr>
          <w:rFonts w:ascii="Calibri" w:eastAsia="Times New Roman" w:hAnsi="Calibri" w:cs="Calibri"/>
          <w:lang w:val="it-IT" w:eastAsia="en-GB"/>
          <w14:ligatures w14:val="none"/>
        </w:rPr>
        <w:t>, seguito dall'</w:t>
      </w:r>
      <w:r w:rsidRPr="00804522">
        <w:rPr>
          <w:rFonts w:ascii="Calibri" w:eastAsia="Times New Roman" w:hAnsi="Calibri" w:cs="Calibri"/>
          <w:b/>
          <w:bCs/>
          <w:lang w:val="it-IT" w:eastAsia="en-GB"/>
          <w14:ligatures w14:val="none"/>
        </w:rPr>
        <w:t xml:space="preserve">Imperial College di Londra (2°) </w:t>
      </w:r>
      <w:r w:rsidRPr="00804522">
        <w:rPr>
          <w:rFonts w:ascii="Calibri" w:eastAsia="Times New Roman" w:hAnsi="Calibri" w:cs="Calibri"/>
          <w:lang w:val="it-IT" w:eastAsia="en-GB"/>
          <w14:ligatures w14:val="none"/>
        </w:rPr>
        <w:t>e dall'</w:t>
      </w:r>
      <w:r w:rsidRPr="00804522">
        <w:rPr>
          <w:rFonts w:ascii="Calibri" w:eastAsia="Times New Roman" w:hAnsi="Calibri" w:cs="Calibri"/>
          <w:b/>
          <w:bCs/>
          <w:lang w:val="it-IT" w:eastAsia="en-GB"/>
          <w14:ligatures w14:val="none"/>
        </w:rPr>
        <w:t>Università di Stanford (3°)</w:t>
      </w:r>
      <w:r w:rsidRPr="00804522">
        <w:rPr>
          <w:rFonts w:ascii="Calibri" w:eastAsia="Times New Roman" w:hAnsi="Calibri" w:cs="Calibri"/>
          <w:lang w:val="it-IT" w:eastAsia="en-GB"/>
          <w14:ligatures w14:val="none"/>
        </w:rPr>
        <w:t>.</w:t>
      </w:r>
    </w:p>
    <w:p w14:paraId="5DDF0A8B" w14:textId="77777777" w:rsidR="0048266D" w:rsidRDefault="005F5ABE" w:rsidP="0048266D">
      <w:pPr>
        <w:numPr>
          <w:ilvl w:val="0"/>
          <w:numId w:val="2"/>
        </w:numPr>
        <w:spacing w:line="360" w:lineRule="auto"/>
        <w:rPr>
          <w:rFonts w:ascii="Calibri" w:eastAsia="Times New Roman" w:hAnsi="Calibri" w:cs="Calibri"/>
          <w:lang w:val="it-IT" w:eastAsia="en-GB"/>
          <w14:ligatures w14:val="none"/>
        </w:rPr>
      </w:pPr>
      <w:r w:rsidRPr="00804522">
        <w:rPr>
          <w:rFonts w:ascii="Calibri" w:eastAsia="Times New Roman" w:hAnsi="Calibri" w:cs="Calibri"/>
          <w:b/>
          <w:bCs/>
          <w:lang w:val="it-IT" w:eastAsia="en-GB"/>
          <w14:ligatures w14:val="none"/>
        </w:rPr>
        <w:t xml:space="preserve">Gli Stati Uniti </w:t>
      </w:r>
      <w:r w:rsidRPr="00804522">
        <w:rPr>
          <w:rFonts w:ascii="Calibri" w:eastAsia="Times New Roman" w:hAnsi="Calibri" w:cs="Calibri"/>
          <w:lang w:val="it-IT" w:eastAsia="en-GB"/>
          <w14:ligatures w14:val="none"/>
        </w:rPr>
        <w:t xml:space="preserve">restano il Paese più rappresentato, con </w:t>
      </w:r>
      <w:r w:rsidRPr="00804522">
        <w:rPr>
          <w:rFonts w:ascii="Calibri" w:eastAsia="Times New Roman" w:hAnsi="Calibri" w:cs="Calibri"/>
          <w:b/>
          <w:bCs/>
          <w:lang w:val="it-IT" w:eastAsia="en-GB"/>
          <w14:ligatures w14:val="none"/>
        </w:rPr>
        <w:t>192 università classificate</w:t>
      </w:r>
      <w:r w:rsidRPr="00804522">
        <w:rPr>
          <w:rFonts w:ascii="Calibri" w:eastAsia="Times New Roman" w:hAnsi="Calibri" w:cs="Calibri"/>
          <w:lang w:val="it-IT" w:eastAsia="en-GB"/>
          <w14:ligatures w14:val="none"/>
        </w:rPr>
        <w:t xml:space="preserve">, di cui </w:t>
      </w:r>
      <w:r w:rsidRPr="00804522">
        <w:rPr>
          <w:rFonts w:ascii="Calibri" w:eastAsia="Times New Roman" w:hAnsi="Calibri" w:cs="Calibri"/>
          <w:b/>
          <w:bCs/>
          <w:lang w:val="it-IT" w:eastAsia="en-GB"/>
          <w14:ligatures w14:val="none"/>
        </w:rPr>
        <w:t xml:space="preserve">quattro tra le prime 10, a pari merito con </w:t>
      </w:r>
      <w:r w:rsidRPr="00804522">
        <w:rPr>
          <w:rFonts w:ascii="Calibri" w:eastAsia="Times New Roman" w:hAnsi="Calibri" w:cs="Calibri"/>
          <w:lang w:val="it-IT" w:eastAsia="en-GB"/>
          <w14:ligatures w14:val="none"/>
        </w:rPr>
        <w:t xml:space="preserve">il </w:t>
      </w:r>
      <w:r w:rsidRPr="00804522">
        <w:rPr>
          <w:rFonts w:ascii="Calibri" w:eastAsia="Times New Roman" w:hAnsi="Calibri" w:cs="Calibri"/>
          <w:b/>
          <w:bCs/>
          <w:lang w:val="it-IT" w:eastAsia="en-GB"/>
          <w14:ligatures w14:val="none"/>
        </w:rPr>
        <w:t>Regno Unito</w:t>
      </w:r>
      <w:r w:rsidR="008171F6">
        <w:rPr>
          <w:rFonts w:ascii="Calibri" w:eastAsia="Times New Roman" w:hAnsi="Calibri" w:cs="Calibri"/>
          <w:lang w:val="it-IT" w:eastAsia="en-GB"/>
          <w14:ligatures w14:val="none"/>
        </w:rPr>
        <w:t>.</w:t>
      </w:r>
    </w:p>
    <w:p w14:paraId="136D78D7" w14:textId="77777777" w:rsidR="00EE7CE6" w:rsidRDefault="0048266D" w:rsidP="0048266D">
      <w:pPr>
        <w:numPr>
          <w:ilvl w:val="0"/>
          <w:numId w:val="2"/>
        </w:numPr>
        <w:spacing w:line="360" w:lineRule="auto"/>
        <w:rPr>
          <w:rFonts w:ascii="Calibri" w:eastAsia="Times New Roman" w:hAnsi="Calibri" w:cs="Calibri"/>
          <w:lang w:val="it-IT" w:eastAsia="en-GB"/>
          <w14:ligatures w14:val="none"/>
        </w:rPr>
      </w:pPr>
      <w:r>
        <w:rPr>
          <w:rFonts w:ascii="Calibri" w:eastAsia="Times New Roman" w:hAnsi="Calibri" w:cs="Calibri"/>
          <w:lang w:val="it-IT" w:eastAsia="en-GB"/>
          <w14:ligatures w14:val="none"/>
        </w:rPr>
        <w:t xml:space="preserve">Il </w:t>
      </w:r>
      <w:r w:rsidRPr="0048266D">
        <w:rPr>
          <w:rFonts w:ascii="Calibri" w:eastAsia="Times New Roman" w:hAnsi="Calibri" w:cs="Calibri"/>
          <w:lang w:val="it-IT" w:eastAsia="en-GB"/>
          <w14:ligatures w14:val="none"/>
        </w:rPr>
        <w:t xml:space="preserve"> 32% delle università statunitensi ha perso posizioni, una quota nettamente inferiore rispetto al 55% delle canadesi, al 61% delle britanniche e al 70% delle australiane.</w:t>
      </w:r>
    </w:p>
    <w:p w14:paraId="084F10FC" w14:textId="5D189733" w:rsidR="005F5ABE" w:rsidRPr="0048266D" w:rsidRDefault="005F5ABE" w:rsidP="0048266D">
      <w:pPr>
        <w:numPr>
          <w:ilvl w:val="0"/>
          <w:numId w:val="2"/>
        </w:numPr>
        <w:spacing w:line="360" w:lineRule="auto"/>
        <w:rPr>
          <w:rFonts w:ascii="Calibri" w:eastAsia="Times New Roman" w:hAnsi="Calibri" w:cs="Calibri"/>
          <w:lang w:val="it-IT" w:eastAsia="en-GB"/>
          <w14:ligatures w14:val="none"/>
        </w:rPr>
      </w:pPr>
      <w:r w:rsidRPr="0048266D">
        <w:rPr>
          <w:rFonts w:ascii="Calibri" w:eastAsia="Times New Roman" w:hAnsi="Calibri" w:cs="Calibri"/>
          <w:lang w:val="it-IT" w:eastAsia="en-GB"/>
          <w14:ligatures w14:val="none"/>
        </w:rPr>
        <w:t xml:space="preserve">Il </w:t>
      </w:r>
      <w:r w:rsidRPr="0048266D">
        <w:rPr>
          <w:rFonts w:ascii="Calibri" w:eastAsia="Times New Roman" w:hAnsi="Calibri" w:cs="Calibri"/>
          <w:b/>
          <w:bCs/>
          <w:lang w:val="it-IT" w:eastAsia="en-GB"/>
          <w14:ligatures w14:val="none"/>
        </w:rPr>
        <w:t xml:space="preserve">Regno Unito </w:t>
      </w:r>
      <w:r w:rsidRPr="0048266D">
        <w:rPr>
          <w:rFonts w:ascii="Calibri" w:eastAsia="Times New Roman" w:hAnsi="Calibri" w:cs="Calibri"/>
          <w:lang w:val="it-IT" w:eastAsia="en-GB"/>
          <w14:ligatures w14:val="none"/>
        </w:rPr>
        <w:t xml:space="preserve">ha aumentato la sua quota di università </w:t>
      </w:r>
      <w:r w:rsidR="00DB29CD" w:rsidRPr="0048266D">
        <w:rPr>
          <w:rFonts w:ascii="Calibri" w:eastAsia="Times New Roman" w:hAnsi="Calibri" w:cs="Calibri"/>
          <w:b/>
          <w:bCs/>
          <w:lang w:val="it-IT" w:eastAsia="en-GB"/>
          <w14:ligatures w14:val="none"/>
        </w:rPr>
        <w:t xml:space="preserve">tra le prime </w:t>
      </w:r>
      <w:r w:rsidRPr="0048266D">
        <w:rPr>
          <w:rFonts w:ascii="Calibri" w:eastAsia="Times New Roman" w:hAnsi="Calibri" w:cs="Calibri"/>
          <w:b/>
          <w:bCs/>
          <w:lang w:val="it-IT" w:eastAsia="en-GB"/>
          <w14:ligatures w14:val="none"/>
        </w:rPr>
        <w:t xml:space="preserve">100 </w:t>
      </w:r>
      <w:r w:rsidRPr="0048266D">
        <w:rPr>
          <w:rFonts w:ascii="Calibri" w:eastAsia="Times New Roman" w:hAnsi="Calibri" w:cs="Calibri"/>
          <w:lang w:val="it-IT" w:eastAsia="en-GB"/>
          <w14:ligatures w14:val="none"/>
        </w:rPr>
        <w:t xml:space="preserve">a </w:t>
      </w:r>
      <w:r w:rsidRPr="0048266D">
        <w:rPr>
          <w:rFonts w:ascii="Calibri" w:eastAsia="Times New Roman" w:hAnsi="Calibri" w:cs="Calibri"/>
          <w:b/>
          <w:bCs/>
          <w:lang w:val="it-IT" w:eastAsia="en-GB"/>
          <w14:ligatures w14:val="none"/>
        </w:rPr>
        <w:t>17</w:t>
      </w:r>
      <w:r w:rsidRPr="0048266D">
        <w:rPr>
          <w:rFonts w:ascii="Calibri" w:eastAsia="Times New Roman" w:hAnsi="Calibri" w:cs="Calibri"/>
          <w:lang w:val="it-IT" w:eastAsia="en-GB"/>
          <w14:ligatures w14:val="none"/>
        </w:rPr>
        <w:t xml:space="preserve">, grazie all'ingresso di </w:t>
      </w:r>
      <w:r w:rsidRPr="0048266D">
        <w:rPr>
          <w:rFonts w:ascii="Calibri" w:eastAsia="Times New Roman" w:hAnsi="Calibri" w:cs="Calibri"/>
          <w:b/>
          <w:bCs/>
          <w:lang w:val="it-IT" w:eastAsia="en-GB"/>
          <w14:ligatures w14:val="none"/>
        </w:rPr>
        <w:t xml:space="preserve">Nottingham </w:t>
      </w:r>
      <w:r w:rsidRPr="0048266D">
        <w:rPr>
          <w:rFonts w:ascii="Calibri" w:eastAsia="Times New Roman" w:hAnsi="Calibri" w:cs="Calibri"/>
          <w:lang w:val="it-IT" w:eastAsia="en-GB"/>
          <w14:ligatures w14:val="none"/>
        </w:rPr>
        <w:t xml:space="preserve">e </w:t>
      </w:r>
      <w:r w:rsidRPr="0048266D">
        <w:rPr>
          <w:rFonts w:ascii="Calibri" w:eastAsia="Times New Roman" w:hAnsi="Calibri" w:cs="Calibri"/>
          <w:b/>
          <w:bCs/>
          <w:lang w:val="it-IT" w:eastAsia="en-GB"/>
          <w14:ligatures w14:val="none"/>
        </w:rPr>
        <w:t xml:space="preserve">Sheffield </w:t>
      </w:r>
      <w:r w:rsidRPr="0048266D">
        <w:rPr>
          <w:rFonts w:ascii="Calibri" w:eastAsia="Times New Roman" w:hAnsi="Calibri" w:cs="Calibri"/>
          <w:lang w:val="it-IT" w:eastAsia="en-GB"/>
          <w14:ligatures w14:val="none"/>
        </w:rPr>
        <w:t>in questa fascia d'élite.</w:t>
      </w:r>
    </w:p>
    <w:p w14:paraId="5C4B4E5D" w14:textId="7D7C65C4" w:rsidR="005F5ABE" w:rsidRPr="00804522" w:rsidRDefault="005F5ABE" w:rsidP="00C32527">
      <w:pPr>
        <w:numPr>
          <w:ilvl w:val="0"/>
          <w:numId w:val="2"/>
        </w:numPr>
        <w:spacing w:line="360" w:lineRule="auto"/>
        <w:rPr>
          <w:rFonts w:ascii="Calibri" w:eastAsia="Times New Roman" w:hAnsi="Calibri" w:cs="Calibri"/>
          <w:lang w:val="it-IT" w:eastAsia="en-GB"/>
          <w14:ligatures w14:val="none"/>
        </w:rPr>
      </w:pPr>
      <w:r w:rsidRPr="00804522">
        <w:rPr>
          <w:rFonts w:ascii="Calibri" w:eastAsia="Times New Roman" w:hAnsi="Calibri" w:cs="Calibri"/>
          <w:b/>
          <w:bCs/>
          <w:lang w:val="it-IT" w:eastAsia="en-GB"/>
          <w14:ligatures w14:val="none"/>
        </w:rPr>
        <w:t xml:space="preserve">La Germania </w:t>
      </w:r>
      <w:r w:rsidRPr="00804522">
        <w:rPr>
          <w:rFonts w:ascii="Calibri" w:eastAsia="Times New Roman" w:hAnsi="Calibri" w:cs="Calibri"/>
          <w:lang w:val="it-IT" w:eastAsia="en-GB"/>
          <w14:ligatures w14:val="none"/>
        </w:rPr>
        <w:t xml:space="preserve">registra un'inversione positiva, con un numero maggiore di università in miglioramento rispetto a quelle </w:t>
      </w:r>
      <w:r w:rsidR="00DB29CD" w:rsidRPr="00804522">
        <w:rPr>
          <w:rFonts w:ascii="Calibri" w:eastAsia="Times New Roman" w:hAnsi="Calibri" w:cs="Calibri"/>
          <w:lang w:val="it-IT" w:eastAsia="en-GB"/>
          <w14:ligatures w14:val="none"/>
        </w:rPr>
        <w:t xml:space="preserve">in declino, segnando </w:t>
      </w:r>
      <w:r w:rsidRPr="00804522">
        <w:rPr>
          <w:rFonts w:ascii="Calibri" w:eastAsia="Times New Roman" w:hAnsi="Calibri" w:cs="Calibri"/>
          <w:lang w:val="it-IT" w:eastAsia="en-GB"/>
          <w14:ligatures w14:val="none"/>
        </w:rPr>
        <w:t>una rottura rispetto alle tendenze recenti.</w:t>
      </w:r>
    </w:p>
    <w:p w14:paraId="500A362D" w14:textId="0D970A18" w:rsidR="005F5ABE" w:rsidRPr="00804522" w:rsidRDefault="005F5ABE" w:rsidP="00C32527">
      <w:pPr>
        <w:numPr>
          <w:ilvl w:val="0"/>
          <w:numId w:val="2"/>
        </w:numPr>
        <w:spacing w:line="360" w:lineRule="auto"/>
        <w:rPr>
          <w:rFonts w:ascii="Calibri" w:eastAsia="Times New Roman" w:hAnsi="Calibri" w:cs="Calibri"/>
          <w:lang w:val="it-IT" w:eastAsia="en-GB"/>
          <w14:ligatures w14:val="none"/>
        </w:rPr>
      </w:pPr>
      <w:r w:rsidRPr="00804522">
        <w:rPr>
          <w:rFonts w:ascii="Calibri" w:eastAsia="Times New Roman" w:hAnsi="Calibri" w:cs="Calibri"/>
          <w:b/>
          <w:bCs/>
          <w:lang w:val="it-IT" w:eastAsia="en-GB"/>
          <w14:ligatures w14:val="none"/>
        </w:rPr>
        <w:t xml:space="preserve">La Francia </w:t>
      </w:r>
      <w:r w:rsidRPr="00804522">
        <w:rPr>
          <w:rFonts w:ascii="Calibri" w:eastAsia="Times New Roman" w:hAnsi="Calibri" w:cs="Calibri"/>
          <w:lang w:val="it-IT" w:eastAsia="en-GB"/>
          <w14:ligatures w14:val="none"/>
        </w:rPr>
        <w:t xml:space="preserve">rimane stagnante: </w:t>
      </w:r>
      <w:r w:rsidRPr="00804522">
        <w:rPr>
          <w:rFonts w:ascii="Calibri" w:eastAsia="Times New Roman" w:hAnsi="Calibri" w:cs="Calibri"/>
          <w:b/>
          <w:bCs/>
          <w:lang w:val="it-IT" w:eastAsia="en-GB"/>
          <w14:ligatures w14:val="none"/>
        </w:rPr>
        <w:t xml:space="preserve">Il 50% </w:t>
      </w:r>
      <w:r w:rsidRPr="00804522">
        <w:rPr>
          <w:rFonts w:ascii="Calibri" w:eastAsia="Times New Roman" w:hAnsi="Calibri" w:cs="Calibri"/>
          <w:lang w:val="it-IT" w:eastAsia="en-GB"/>
          <w14:ligatures w14:val="none"/>
        </w:rPr>
        <w:t xml:space="preserve">dei </w:t>
      </w:r>
      <w:r w:rsidRPr="00804522">
        <w:rPr>
          <w:rFonts w:ascii="Calibri" w:eastAsia="Times New Roman" w:hAnsi="Calibri" w:cs="Calibri"/>
          <w:b/>
          <w:bCs/>
          <w:lang w:val="it-IT" w:eastAsia="en-GB"/>
          <w14:ligatures w14:val="none"/>
        </w:rPr>
        <w:t xml:space="preserve">34 istituti classificati </w:t>
      </w:r>
      <w:r w:rsidRPr="00804522">
        <w:rPr>
          <w:rFonts w:ascii="Calibri" w:eastAsia="Times New Roman" w:hAnsi="Calibri" w:cs="Calibri"/>
          <w:lang w:val="it-IT" w:eastAsia="en-GB"/>
          <w14:ligatures w14:val="none"/>
        </w:rPr>
        <w:t>(</w:t>
      </w:r>
      <w:r w:rsidR="00EE7CE6">
        <w:rPr>
          <w:rFonts w:ascii="Calibri" w:eastAsia="Times New Roman" w:hAnsi="Calibri" w:cs="Calibri"/>
          <w:lang w:val="it-IT" w:eastAsia="en-GB"/>
          <w14:ligatures w14:val="none"/>
        </w:rPr>
        <w:t>escluso</w:t>
      </w:r>
      <w:r w:rsidRPr="00804522">
        <w:rPr>
          <w:rFonts w:ascii="Calibri" w:eastAsia="Times New Roman" w:hAnsi="Calibri" w:cs="Calibri"/>
          <w:lang w:val="it-IT" w:eastAsia="en-GB"/>
          <w14:ligatures w14:val="none"/>
        </w:rPr>
        <w:t xml:space="preserve"> un nuovo ingresso) è diminuito, mentre l'altra metà è migliorata o è rimasta stabile.</w:t>
      </w:r>
    </w:p>
    <w:p w14:paraId="32CD47DF" w14:textId="77777777" w:rsidR="005F5ABE" w:rsidRPr="00804522" w:rsidRDefault="005F5ABE" w:rsidP="00C32527">
      <w:pPr>
        <w:numPr>
          <w:ilvl w:val="0"/>
          <w:numId w:val="2"/>
        </w:numPr>
        <w:spacing w:line="360" w:lineRule="auto"/>
        <w:rPr>
          <w:rFonts w:ascii="Calibri" w:eastAsia="Times New Roman" w:hAnsi="Calibri" w:cs="Calibri"/>
          <w:lang w:val="it-IT" w:eastAsia="en-GB"/>
          <w14:ligatures w14:val="none"/>
        </w:rPr>
      </w:pPr>
      <w:r w:rsidRPr="00804522">
        <w:rPr>
          <w:rFonts w:ascii="Calibri" w:eastAsia="Times New Roman" w:hAnsi="Calibri" w:cs="Calibri"/>
          <w:b/>
          <w:bCs/>
          <w:lang w:val="it-IT" w:eastAsia="en-GB"/>
          <w14:ligatures w14:val="none"/>
        </w:rPr>
        <w:t xml:space="preserve">L'Italia </w:t>
      </w:r>
      <w:r w:rsidRPr="00804522">
        <w:rPr>
          <w:rFonts w:ascii="Calibri" w:eastAsia="Times New Roman" w:hAnsi="Calibri" w:cs="Calibri"/>
          <w:lang w:val="it-IT" w:eastAsia="en-GB"/>
          <w14:ligatures w14:val="none"/>
        </w:rPr>
        <w:t xml:space="preserve">festeggia un traguardo storico, entrando </w:t>
      </w:r>
      <w:r w:rsidRPr="00804522">
        <w:rPr>
          <w:rFonts w:ascii="Calibri" w:eastAsia="Times New Roman" w:hAnsi="Calibri" w:cs="Calibri"/>
          <w:b/>
          <w:bCs/>
          <w:lang w:val="it-IT" w:eastAsia="en-GB"/>
          <w14:ligatures w14:val="none"/>
        </w:rPr>
        <w:t>per la prima volta nella top 100 mondiale</w:t>
      </w:r>
      <w:r w:rsidRPr="00804522">
        <w:rPr>
          <w:rFonts w:ascii="Calibri" w:eastAsia="Times New Roman" w:hAnsi="Calibri" w:cs="Calibri"/>
          <w:lang w:val="it-IT" w:eastAsia="en-GB"/>
          <w14:ligatures w14:val="none"/>
        </w:rPr>
        <w:t xml:space="preserve">, con il </w:t>
      </w:r>
      <w:r w:rsidRPr="00804522">
        <w:rPr>
          <w:rFonts w:ascii="Calibri" w:eastAsia="Times New Roman" w:hAnsi="Calibri" w:cs="Calibri"/>
          <w:b/>
          <w:bCs/>
          <w:lang w:val="it-IT" w:eastAsia="en-GB"/>
          <w14:ligatures w14:val="none"/>
        </w:rPr>
        <w:t xml:space="preserve">Politecnico di Milano </w:t>
      </w:r>
      <w:r w:rsidRPr="00804522">
        <w:rPr>
          <w:rFonts w:ascii="Calibri" w:eastAsia="Times New Roman" w:hAnsi="Calibri" w:cs="Calibri"/>
          <w:lang w:val="it-IT" w:eastAsia="en-GB"/>
          <w14:ligatures w14:val="none"/>
        </w:rPr>
        <w:t xml:space="preserve">al </w:t>
      </w:r>
      <w:r w:rsidRPr="00804522">
        <w:rPr>
          <w:rFonts w:ascii="Calibri" w:eastAsia="Times New Roman" w:hAnsi="Calibri" w:cs="Calibri"/>
          <w:b/>
          <w:bCs/>
          <w:lang w:val="it-IT" w:eastAsia="en-GB"/>
          <w14:ligatures w14:val="none"/>
        </w:rPr>
        <w:t xml:space="preserve">98° </w:t>
      </w:r>
      <w:r w:rsidRPr="00804522">
        <w:rPr>
          <w:rFonts w:ascii="Calibri" w:eastAsia="Times New Roman" w:hAnsi="Calibri" w:cs="Calibri"/>
          <w:lang w:val="it-IT" w:eastAsia="en-GB"/>
          <w14:ligatures w14:val="none"/>
        </w:rPr>
        <w:t>posto.</w:t>
      </w:r>
    </w:p>
    <w:p w14:paraId="084B0298" w14:textId="77777777" w:rsidR="005F5ABE" w:rsidRPr="00804522" w:rsidRDefault="005F5ABE" w:rsidP="00C32527">
      <w:pPr>
        <w:numPr>
          <w:ilvl w:val="0"/>
          <w:numId w:val="2"/>
        </w:numPr>
        <w:spacing w:line="360" w:lineRule="auto"/>
        <w:rPr>
          <w:rFonts w:ascii="Calibri" w:eastAsia="Times New Roman" w:hAnsi="Calibri" w:cs="Calibri"/>
          <w:lang w:val="it-IT" w:eastAsia="en-GB"/>
          <w14:ligatures w14:val="none"/>
        </w:rPr>
      </w:pPr>
      <w:r w:rsidRPr="00804522">
        <w:rPr>
          <w:rFonts w:ascii="Calibri" w:eastAsia="Times New Roman" w:hAnsi="Calibri" w:cs="Calibri"/>
          <w:lang w:val="it-IT" w:eastAsia="en-GB"/>
          <w14:ligatures w14:val="none"/>
        </w:rPr>
        <w:t>Anche l'</w:t>
      </w:r>
      <w:r w:rsidRPr="00804522">
        <w:rPr>
          <w:rFonts w:ascii="Calibri" w:eastAsia="Times New Roman" w:hAnsi="Calibri" w:cs="Calibri"/>
          <w:b/>
          <w:bCs/>
          <w:lang w:val="it-IT" w:eastAsia="en-GB"/>
          <w14:ligatures w14:val="none"/>
        </w:rPr>
        <w:t xml:space="preserve">Arabia Saudita </w:t>
      </w:r>
      <w:r w:rsidRPr="00804522">
        <w:rPr>
          <w:rFonts w:ascii="Calibri" w:eastAsia="Times New Roman" w:hAnsi="Calibri" w:cs="Calibri"/>
          <w:lang w:val="it-IT" w:eastAsia="en-GB"/>
          <w14:ligatures w14:val="none"/>
        </w:rPr>
        <w:t xml:space="preserve">fa il suo debutto nella top 100, con la </w:t>
      </w:r>
      <w:r w:rsidRPr="00804522">
        <w:rPr>
          <w:rFonts w:ascii="Calibri" w:eastAsia="Times New Roman" w:hAnsi="Calibri" w:cs="Calibri"/>
          <w:b/>
          <w:bCs/>
          <w:lang w:val="it-IT" w:eastAsia="en-GB"/>
          <w14:ligatures w14:val="none"/>
        </w:rPr>
        <w:t xml:space="preserve">King Fahd University of Petroleum and </w:t>
      </w:r>
      <w:proofErr w:type="spellStart"/>
      <w:r w:rsidRPr="00804522">
        <w:rPr>
          <w:rFonts w:ascii="Calibri" w:eastAsia="Times New Roman" w:hAnsi="Calibri" w:cs="Calibri"/>
          <w:b/>
          <w:bCs/>
          <w:lang w:val="it-IT" w:eastAsia="en-GB"/>
          <w14:ligatures w14:val="none"/>
        </w:rPr>
        <w:t>Minerals</w:t>
      </w:r>
      <w:proofErr w:type="spellEnd"/>
      <w:r w:rsidRPr="00804522">
        <w:rPr>
          <w:rFonts w:ascii="Calibri" w:eastAsia="Times New Roman" w:hAnsi="Calibri" w:cs="Calibri"/>
          <w:b/>
          <w:bCs/>
          <w:lang w:val="it-IT" w:eastAsia="en-GB"/>
          <w14:ligatures w14:val="none"/>
        </w:rPr>
        <w:t xml:space="preserve"> </w:t>
      </w:r>
      <w:r w:rsidRPr="00804522">
        <w:rPr>
          <w:rFonts w:ascii="Calibri" w:eastAsia="Times New Roman" w:hAnsi="Calibri" w:cs="Calibri"/>
          <w:lang w:val="it-IT" w:eastAsia="en-GB"/>
          <w14:ligatures w14:val="none"/>
        </w:rPr>
        <w:t xml:space="preserve">che sale di </w:t>
      </w:r>
      <w:r w:rsidRPr="00804522">
        <w:rPr>
          <w:rFonts w:ascii="Calibri" w:eastAsia="Times New Roman" w:hAnsi="Calibri" w:cs="Calibri"/>
          <w:b/>
          <w:bCs/>
          <w:lang w:val="it-IT" w:eastAsia="en-GB"/>
          <w14:ligatures w14:val="none"/>
        </w:rPr>
        <w:t>34 posizioni al 67° posto</w:t>
      </w:r>
      <w:r w:rsidRPr="00804522">
        <w:rPr>
          <w:rFonts w:ascii="Calibri" w:eastAsia="Times New Roman" w:hAnsi="Calibri" w:cs="Calibri"/>
          <w:lang w:val="it-IT" w:eastAsia="en-GB"/>
          <w14:ligatures w14:val="none"/>
        </w:rPr>
        <w:t>.</w:t>
      </w:r>
    </w:p>
    <w:p w14:paraId="40AF26C2" w14:textId="77777777" w:rsidR="005F5ABE" w:rsidRPr="00804522" w:rsidRDefault="005F5ABE" w:rsidP="00C32527">
      <w:pPr>
        <w:numPr>
          <w:ilvl w:val="0"/>
          <w:numId w:val="2"/>
        </w:numPr>
        <w:spacing w:line="360" w:lineRule="auto"/>
        <w:rPr>
          <w:rFonts w:ascii="Calibri" w:eastAsia="Times New Roman" w:hAnsi="Calibri" w:cs="Calibri"/>
          <w:lang w:val="it-IT" w:eastAsia="en-GB"/>
          <w14:ligatures w14:val="none"/>
        </w:rPr>
      </w:pPr>
      <w:r w:rsidRPr="00804522">
        <w:rPr>
          <w:rFonts w:ascii="Calibri" w:eastAsia="Times New Roman" w:hAnsi="Calibri" w:cs="Calibri"/>
          <w:b/>
          <w:bCs/>
          <w:lang w:val="it-IT" w:eastAsia="en-GB"/>
          <w14:ligatures w14:val="none"/>
        </w:rPr>
        <w:t xml:space="preserve">La Cina </w:t>
      </w:r>
      <w:r w:rsidRPr="00804522">
        <w:rPr>
          <w:rFonts w:ascii="Calibri" w:eastAsia="Times New Roman" w:hAnsi="Calibri" w:cs="Calibri"/>
          <w:lang w:val="it-IT" w:eastAsia="en-GB"/>
          <w14:ligatures w14:val="none"/>
        </w:rPr>
        <w:t>continua la sua traiettoria ascendente: L'</w:t>
      </w:r>
      <w:r w:rsidRPr="00804522">
        <w:rPr>
          <w:rFonts w:ascii="Calibri" w:eastAsia="Times New Roman" w:hAnsi="Calibri" w:cs="Calibri"/>
          <w:b/>
          <w:bCs/>
          <w:lang w:val="it-IT" w:eastAsia="en-GB"/>
          <w14:ligatures w14:val="none"/>
        </w:rPr>
        <w:t xml:space="preserve">Università di Pechino </w:t>
      </w:r>
      <w:r w:rsidRPr="00804522">
        <w:rPr>
          <w:rFonts w:ascii="Calibri" w:eastAsia="Times New Roman" w:hAnsi="Calibri" w:cs="Calibri"/>
          <w:lang w:val="it-IT" w:eastAsia="en-GB"/>
          <w14:ligatures w14:val="none"/>
        </w:rPr>
        <w:t xml:space="preserve">mantiene il </w:t>
      </w:r>
      <w:r w:rsidRPr="00804522">
        <w:rPr>
          <w:rFonts w:ascii="Calibri" w:eastAsia="Times New Roman" w:hAnsi="Calibri" w:cs="Calibri"/>
          <w:b/>
          <w:bCs/>
          <w:lang w:val="it-IT" w:eastAsia="en-GB"/>
          <w14:ligatures w14:val="none"/>
        </w:rPr>
        <w:t>14° posto</w:t>
      </w:r>
      <w:r w:rsidRPr="00804522">
        <w:rPr>
          <w:rFonts w:ascii="Calibri" w:eastAsia="Times New Roman" w:hAnsi="Calibri" w:cs="Calibri"/>
          <w:lang w:val="it-IT" w:eastAsia="en-GB"/>
          <w14:ligatures w14:val="none"/>
        </w:rPr>
        <w:t xml:space="preserve">, la </w:t>
      </w:r>
      <w:proofErr w:type="spellStart"/>
      <w:r w:rsidRPr="00804522">
        <w:rPr>
          <w:rFonts w:ascii="Calibri" w:eastAsia="Times New Roman" w:hAnsi="Calibri" w:cs="Calibri"/>
          <w:b/>
          <w:bCs/>
          <w:lang w:val="it-IT" w:eastAsia="en-GB"/>
          <w14:ligatures w14:val="none"/>
        </w:rPr>
        <w:t>Tsinghua</w:t>
      </w:r>
      <w:proofErr w:type="spellEnd"/>
      <w:r w:rsidRPr="00804522">
        <w:rPr>
          <w:rFonts w:ascii="Calibri" w:eastAsia="Times New Roman" w:hAnsi="Calibri" w:cs="Calibri"/>
          <w:b/>
          <w:bCs/>
          <w:lang w:val="it-IT" w:eastAsia="en-GB"/>
          <w14:ligatures w14:val="none"/>
        </w:rPr>
        <w:t xml:space="preserve"> University </w:t>
      </w:r>
      <w:r w:rsidRPr="00804522">
        <w:rPr>
          <w:rFonts w:ascii="Calibri" w:eastAsia="Times New Roman" w:hAnsi="Calibri" w:cs="Calibri"/>
          <w:lang w:val="it-IT" w:eastAsia="en-GB"/>
          <w14:ligatures w14:val="none"/>
        </w:rPr>
        <w:t xml:space="preserve">sale al </w:t>
      </w:r>
      <w:r w:rsidRPr="00804522">
        <w:rPr>
          <w:rFonts w:ascii="Calibri" w:eastAsia="Times New Roman" w:hAnsi="Calibri" w:cs="Calibri"/>
          <w:b/>
          <w:bCs/>
          <w:lang w:val="it-IT" w:eastAsia="en-GB"/>
          <w14:ligatures w14:val="none"/>
        </w:rPr>
        <w:t xml:space="preserve">17° </w:t>
      </w:r>
      <w:r w:rsidRPr="00804522">
        <w:rPr>
          <w:rFonts w:ascii="Calibri" w:eastAsia="Times New Roman" w:hAnsi="Calibri" w:cs="Calibri"/>
          <w:lang w:val="it-IT" w:eastAsia="en-GB"/>
          <w14:ligatures w14:val="none"/>
        </w:rPr>
        <w:t xml:space="preserve">e la </w:t>
      </w:r>
      <w:r w:rsidRPr="00804522">
        <w:rPr>
          <w:rFonts w:ascii="Calibri" w:eastAsia="Times New Roman" w:hAnsi="Calibri" w:cs="Calibri"/>
          <w:b/>
          <w:bCs/>
          <w:lang w:val="it-IT" w:eastAsia="en-GB"/>
          <w14:ligatures w14:val="none"/>
        </w:rPr>
        <w:t xml:space="preserve">Fudan University </w:t>
      </w:r>
      <w:r w:rsidRPr="00804522">
        <w:rPr>
          <w:rFonts w:ascii="Calibri" w:eastAsia="Times New Roman" w:hAnsi="Calibri" w:cs="Calibri"/>
          <w:lang w:val="it-IT" w:eastAsia="en-GB"/>
          <w14:ligatures w14:val="none"/>
        </w:rPr>
        <w:t xml:space="preserve">fa un salto di </w:t>
      </w:r>
      <w:r w:rsidRPr="00804522">
        <w:rPr>
          <w:rFonts w:ascii="Calibri" w:eastAsia="Times New Roman" w:hAnsi="Calibri" w:cs="Calibri"/>
          <w:b/>
          <w:bCs/>
          <w:lang w:val="it-IT" w:eastAsia="en-GB"/>
          <w14:ligatures w14:val="none"/>
        </w:rPr>
        <w:t>nove posizioni al 30° posto</w:t>
      </w:r>
      <w:r w:rsidRPr="00804522">
        <w:rPr>
          <w:rFonts w:ascii="Calibri" w:eastAsia="Times New Roman" w:hAnsi="Calibri" w:cs="Calibri"/>
          <w:lang w:val="it-IT" w:eastAsia="en-GB"/>
          <w14:ligatures w14:val="none"/>
        </w:rPr>
        <w:t>, evidenziando la forza della sua strategia incentrata sulla ricerca.</w:t>
      </w:r>
    </w:p>
    <w:p w14:paraId="33CDF683" w14:textId="77777777" w:rsidR="00E73ACD" w:rsidRDefault="005F5ABE" w:rsidP="006C7B29">
      <w:pPr>
        <w:numPr>
          <w:ilvl w:val="0"/>
          <w:numId w:val="2"/>
        </w:numPr>
        <w:spacing w:line="360" w:lineRule="auto"/>
        <w:rPr>
          <w:rFonts w:ascii="Calibri" w:eastAsia="Times New Roman" w:hAnsi="Calibri" w:cs="Calibri"/>
          <w:lang w:val="it-IT" w:eastAsia="en-GB"/>
          <w14:ligatures w14:val="none"/>
        </w:rPr>
      </w:pPr>
      <w:r w:rsidRPr="00E73ACD">
        <w:rPr>
          <w:rFonts w:ascii="Calibri" w:eastAsia="Times New Roman" w:hAnsi="Calibri" w:cs="Calibri"/>
          <w:b/>
          <w:bCs/>
          <w:lang w:val="it-IT" w:eastAsia="en-GB"/>
          <w14:ligatures w14:val="none"/>
        </w:rPr>
        <w:lastRenderedPageBreak/>
        <w:t xml:space="preserve">L'India </w:t>
      </w:r>
      <w:r w:rsidRPr="00E73ACD">
        <w:rPr>
          <w:rFonts w:ascii="Calibri" w:eastAsia="Times New Roman" w:hAnsi="Calibri" w:cs="Calibri"/>
          <w:lang w:val="it-IT" w:eastAsia="en-GB"/>
          <w14:ligatures w14:val="none"/>
        </w:rPr>
        <w:t xml:space="preserve">emerge come uno dei principali paesi in crescita, con l'aggiunta di </w:t>
      </w:r>
      <w:r w:rsidRPr="00E73ACD">
        <w:rPr>
          <w:rFonts w:ascii="Calibri" w:eastAsia="Times New Roman" w:hAnsi="Calibri" w:cs="Calibri"/>
          <w:b/>
          <w:bCs/>
          <w:lang w:val="it-IT" w:eastAsia="en-GB"/>
          <w14:ligatures w14:val="none"/>
        </w:rPr>
        <w:t xml:space="preserve">otto nuove istituzioni </w:t>
      </w:r>
      <w:r w:rsidRPr="00E73ACD">
        <w:rPr>
          <w:rFonts w:ascii="Calibri" w:eastAsia="Times New Roman" w:hAnsi="Calibri" w:cs="Calibri"/>
          <w:lang w:val="it-IT" w:eastAsia="en-GB"/>
          <w14:ligatures w14:val="none"/>
        </w:rPr>
        <w:t xml:space="preserve">e portando il totale a </w:t>
      </w:r>
      <w:r w:rsidRPr="00E73ACD">
        <w:rPr>
          <w:rFonts w:ascii="Calibri" w:eastAsia="Times New Roman" w:hAnsi="Calibri" w:cs="Calibri"/>
          <w:b/>
          <w:bCs/>
          <w:lang w:val="it-IT" w:eastAsia="en-GB"/>
          <w14:ligatures w14:val="none"/>
        </w:rPr>
        <w:t xml:space="preserve">54 università classificate, </w:t>
      </w:r>
      <w:r w:rsidRPr="00E73ACD">
        <w:rPr>
          <w:rFonts w:ascii="Calibri" w:eastAsia="Times New Roman" w:hAnsi="Calibri" w:cs="Calibri"/>
          <w:lang w:val="it-IT" w:eastAsia="en-GB"/>
          <w14:ligatures w14:val="none"/>
        </w:rPr>
        <w:t>superando</w:t>
      </w:r>
      <w:r w:rsidRPr="00E73ACD">
        <w:rPr>
          <w:rFonts w:ascii="Calibri" w:eastAsia="Times New Roman" w:hAnsi="Calibri" w:cs="Calibri"/>
          <w:b/>
          <w:bCs/>
          <w:lang w:val="it-IT" w:eastAsia="en-GB"/>
          <w14:ligatures w14:val="none"/>
        </w:rPr>
        <w:t xml:space="preserve"> la Germania </w:t>
      </w:r>
      <w:r w:rsidRPr="00E73ACD">
        <w:rPr>
          <w:rFonts w:ascii="Calibri" w:eastAsia="Times New Roman" w:hAnsi="Calibri" w:cs="Calibri"/>
          <w:lang w:val="it-IT" w:eastAsia="en-GB"/>
          <w14:ligatures w14:val="none"/>
        </w:rPr>
        <w:t xml:space="preserve">e diventando il </w:t>
      </w:r>
      <w:r w:rsidRPr="00E73ACD">
        <w:rPr>
          <w:rFonts w:ascii="Calibri" w:eastAsia="Times New Roman" w:hAnsi="Calibri" w:cs="Calibri"/>
          <w:b/>
          <w:bCs/>
          <w:lang w:val="it-IT" w:eastAsia="en-GB"/>
          <w14:ligatures w14:val="none"/>
        </w:rPr>
        <w:t>quarto paese più rappresentato</w:t>
      </w:r>
      <w:r w:rsidRPr="00E73ACD">
        <w:rPr>
          <w:rFonts w:ascii="Calibri" w:eastAsia="Times New Roman" w:hAnsi="Calibri" w:cs="Calibri"/>
          <w:lang w:val="it-IT" w:eastAsia="en-GB"/>
          <w14:ligatures w14:val="none"/>
        </w:rPr>
        <w:t xml:space="preserve">, dopo Stati Uniti, Regno Unito e Canada. L'India è anche il </w:t>
      </w:r>
      <w:r w:rsidRPr="00E73ACD">
        <w:rPr>
          <w:rFonts w:ascii="Calibri" w:eastAsia="Times New Roman" w:hAnsi="Calibri" w:cs="Calibri"/>
          <w:b/>
          <w:bCs/>
          <w:lang w:val="it-IT" w:eastAsia="en-GB"/>
          <w14:ligatures w14:val="none"/>
        </w:rPr>
        <w:t>Paese del G20 con la crescita più rapida</w:t>
      </w:r>
      <w:r w:rsidRPr="00E73ACD">
        <w:rPr>
          <w:rFonts w:ascii="Calibri" w:eastAsia="Times New Roman" w:hAnsi="Calibri" w:cs="Calibri"/>
          <w:lang w:val="it-IT" w:eastAsia="en-GB"/>
          <w14:ligatures w14:val="none"/>
        </w:rPr>
        <w:t xml:space="preserve">, con un </w:t>
      </w:r>
      <w:r w:rsidRPr="00E73ACD">
        <w:rPr>
          <w:rFonts w:ascii="Calibri" w:eastAsia="Times New Roman" w:hAnsi="Calibri" w:cs="Calibri"/>
          <w:b/>
          <w:bCs/>
          <w:lang w:val="it-IT" w:eastAsia="en-GB"/>
          <w14:ligatures w14:val="none"/>
        </w:rPr>
        <w:t xml:space="preserve">aumento del 390% </w:t>
      </w:r>
      <w:r w:rsidRPr="00E73ACD">
        <w:rPr>
          <w:rFonts w:ascii="Calibri" w:eastAsia="Times New Roman" w:hAnsi="Calibri" w:cs="Calibri"/>
          <w:lang w:val="it-IT" w:eastAsia="en-GB"/>
          <w14:ligatures w14:val="none"/>
        </w:rPr>
        <w:t>delle università classificate dal 2015</w:t>
      </w:r>
      <w:r w:rsidR="0011365C" w:rsidRPr="00E73ACD">
        <w:rPr>
          <w:rFonts w:ascii="Calibri" w:eastAsia="Times New Roman" w:hAnsi="Calibri" w:cs="Calibri"/>
          <w:lang w:val="it-IT" w:eastAsia="en-GB"/>
          <w14:ligatures w14:val="none"/>
        </w:rPr>
        <w:t xml:space="preserve"> ad oggi.</w:t>
      </w:r>
      <w:r w:rsidR="00E73ACD" w:rsidRPr="00E73ACD">
        <w:rPr>
          <w:rFonts w:ascii="Calibri" w:eastAsia="Times New Roman" w:hAnsi="Calibri" w:cs="Calibri"/>
          <w:lang w:val="it-IT" w:eastAsia="en-GB"/>
          <w14:ligatures w14:val="none"/>
        </w:rPr>
        <w:t xml:space="preserve"> </w:t>
      </w:r>
    </w:p>
    <w:p w14:paraId="5C080D5C" w14:textId="649C6E40" w:rsidR="005F5ABE" w:rsidRPr="00E73ACD" w:rsidRDefault="00E73ACD" w:rsidP="006C7B29">
      <w:pPr>
        <w:numPr>
          <w:ilvl w:val="0"/>
          <w:numId w:val="2"/>
        </w:numPr>
        <w:spacing w:line="360" w:lineRule="auto"/>
        <w:rPr>
          <w:rFonts w:ascii="Calibri" w:eastAsia="Times New Roman" w:hAnsi="Calibri" w:cs="Calibri"/>
          <w:lang w:val="it-IT" w:eastAsia="en-GB"/>
          <w14:ligatures w14:val="none"/>
        </w:rPr>
      </w:pPr>
      <w:r w:rsidRPr="00F453AC">
        <w:rPr>
          <w:rFonts w:ascii="Calibri" w:eastAsia="Times New Roman" w:hAnsi="Calibri" w:cs="Calibri"/>
          <w:lang w:val="it-IT" w:eastAsia="en-GB"/>
          <w14:ligatures w14:val="none"/>
        </w:rPr>
        <w:t>Considerando i sistemi</w:t>
      </w:r>
      <w:r w:rsidR="00F453AC">
        <w:rPr>
          <w:rFonts w:ascii="Calibri" w:eastAsia="Times New Roman" w:hAnsi="Calibri" w:cs="Calibri"/>
          <w:lang w:val="it-IT" w:eastAsia="en-GB"/>
          <w14:ligatures w14:val="none"/>
        </w:rPr>
        <w:t xml:space="preserve"> universitari</w:t>
      </w:r>
      <w:r w:rsidRPr="00F453AC">
        <w:rPr>
          <w:rFonts w:ascii="Calibri" w:eastAsia="Times New Roman" w:hAnsi="Calibri" w:cs="Calibri"/>
          <w:lang w:val="it-IT" w:eastAsia="en-GB"/>
          <w14:ligatures w14:val="none"/>
        </w:rPr>
        <w:t xml:space="preserve"> con almeno cinque atenei classificati, </w:t>
      </w:r>
      <w:r w:rsidRPr="00E73ACD">
        <w:rPr>
          <w:rFonts w:ascii="Calibri" w:eastAsia="Times New Roman" w:hAnsi="Calibri" w:cs="Calibri"/>
          <w:b/>
          <w:bCs/>
          <w:lang w:val="it-IT" w:eastAsia="en-GB"/>
          <w14:ligatures w14:val="none"/>
        </w:rPr>
        <w:t xml:space="preserve">Hong Kong SAR risulta il secondo più performante a livello </w:t>
      </w:r>
      <w:r w:rsidRPr="00F453AC">
        <w:rPr>
          <w:rFonts w:ascii="Calibri" w:eastAsia="Times New Roman" w:hAnsi="Calibri" w:cs="Calibri"/>
          <w:lang w:val="it-IT" w:eastAsia="en-GB"/>
          <w14:ligatures w14:val="none"/>
        </w:rPr>
        <w:t xml:space="preserve">globale in termini di miglioramento, </w:t>
      </w:r>
      <w:r w:rsidRPr="00E73ACD">
        <w:rPr>
          <w:rFonts w:ascii="Calibri" w:eastAsia="Times New Roman" w:hAnsi="Calibri" w:cs="Calibri"/>
          <w:b/>
          <w:bCs/>
          <w:lang w:val="it-IT" w:eastAsia="en-GB"/>
          <w14:ligatures w14:val="none"/>
        </w:rPr>
        <w:t>preceduto soltanto dall’Irlanda.</w:t>
      </w:r>
      <w:r>
        <w:rPr>
          <w:rFonts w:ascii="Calibri" w:eastAsia="Times New Roman" w:hAnsi="Calibri" w:cs="Calibri"/>
          <w:b/>
          <w:bCs/>
          <w:lang w:val="it-IT" w:eastAsia="en-GB"/>
          <w14:ligatures w14:val="none"/>
        </w:rPr>
        <w:t xml:space="preserve"> </w:t>
      </w:r>
      <w:r w:rsidR="00A73F7A">
        <w:rPr>
          <w:rFonts w:ascii="Calibri" w:eastAsia="Times New Roman" w:hAnsi="Calibri" w:cs="Calibri"/>
          <w:b/>
          <w:bCs/>
          <w:lang w:val="it-IT" w:eastAsia="en-GB"/>
          <w14:ligatures w14:val="none"/>
        </w:rPr>
        <w:br/>
      </w:r>
      <w:r w:rsidR="00F453AC">
        <w:rPr>
          <w:rFonts w:ascii="Calibri" w:eastAsia="Times New Roman" w:hAnsi="Calibri" w:cs="Calibri"/>
          <w:b/>
          <w:bCs/>
          <w:lang w:val="it-IT" w:eastAsia="en-GB"/>
          <w14:ligatures w14:val="none"/>
        </w:rPr>
        <w:br/>
      </w:r>
      <w:r w:rsidR="005F5ABE" w:rsidRPr="00E73ACD">
        <w:rPr>
          <w:rFonts w:ascii="Calibri" w:eastAsia="Times New Roman" w:hAnsi="Calibri" w:cs="Calibri"/>
          <w:lang w:val="it-IT" w:eastAsia="en-GB"/>
          <w14:ligatures w14:val="none"/>
        </w:rPr>
        <w:t xml:space="preserve">Questi cambiamenti globali evidenziano la crescente importanza della </w:t>
      </w:r>
      <w:r w:rsidR="005F5ABE" w:rsidRPr="00E73ACD">
        <w:rPr>
          <w:rFonts w:ascii="Calibri" w:eastAsia="Times New Roman" w:hAnsi="Calibri" w:cs="Calibri"/>
          <w:b/>
          <w:bCs/>
          <w:lang w:val="it-IT" w:eastAsia="en-GB"/>
          <w14:ligatures w14:val="none"/>
        </w:rPr>
        <w:t>visibilità internazionale</w:t>
      </w:r>
      <w:r w:rsidR="005F5ABE" w:rsidRPr="00E73ACD">
        <w:rPr>
          <w:rFonts w:ascii="Calibri" w:eastAsia="Times New Roman" w:hAnsi="Calibri" w:cs="Calibri"/>
          <w:lang w:val="it-IT" w:eastAsia="en-GB"/>
          <w14:ligatures w14:val="none"/>
        </w:rPr>
        <w:t>, dell'</w:t>
      </w:r>
      <w:r w:rsidR="005F5ABE" w:rsidRPr="00E73ACD">
        <w:rPr>
          <w:rFonts w:ascii="Calibri" w:eastAsia="Times New Roman" w:hAnsi="Calibri" w:cs="Calibri"/>
          <w:b/>
          <w:bCs/>
          <w:lang w:val="it-IT" w:eastAsia="en-GB"/>
          <w14:ligatures w14:val="none"/>
        </w:rPr>
        <w:t xml:space="preserve">attrazione di talenti </w:t>
      </w:r>
      <w:r w:rsidR="005F5ABE" w:rsidRPr="00E73ACD">
        <w:rPr>
          <w:rFonts w:ascii="Calibri" w:eastAsia="Times New Roman" w:hAnsi="Calibri" w:cs="Calibri"/>
          <w:lang w:val="it-IT" w:eastAsia="en-GB"/>
          <w14:ligatures w14:val="none"/>
        </w:rPr>
        <w:t xml:space="preserve">e della </w:t>
      </w:r>
      <w:r w:rsidR="005F5ABE" w:rsidRPr="00E73ACD">
        <w:rPr>
          <w:rFonts w:ascii="Calibri" w:eastAsia="Times New Roman" w:hAnsi="Calibri" w:cs="Calibri"/>
          <w:b/>
          <w:bCs/>
          <w:lang w:val="it-IT" w:eastAsia="en-GB"/>
          <w14:ligatures w14:val="none"/>
        </w:rPr>
        <w:t xml:space="preserve">collaborazione transfrontaliera, ambiti </w:t>
      </w:r>
      <w:r w:rsidR="005F5ABE" w:rsidRPr="00E73ACD">
        <w:rPr>
          <w:rFonts w:ascii="Calibri" w:eastAsia="Times New Roman" w:hAnsi="Calibri" w:cs="Calibri"/>
          <w:lang w:val="it-IT" w:eastAsia="en-GB"/>
          <w14:ligatures w14:val="none"/>
        </w:rPr>
        <w:t xml:space="preserve">in cui le </w:t>
      </w:r>
      <w:r w:rsidR="005F5ABE" w:rsidRPr="00E73ACD">
        <w:rPr>
          <w:rFonts w:ascii="Calibri" w:eastAsia="Times New Roman" w:hAnsi="Calibri" w:cs="Calibri"/>
          <w:b/>
          <w:bCs/>
          <w:lang w:val="it-IT" w:eastAsia="en-GB"/>
          <w14:ligatures w14:val="none"/>
        </w:rPr>
        <w:t xml:space="preserve">università italiane devono continuare a investire e innovare </w:t>
      </w:r>
      <w:r w:rsidR="005F5ABE" w:rsidRPr="00E73ACD">
        <w:rPr>
          <w:rFonts w:ascii="Calibri" w:eastAsia="Times New Roman" w:hAnsi="Calibri" w:cs="Calibri"/>
          <w:lang w:val="it-IT" w:eastAsia="en-GB"/>
          <w14:ligatures w14:val="none"/>
        </w:rPr>
        <w:t>per rimanere competitive sulla scena mondiale.</w:t>
      </w:r>
    </w:p>
    <w:p w14:paraId="5123B328" w14:textId="6919D07D" w:rsidR="3DBF9E6F" w:rsidRPr="00804522" w:rsidRDefault="3DBF9E6F" w:rsidP="005F5ABE">
      <w:pPr>
        <w:spacing w:line="360" w:lineRule="auto"/>
        <w:rPr>
          <w:rFonts w:ascii="Calibri" w:eastAsia="Calibri" w:hAnsi="Calibri" w:cs="Calibri"/>
          <w:color w:val="000000" w:themeColor="text1"/>
          <w:lang w:val="it-IT"/>
        </w:rPr>
      </w:pPr>
      <w:r w:rsidRPr="00804522">
        <w:rPr>
          <w:rFonts w:ascii="Calibri" w:eastAsia="Calibri" w:hAnsi="Calibri" w:cs="Calibri"/>
          <w:color w:val="000000" w:themeColor="text1"/>
          <w:lang w:val="it-IT"/>
        </w:rPr>
        <w:t xml:space="preserve">L'analisi del </w:t>
      </w:r>
      <w:r w:rsidRPr="00A73F7A">
        <w:rPr>
          <w:rFonts w:ascii="Calibri" w:eastAsia="Calibri" w:hAnsi="Calibri" w:cs="Calibri"/>
          <w:b/>
          <w:bCs/>
          <w:color w:val="000000" w:themeColor="text1"/>
          <w:lang w:val="it-IT"/>
        </w:rPr>
        <w:t>QS World University Rankings</w:t>
      </w:r>
      <w:r w:rsidRPr="00804522">
        <w:rPr>
          <w:rFonts w:ascii="Calibri" w:eastAsia="Calibri" w:hAnsi="Calibri" w:cs="Calibri"/>
          <w:color w:val="000000" w:themeColor="text1"/>
          <w:lang w:val="it-IT"/>
        </w:rPr>
        <w:t xml:space="preserve"> di quest'anno ha tenuto conto di:</w:t>
      </w:r>
    </w:p>
    <w:p w14:paraId="77721DC4" w14:textId="302A3832" w:rsidR="3DBF9E6F" w:rsidRDefault="3DBF9E6F" w:rsidP="005F5ABE">
      <w:pPr>
        <w:pStyle w:val="ListParagraph"/>
        <w:numPr>
          <w:ilvl w:val="0"/>
          <w:numId w:val="1"/>
        </w:numPr>
        <w:spacing w:after="0" w:line="360" w:lineRule="auto"/>
        <w:rPr>
          <w:rFonts w:ascii="Calibri" w:eastAsia="Calibri" w:hAnsi="Calibri" w:cs="Calibri"/>
          <w:color w:val="000000" w:themeColor="text1"/>
          <w:lang w:val="en-US"/>
        </w:rPr>
      </w:pPr>
      <w:r w:rsidRPr="29C1F909">
        <w:rPr>
          <w:rFonts w:ascii="Calibri" w:eastAsia="Calibri" w:hAnsi="Calibri" w:cs="Calibri"/>
          <w:color w:val="000000" w:themeColor="text1"/>
          <w:lang w:val="en-US"/>
        </w:rPr>
        <w:t xml:space="preserve">19,8 </w:t>
      </w:r>
      <w:proofErr w:type="spellStart"/>
      <w:r w:rsidRPr="29C1F909">
        <w:rPr>
          <w:rFonts w:ascii="Calibri" w:eastAsia="Calibri" w:hAnsi="Calibri" w:cs="Calibri"/>
          <w:color w:val="000000" w:themeColor="text1"/>
          <w:lang w:val="en-US"/>
        </w:rPr>
        <w:t>milioni</w:t>
      </w:r>
      <w:proofErr w:type="spellEnd"/>
      <w:r w:rsidRPr="29C1F909">
        <w:rPr>
          <w:rFonts w:ascii="Calibri" w:eastAsia="Calibri" w:hAnsi="Calibri" w:cs="Calibri"/>
          <w:color w:val="000000" w:themeColor="text1"/>
          <w:lang w:val="en-US"/>
        </w:rPr>
        <w:t xml:space="preserve"> di </w:t>
      </w:r>
      <w:proofErr w:type="spellStart"/>
      <w:r w:rsidRPr="29C1F909">
        <w:rPr>
          <w:rFonts w:ascii="Calibri" w:eastAsia="Calibri" w:hAnsi="Calibri" w:cs="Calibri"/>
          <w:color w:val="000000" w:themeColor="text1"/>
          <w:lang w:val="en-US"/>
        </w:rPr>
        <w:t>documenti</w:t>
      </w:r>
      <w:proofErr w:type="spellEnd"/>
      <w:r w:rsidRPr="29C1F909">
        <w:rPr>
          <w:rFonts w:ascii="Calibri" w:eastAsia="Calibri" w:hAnsi="Calibri" w:cs="Calibri"/>
          <w:color w:val="000000" w:themeColor="text1"/>
          <w:lang w:val="en-US"/>
        </w:rPr>
        <w:t xml:space="preserve"> di ricerca </w:t>
      </w:r>
    </w:p>
    <w:p w14:paraId="37B395E6" w14:textId="1AD61DAD" w:rsidR="3DBF9E6F" w:rsidRPr="00804522" w:rsidRDefault="3DBF9E6F" w:rsidP="005F5ABE">
      <w:pPr>
        <w:pStyle w:val="ListParagraph"/>
        <w:numPr>
          <w:ilvl w:val="0"/>
          <w:numId w:val="1"/>
        </w:numPr>
        <w:spacing w:after="0" w:line="360" w:lineRule="auto"/>
        <w:rPr>
          <w:rFonts w:ascii="Calibri" w:eastAsia="Calibri" w:hAnsi="Calibri" w:cs="Calibri"/>
          <w:color w:val="000000" w:themeColor="text1"/>
          <w:lang w:val="it-IT"/>
        </w:rPr>
      </w:pPr>
      <w:r w:rsidRPr="00804522">
        <w:rPr>
          <w:rFonts w:ascii="Calibri" w:eastAsia="Calibri" w:hAnsi="Calibri" w:cs="Calibri"/>
          <w:color w:val="000000" w:themeColor="text1"/>
          <w:lang w:val="it-IT"/>
        </w:rPr>
        <w:t xml:space="preserve">200 milioni di citazioni (autocitazioni escluse) </w:t>
      </w:r>
    </w:p>
    <w:p w14:paraId="12A1D747" w14:textId="1F27DFB8" w:rsidR="3DBF9E6F" w:rsidRPr="002D31B6" w:rsidRDefault="3DBF9E6F" w:rsidP="005F5ABE">
      <w:pPr>
        <w:pStyle w:val="ListParagraph"/>
        <w:numPr>
          <w:ilvl w:val="0"/>
          <w:numId w:val="1"/>
        </w:numPr>
        <w:spacing w:after="0" w:line="360" w:lineRule="auto"/>
        <w:rPr>
          <w:rFonts w:ascii="Calibri" w:eastAsia="Calibri" w:hAnsi="Calibri" w:cs="Calibri"/>
          <w:color w:val="000000" w:themeColor="text1"/>
          <w:lang w:val="it-IT"/>
        </w:rPr>
      </w:pPr>
      <w:r w:rsidRPr="002D31B6">
        <w:rPr>
          <w:rFonts w:ascii="Calibri" w:eastAsia="Calibri" w:hAnsi="Calibri" w:cs="Calibri"/>
          <w:color w:val="000000" w:themeColor="text1"/>
          <w:lang w:val="it-IT"/>
        </w:rPr>
        <w:t xml:space="preserve">1,5 milioni di risposte </w:t>
      </w:r>
      <w:r w:rsidR="00A73F7A" w:rsidRPr="002D31B6">
        <w:rPr>
          <w:rFonts w:ascii="Calibri" w:eastAsia="Calibri" w:hAnsi="Calibri" w:cs="Calibri"/>
          <w:color w:val="000000" w:themeColor="text1"/>
          <w:lang w:val="it-IT"/>
        </w:rPr>
        <w:t xml:space="preserve"> di figure </w:t>
      </w:r>
      <w:r w:rsidRPr="002D31B6">
        <w:rPr>
          <w:rFonts w:ascii="Calibri" w:eastAsia="Calibri" w:hAnsi="Calibri" w:cs="Calibri"/>
          <w:color w:val="000000" w:themeColor="text1"/>
          <w:lang w:val="it-IT"/>
        </w:rPr>
        <w:t xml:space="preserve">accademiche </w:t>
      </w:r>
      <w:r w:rsidR="00A73F7A" w:rsidRPr="002D31B6">
        <w:rPr>
          <w:rFonts w:ascii="Calibri" w:eastAsia="Calibri" w:hAnsi="Calibri" w:cs="Calibri"/>
          <w:color w:val="000000" w:themeColor="text1"/>
          <w:lang w:val="it-IT"/>
        </w:rPr>
        <w:t>al sondaggio di QS</w:t>
      </w:r>
    </w:p>
    <w:p w14:paraId="37555C7A" w14:textId="2917C39E" w:rsidR="3DBF9E6F" w:rsidRPr="00804522" w:rsidRDefault="3DBF9E6F" w:rsidP="005F5ABE">
      <w:pPr>
        <w:pStyle w:val="ListParagraph"/>
        <w:numPr>
          <w:ilvl w:val="0"/>
          <w:numId w:val="1"/>
        </w:numPr>
        <w:spacing w:after="0" w:line="360" w:lineRule="auto"/>
        <w:rPr>
          <w:rFonts w:ascii="Calibri" w:eastAsia="Calibri" w:hAnsi="Calibri" w:cs="Calibri"/>
          <w:color w:val="000000" w:themeColor="text1"/>
          <w:lang w:val="it-IT"/>
        </w:rPr>
      </w:pPr>
      <w:r w:rsidRPr="00804522">
        <w:rPr>
          <w:rFonts w:ascii="Calibri" w:eastAsia="Calibri" w:hAnsi="Calibri" w:cs="Calibri"/>
          <w:color w:val="000000" w:themeColor="text1"/>
          <w:lang w:val="it-IT"/>
        </w:rPr>
        <w:t xml:space="preserve">Dati provenienti da 8.467 istituzioni in tutto il mondo </w:t>
      </w:r>
    </w:p>
    <w:p w14:paraId="5BAC00C7" w14:textId="73313EB1" w:rsidR="3DBF9E6F" w:rsidRPr="00804522" w:rsidRDefault="002D31B6" w:rsidP="005F5ABE">
      <w:pPr>
        <w:pStyle w:val="ListParagraph"/>
        <w:numPr>
          <w:ilvl w:val="0"/>
          <w:numId w:val="1"/>
        </w:numPr>
        <w:spacing w:after="0" w:line="360" w:lineRule="auto"/>
        <w:rPr>
          <w:rFonts w:ascii="Calibri" w:eastAsia="Calibri" w:hAnsi="Calibri" w:cs="Calibri"/>
          <w:color w:val="000000" w:themeColor="text1"/>
          <w:lang w:val="it-IT"/>
        </w:rPr>
      </w:pPr>
      <w:r>
        <w:rPr>
          <w:rFonts w:ascii="Calibri" w:eastAsia="Calibri" w:hAnsi="Calibri" w:cs="Calibri"/>
          <w:color w:val="000000" w:themeColor="text1"/>
          <w:lang w:val="it-IT"/>
        </w:rPr>
        <w:t>L</w:t>
      </w:r>
      <w:r w:rsidR="006E7C45">
        <w:rPr>
          <w:rFonts w:ascii="Calibri" w:eastAsia="Calibri" w:hAnsi="Calibri" w:cs="Calibri"/>
          <w:color w:val="000000" w:themeColor="text1"/>
          <w:lang w:val="it-IT"/>
        </w:rPr>
        <w:t>e opinioni</w:t>
      </w:r>
      <w:r w:rsidR="3DBF9E6F" w:rsidRPr="00804522">
        <w:rPr>
          <w:rFonts w:ascii="Calibri" w:eastAsia="Calibri" w:hAnsi="Calibri" w:cs="Calibri"/>
          <w:color w:val="000000" w:themeColor="text1"/>
          <w:lang w:val="it-IT"/>
        </w:rPr>
        <w:t xml:space="preserve"> di </w:t>
      </w:r>
      <w:r w:rsidR="3DBF9E6F" w:rsidRPr="006E7C45">
        <w:rPr>
          <w:rFonts w:ascii="Calibri" w:eastAsia="Calibri" w:hAnsi="Calibri" w:cs="Calibri"/>
          <w:b/>
          <w:bCs/>
          <w:color w:val="000000" w:themeColor="text1"/>
          <w:lang w:val="it-IT"/>
        </w:rPr>
        <w:t>127.041 accademici</w:t>
      </w:r>
      <w:r w:rsidR="3DBF9E6F" w:rsidRPr="00804522">
        <w:rPr>
          <w:rFonts w:ascii="Calibri" w:eastAsia="Calibri" w:hAnsi="Calibri" w:cs="Calibri"/>
          <w:color w:val="000000" w:themeColor="text1"/>
          <w:lang w:val="it-IT"/>
        </w:rPr>
        <w:t xml:space="preserve"> e </w:t>
      </w:r>
      <w:r w:rsidR="3DBF9E6F" w:rsidRPr="006E7C45">
        <w:rPr>
          <w:rFonts w:ascii="Calibri" w:eastAsia="Calibri" w:hAnsi="Calibri" w:cs="Calibri"/>
          <w:b/>
          <w:bCs/>
          <w:color w:val="000000" w:themeColor="text1"/>
          <w:lang w:val="it-IT"/>
        </w:rPr>
        <w:t>82.096</w:t>
      </w:r>
      <w:r w:rsidR="3DBF9E6F" w:rsidRPr="00804522">
        <w:rPr>
          <w:rFonts w:ascii="Calibri" w:eastAsia="Calibri" w:hAnsi="Calibri" w:cs="Calibri"/>
          <w:color w:val="000000" w:themeColor="text1"/>
          <w:lang w:val="it-IT"/>
        </w:rPr>
        <w:t xml:space="preserve"> datori di lavoro</w:t>
      </w:r>
    </w:p>
    <w:p w14:paraId="013BFE9B" w14:textId="1AA0C371" w:rsidR="29C1F909" w:rsidRPr="00804522" w:rsidRDefault="29C1F909" w:rsidP="005F5ABE">
      <w:pPr>
        <w:spacing w:line="360" w:lineRule="auto"/>
        <w:rPr>
          <w:rFonts w:ascii="Calibri" w:eastAsia="Times New Roman" w:hAnsi="Calibri" w:cs="Calibri"/>
          <w:lang w:val="it-IT" w:eastAsia="en-GB"/>
        </w:rPr>
      </w:pPr>
    </w:p>
    <w:p w14:paraId="0CCBBC76" w14:textId="23A28FFC" w:rsidR="009740EB" w:rsidRPr="00804522" w:rsidRDefault="009740EB" w:rsidP="005F5ABE">
      <w:pPr>
        <w:spacing w:line="360" w:lineRule="auto"/>
        <w:textAlignment w:val="baseline"/>
        <w:rPr>
          <w:rFonts w:ascii="Calibri" w:eastAsia="Times New Roman" w:hAnsi="Calibri" w:cs="Calibri"/>
          <w:lang w:val="it-IT" w:eastAsia="en-GB"/>
          <w14:ligatures w14:val="none"/>
        </w:rPr>
      </w:pPr>
      <w:r w:rsidRPr="00804522">
        <w:rPr>
          <w:rFonts w:ascii="Calibri" w:eastAsia="Times New Roman" w:hAnsi="Calibri" w:cs="Calibri"/>
          <w:lang w:val="it-IT" w:eastAsia="en-GB"/>
          <w14:ligatures w14:val="none"/>
        </w:rPr>
        <w:t xml:space="preserve">La </w:t>
      </w:r>
      <w:r w:rsidRPr="00804522">
        <w:rPr>
          <w:rFonts w:ascii="Calibri" w:eastAsia="Times New Roman" w:hAnsi="Calibri" w:cs="Calibri"/>
          <w:b/>
          <w:bCs/>
          <w:lang w:val="it-IT" w:eastAsia="en-GB"/>
          <w14:ligatures w14:val="none"/>
        </w:rPr>
        <w:t xml:space="preserve">classifica mondiale delle università QS 2026 </w:t>
      </w:r>
      <w:r w:rsidRPr="00804522">
        <w:rPr>
          <w:rFonts w:ascii="Calibri" w:eastAsia="Times New Roman" w:hAnsi="Calibri" w:cs="Calibri"/>
          <w:lang w:val="it-IT" w:eastAsia="en-GB"/>
          <w14:ligatures w14:val="none"/>
        </w:rPr>
        <w:t>si basa su un indice ponderato di indicatori</w:t>
      </w:r>
      <w:r w:rsidR="5742D397" w:rsidRPr="00804522">
        <w:rPr>
          <w:rFonts w:ascii="Calibri" w:eastAsia="Times New Roman" w:hAnsi="Calibri" w:cs="Calibri"/>
          <w:lang w:val="it-IT" w:eastAsia="en-GB"/>
          <w14:ligatures w14:val="none"/>
        </w:rPr>
        <w:t xml:space="preserve">. </w:t>
      </w:r>
      <w:r w:rsidRPr="00804522">
        <w:rPr>
          <w:rFonts w:ascii="Calibri" w:eastAsia="Times New Roman" w:hAnsi="Calibri" w:cs="Calibri"/>
          <w:lang w:val="it-IT" w:eastAsia="en-GB"/>
          <w14:ligatures w14:val="none"/>
        </w:rPr>
        <w:t xml:space="preserve">Per ulteriori dettagli, visitare la </w:t>
      </w:r>
      <w:hyperlink r:id="rId20" w:tgtFrame="_blank" w:history="1">
        <w:r w:rsidRPr="00804522">
          <w:rPr>
            <w:rStyle w:val="Hyperlink"/>
            <w:rFonts w:ascii="Calibri" w:eastAsia="Times New Roman" w:hAnsi="Calibri" w:cs="Calibri"/>
            <w:lang w:val="it-IT" w:eastAsia="en-GB"/>
            <w14:ligatures w14:val="none"/>
          </w:rPr>
          <w:t xml:space="preserve">pagina metodologia </w:t>
        </w:r>
        <w:proofErr w:type="spellStart"/>
        <w:r w:rsidRPr="00804522">
          <w:rPr>
            <w:rStyle w:val="Hyperlink"/>
            <w:rFonts w:ascii="Calibri" w:eastAsia="Times New Roman" w:hAnsi="Calibri" w:cs="Calibri"/>
            <w:lang w:val="it-IT" w:eastAsia="en-GB"/>
            <w14:ligatures w14:val="none"/>
          </w:rPr>
          <w:t>QS</w:t>
        </w:r>
      </w:hyperlink>
      <w:r w:rsidRPr="00804522">
        <w:rPr>
          <w:rFonts w:ascii="Calibri" w:eastAsia="Times New Roman" w:hAnsi="Calibri" w:cs="Calibri"/>
          <w:lang w:val="it-IT" w:eastAsia="en-GB"/>
          <w14:ligatures w14:val="none"/>
        </w:rPr>
        <w:t>della</w:t>
      </w:r>
      <w:proofErr w:type="spellEnd"/>
      <w:r w:rsidRPr="00804522">
        <w:rPr>
          <w:rFonts w:ascii="Calibri" w:eastAsia="Times New Roman" w:hAnsi="Calibri" w:cs="Calibri"/>
          <w:lang w:val="it-IT" w:eastAsia="en-GB"/>
          <w14:ligatures w14:val="none"/>
        </w:rPr>
        <w:t xml:space="preserve"> .  </w:t>
      </w:r>
    </w:p>
    <w:p w14:paraId="2813664E" w14:textId="3D9433E0" w:rsidR="00EF5FA0" w:rsidRPr="00804522" w:rsidRDefault="00EF5FA0" w:rsidP="005F5ABE">
      <w:pPr>
        <w:spacing w:line="360" w:lineRule="auto"/>
        <w:textAlignment w:val="baseline"/>
        <w:rPr>
          <w:rFonts w:ascii="Segoe UI" w:eastAsia="Times New Roman" w:hAnsi="Segoe UI" w:cs="Segoe UI"/>
          <w:sz w:val="18"/>
          <w:szCs w:val="18"/>
          <w:lang w:val="it-IT" w:eastAsia="en-GB"/>
          <w14:ligatures w14:val="none"/>
        </w:rPr>
      </w:pPr>
      <w:r w:rsidRPr="00804522">
        <w:rPr>
          <w:rFonts w:ascii="Calibri" w:eastAsia="Times New Roman" w:hAnsi="Calibri" w:cs="Calibri"/>
          <w:lang w:val="it-IT" w:eastAsia="en-GB"/>
          <w14:ligatures w14:val="none"/>
        </w:rPr>
        <w:t xml:space="preserve">Le classifiche complete saranno disponibili </w:t>
      </w:r>
      <w:r w:rsidR="009740EB" w:rsidRPr="00804522">
        <w:rPr>
          <w:rFonts w:ascii="Calibri" w:eastAsia="Times New Roman" w:hAnsi="Calibri" w:cs="Calibri"/>
          <w:b/>
          <w:bCs/>
          <w:lang w:val="it-IT" w:eastAsia="en-GB"/>
          <w14:ligatures w14:val="none"/>
        </w:rPr>
        <w:t xml:space="preserve">giovedì 19 </w:t>
      </w:r>
      <w:r w:rsidR="004223B6" w:rsidRPr="00804522">
        <w:rPr>
          <w:rFonts w:ascii="Calibri" w:eastAsia="Times New Roman" w:hAnsi="Calibri" w:cs="Calibri"/>
          <w:b/>
          <w:bCs/>
          <w:lang w:val="it-IT" w:eastAsia="en-GB"/>
          <w14:ligatures w14:val="none"/>
        </w:rPr>
        <w:t xml:space="preserve">giugno </w:t>
      </w:r>
      <w:r w:rsidR="009740EB" w:rsidRPr="00804522">
        <w:rPr>
          <w:rFonts w:ascii="Calibri" w:eastAsia="Times New Roman" w:hAnsi="Calibri" w:cs="Calibri"/>
          <w:b/>
          <w:bCs/>
          <w:lang w:val="it-IT" w:eastAsia="en-GB"/>
          <w14:ligatures w14:val="none"/>
        </w:rPr>
        <w:t xml:space="preserve">alle ore 1:01 </w:t>
      </w:r>
      <w:r w:rsidRPr="00804522">
        <w:rPr>
          <w:rFonts w:ascii="Calibri" w:eastAsia="Times New Roman" w:hAnsi="Calibri" w:cs="Calibri"/>
          <w:b/>
          <w:bCs/>
          <w:lang w:val="it-IT" w:eastAsia="en-GB"/>
          <w14:ligatures w14:val="none"/>
        </w:rPr>
        <w:t xml:space="preserve">CEST </w:t>
      </w:r>
      <w:r w:rsidRPr="00804522">
        <w:rPr>
          <w:rFonts w:ascii="Calibri" w:eastAsia="Times New Roman" w:hAnsi="Calibri" w:cs="Calibri"/>
          <w:lang w:val="it-IT" w:eastAsia="en-GB"/>
          <w14:ligatures w14:val="none"/>
        </w:rPr>
        <w:t xml:space="preserve">e sono consultabili su </w:t>
      </w:r>
      <w:hyperlink r:id="rId21">
        <w:r w:rsidR="008B12F4" w:rsidRPr="00804522">
          <w:rPr>
            <w:rStyle w:val="Hyperlink"/>
            <w:rFonts w:ascii="Calibri" w:eastAsia="Calibri" w:hAnsi="Calibri" w:cs="Calibri"/>
            <w:lang w:val="it-IT"/>
          </w:rPr>
          <w:t>https://www.topuniversities.com/world-university-rankings.</w:t>
        </w:r>
      </w:hyperlink>
    </w:p>
    <w:p w14:paraId="0B4877F6" w14:textId="77777777" w:rsidR="00EF5FA0" w:rsidRPr="00804522" w:rsidRDefault="00EF5FA0" w:rsidP="00EF5FA0">
      <w:pPr>
        <w:spacing w:line="360" w:lineRule="auto"/>
        <w:jc w:val="center"/>
        <w:textAlignment w:val="baseline"/>
        <w:rPr>
          <w:rFonts w:ascii="Segoe UI" w:eastAsia="Times New Roman" w:hAnsi="Segoe UI" w:cs="Segoe UI"/>
          <w:sz w:val="18"/>
          <w:szCs w:val="18"/>
          <w:lang w:val="it-IT" w:eastAsia="en-GB"/>
          <w14:ligatures w14:val="none"/>
        </w:rPr>
      </w:pPr>
      <w:r w:rsidRPr="00804522">
        <w:rPr>
          <w:rFonts w:ascii="Calibri" w:eastAsia="Times New Roman" w:hAnsi="Calibri" w:cs="Calibri"/>
          <w:lang w:val="it-IT" w:eastAsia="en-GB"/>
          <w14:ligatures w14:val="none"/>
        </w:rPr>
        <w:t>-Fine.                    </w:t>
      </w:r>
    </w:p>
    <w:p w14:paraId="762EBFA0" w14:textId="77777777" w:rsidR="00EF5FA0" w:rsidRPr="00804522" w:rsidRDefault="00EF5FA0" w:rsidP="00EF5FA0">
      <w:pPr>
        <w:spacing w:line="360" w:lineRule="auto"/>
        <w:textAlignment w:val="baseline"/>
        <w:rPr>
          <w:rFonts w:ascii="Segoe UI" w:eastAsia="Times New Roman" w:hAnsi="Segoe UI" w:cs="Segoe UI"/>
          <w:sz w:val="18"/>
          <w:szCs w:val="18"/>
          <w:lang w:val="it-IT" w:eastAsia="en-GB"/>
          <w14:ligatures w14:val="none"/>
        </w:rPr>
      </w:pPr>
      <w:r w:rsidRPr="00804522">
        <w:rPr>
          <w:rFonts w:ascii="Calibri" w:eastAsia="Times New Roman" w:hAnsi="Calibri" w:cs="Calibri"/>
          <w:lang w:val="it-IT" w:eastAsia="en-GB"/>
          <w14:ligatures w14:val="none"/>
        </w:rPr>
        <w:t>Per ulteriori informazioni o per richiedere interviste con gli analisti di QS, contattare:      </w:t>
      </w:r>
    </w:p>
    <w:p w14:paraId="7A7A6438" w14:textId="77777777" w:rsidR="00EF5FA0" w:rsidRPr="00804522" w:rsidRDefault="00EF5FA0" w:rsidP="00EF5FA0">
      <w:pPr>
        <w:spacing w:after="0" w:line="240" w:lineRule="auto"/>
        <w:textAlignment w:val="baseline"/>
        <w:rPr>
          <w:rFonts w:ascii="Segoe UI" w:eastAsia="Times New Roman" w:hAnsi="Segoe UI" w:cs="Segoe UI"/>
          <w:sz w:val="18"/>
          <w:szCs w:val="18"/>
          <w:lang w:val="it-IT" w:eastAsia="en-GB"/>
          <w14:ligatures w14:val="none"/>
        </w:rPr>
      </w:pPr>
      <w:r w:rsidRPr="00804522">
        <w:rPr>
          <w:rFonts w:ascii="Calibri" w:eastAsia="Times New Roman" w:hAnsi="Calibri" w:cs="Calibri"/>
          <w:b/>
          <w:bCs/>
          <w:lang w:val="it-IT" w:eastAsia="en-GB"/>
          <w14:ligatures w14:val="none"/>
        </w:rPr>
        <w:t>Simona Bizzozero</w:t>
      </w:r>
      <w:r w:rsidRPr="00804522">
        <w:rPr>
          <w:rFonts w:ascii="Calibri" w:eastAsia="Times New Roman" w:hAnsi="Calibri" w:cs="Calibri"/>
          <w:lang w:val="it-IT" w:eastAsia="en-GB"/>
          <w14:ligatures w14:val="none"/>
        </w:rPr>
        <w:t>                   </w:t>
      </w:r>
    </w:p>
    <w:p w14:paraId="4463A55D" w14:textId="77777777" w:rsidR="00EF5FA0" w:rsidRPr="00804522" w:rsidRDefault="00EF5FA0" w:rsidP="00EF5FA0">
      <w:pPr>
        <w:spacing w:after="0" w:line="240" w:lineRule="auto"/>
        <w:textAlignment w:val="baseline"/>
        <w:rPr>
          <w:rFonts w:ascii="Segoe UI" w:eastAsia="Times New Roman" w:hAnsi="Segoe UI" w:cs="Segoe UI"/>
          <w:sz w:val="18"/>
          <w:szCs w:val="18"/>
          <w:lang w:val="it-IT" w:eastAsia="en-GB"/>
          <w14:ligatures w14:val="none"/>
        </w:rPr>
      </w:pPr>
      <w:r w:rsidRPr="00804522">
        <w:rPr>
          <w:rFonts w:ascii="Calibri" w:eastAsia="Times New Roman" w:hAnsi="Calibri" w:cs="Calibri"/>
          <w:lang w:val="it-IT" w:eastAsia="en-GB"/>
          <w14:ligatures w14:val="none"/>
        </w:rPr>
        <w:t>Direttore delle comunicazioni                   </w:t>
      </w:r>
    </w:p>
    <w:p w14:paraId="3DCBC5B7" w14:textId="77777777" w:rsidR="00EF5FA0" w:rsidRPr="00804522" w:rsidRDefault="00EF5FA0" w:rsidP="00EF5FA0">
      <w:pPr>
        <w:spacing w:after="0" w:line="240" w:lineRule="auto"/>
        <w:textAlignment w:val="baseline"/>
        <w:rPr>
          <w:rFonts w:ascii="Segoe UI" w:eastAsia="Times New Roman" w:hAnsi="Segoe UI" w:cs="Segoe UI"/>
          <w:sz w:val="18"/>
          <w:szCs w:val="18"/>
          <w:lang w:val="it-IT" w:eastAsia="en-GB"/>
          <w14:ligatures w14:val="none"/>
        </w:rPr>
      </w:pPr>
      <w:r w:rsidRPr="00804522">
        <w:rPr>
          <w:rFonts w:ascii="Calibri" w:eastAsia="Times New Roman" w:hAnsi="Calibri" w:cs="Calibri"/>
          <w:lang w:val="it-IT" w:eastAsia="en-GB"/>
          <w14:ligatures w14:val="none"/>
        </w:rPr>
        <w:t>QS Quacquarelli Symonds                   </w:t>
      </w:r>
    </w:p>
    <w:p w14:paraId="4D6CCAA8" w14:textId="77777777" w:rsidR="00EF5FA0" w:rsidRPr="00804522" w:rsidRDefault="00EF5FA0" w:rsidP="00EF5FA0">
      <w:pPr>
        <w:spacing w:after="0" w:line="240" w:lineRule="auto"/>
        <w:textAlignment w:val="baseline"/>
        <w:rPr>
          <w:rFonts w:ascii="Segoe UI" w:eastAsia="Times New Roman" w:hAnsi="Segoe UI" w:cs="Segoe UI"/>
          <w:sz w:val="18"/>
          <w:szCs w:val="18"/>
          <w:lang w:val="it-IT" w:eastAsia="en-GB"/>
          <w14:ligatures w14:val="none"/>
        </w:rPr>
      </w:pPr>
      <w:hyperlink r:id="rId22" w:tgtFrame="_blank" w:history="1">
        <w:r w:rsidRPr="00804522">
          <w:rPr>
            <w:rFonts w:ascii="Calibri" w:eastAsia="Times New Roman" w:hAnsi="Calibri" w:cs="Calibri"/>
            <w:color w:val="0563C1"/>
            <w:lang w:val="it-IT" w:eastAsia="en-GB"/>
            <w14:ligatures w14:val="none"/>
          </w:rPr>
          <w:t xml:space="preserve">simona@qs.com </w:t>
        </w:r>
      </w:hyperlink>
      <w:r w:rsidRPr="00804522">
        <w:rPr>
          <w:rFonts w:ascii="Calibri" w:eastAsia="Times New Roman" w:hAnsi="Calibri" w:cs="Calibri"/>
          <w:lang w:val="it-IT" w:eastAsia="en-GB"/>
          <w14:ligatures w14:val="none"/>
        </w:rPr>
        <w:t>      </w:t>
      </w:r>
    </w:p>
    <w:p w14:paraId="61A76C51" w14:textId="77777777" w:rsidR="00EF5FA0" w:rsidRPr="00804522" w:rsidRDefault="00EF5FA0" w:rsidP="00EF5FA0">
      <w:pPr>
        <w:spacing w:after="0" w:line="240" w:lineRule="auto"/>
        <w:textAlignment w:val="baseline"/>
        <w:rPr>
          <w:rFonts w:ascii="Segoe UI" w:eastAsia="Times New Roman" w:hAnsi="Segoe UI" w:cs="Segoe UI"/>
          <w:sz w:val="18"/>
          <w:szCs w:val="18"/>
          <w:lang w:val="it-IT" w:eastAsia="en-GB"/>
          <w14:ligatures w14:val="none"/>
        </w:rPr>
      </w:pPr>
      <w:r w:rsidRPr="00804522">
        <w:rPr>
          <w:rFonts w:ascii="Calibri" w:eastAsia="Times New Roman" w:hAnsi="Calibri" w:cs="Calibri"/>
          <w:lang w:val="it-IT" w:eastAsia="en-GB"/>
          <w14:ligatures w14:val="none"/>
        </w:rPr>
        <w:t>+44 (0) 7880620856                   </w:t>
      </w:r>
    </w:p>
    <w:p w14:paraId="6EF33EBB" w14:textId="77777777" w:rsidR="00EF5FA0" w:rsidRPr="00804522" w:rsidRDefault="00EF5FA0" w:rsidP="00EF5FA0">
      <w:pPr>
        <w:spacing w:after="0" w:line="240" w:lineRule="auto"/>
        <w:textAlignment w:val="baseline"/>
        <w:rPr>
          <w:rFonts w:ascii="Segoe UI" w:eastAsia="Times New Roman" w:hAnsi="Segoe UI" w:cs="Segoe UI"/>
          <w:sz w:val="18"/>
          <w:szCs w:val="18"/>
          <w:lang w:val="it-IT" w:eastAsia="en-GB"/>
          <w14:ligatures w14:val="none"/>
        </w:rPr>
      </w:pPr>
      <w:r w:rsidRPr="00804522">
        <w:rPr>
          <w:rFonts w:ascii="Segoe UI" w:eastAsia="Times New Roman" w:hAnsi="Segoe UI" w:cs="Segoe UI"/>
          <w:sz w:val="18"/>
          <w:szCs w:val="18"/>
          <w:lang w:val="it-IT" w:eastAsia="en-GB"/>
          <w14:ligatures w14:val="none"/>
        </w:rPr>
        <w:t xml:space="preserve"> </w:t>
      </w:r>
    </w:p>
    <w:p w14:paraId="04BA8DF0" w14:textId="25083ED5" w:rsidR="00EF5FA0" w:rsidRPr="00804522" w:rsidRDefault="00EF5FA0" w:rsidP="00905ECE">
      <w:pPr>
        <w:spacing w:line="360" w:lineRule="auto"/>
        <w:textAlignment w:val="baseline"/>
        <w:rPr>
          <w:rFonts w:ascii="Segoe UI" w:eastAsia="Times New Roman" w:hAnsi="Segoe UI" w:cs="Segoe UI"/>
          <w:sz w:val="18"/>
          <w:szCs w:val="18"/>
          <w:lang w:val="it-IT" w:eastAsia="en-GB"/>
          <w14:ligatures w14:val="none"/>
        </w:rPr>
      </w:pPr>
      <w:r w:rsidRPr="00804522">
        <w:rPr>
          <w:rFonts w:ascii="Calibri" w:eastAsia="Times New Roman" w:hAnsi="Calibri" w:cs="Calibri"/>
          <w:b/>
          <w:bCs/>
          <w:lang w:val="it-IT" w:eastAsia="en-GB"/>
          <w14:ligatures w14:val="none"/>
        </w:rPr>
        <w:t>Note per i redattori</w:t>
      </w:r>
    </w:p>
    <w:p w14:paraId="03E3E95D" w14:textId="77777777" w:rsidR="00EF5FA0" w:rsidRPr="00804522" w:rsidRDefault="00EF5FA0" w:rsidP="00905ECE">
      <w:pPr>
        <w:spacing w:line="360" w:lineRule="auto"/>
        <w:textAlignment w:val="baseline"/>
        <w:rPr>
          <w:rFonts w:ascii="Segoe UI" w:eastAsia="Times New Roman" w:hAnsi="Segoe UI" w:cs="Segoe UI"/>
          <w:sz w:val="18"/>
          <w:szCs w:val="18"/>
          <w:lang w:val="it-IT" w:eastAsia="en-GB"/>
          <w14:ligatures w14:val="none"/>
        </w:rPr>
      </w:pPr>
      <w:r w:rsidRPr="00804522">
        <w:rPr>
          <w:rFonts w:ascii="Calibri" w:eastAsia="Times New Roman" w:hAnsi="Calibri" w:cs="Calibri"/>
          <w:b/>
          <w:bCs/>
          <w:lang w:val="it-IT" w:eastAsia="en-GB"/>
          <w14:ligatures w14:val="none"/>
        </w:rPr>
        <w:t>QS Quacquarelli Symonds</w:t>
      </w:r>
      <w:r w:rsidRPr="00804522">
        <w:rPr>
          <w:rFonts w:ascii="Calibri" w:eastAsia="Times New Roman" w:hAnsi="Calibri" w:cs="Calibri"/>
          <w:lang w:val="it-IT" w:eastAsia="en-GB"/>
          <w14:ligatures w14:val="none"/>
        </w:rPr>
        <w:t>                </w:t>
      </w:r>
    </w:p>
    <w:p w14:paraId="597C389A" w14:textId="77777777" w:rsidR="00EF5FA0" w:rsidRPr="00804522" w:rsidRDefault="00EF5FA0" w:rsidP="00905ECE">
      <w:pPr>
        <w:spacing w:line="360" w:lineRule="auto"/>
        <w:textAlignment w:val="baseline"/>
        <w:rPr>
          <w:rFonts w:ascii="Segoe UI" w:eastAsia="Times New Roman" w:hAnsi="Segoe UI" w:cs="Segoe UI"/>
          <w:sz w:val="18"/>
          <w:szCs w:val="18"/>
          <w:lang w:val="it-IT" w:eastAsia="en-GB"/>
          <w14:ligatures w14:val="none"/>
        </w:rPr>
      </w:pPr>
      <w:r w:rsidRPr="00804522">
        <w:rPr>
          <w:rFonts w:ascii="Calibri" w:eastAsia="Times New Roman" w:hAnsi="Calibri" w:cs="Calibri"/>
          <w:lang w:val="it-IT" w:eastAsia="en-GB"/>
          <w14:ligatures w14:val="none"/>
        </w:rPr>
        <w:lastRenderedPageBreak/>
        <w:t>QS Quacquarelli Symonds è il principale fornitore di servizi, analisi e approfondimenti per il settore dell'istruzione superiore a livello mondiale. La sua missione è quella di mettere in grado le persone motivate di tutto il mondo di realizzare il proprio potenziale attraverso i risultati scolastici, la mobilità internazionale e lo sviluppo della carriera</w:t>
      </w:r>
      <w:r w:rsidRPr="00804522">
        <w:rPr>
          <w:rFonts w:ascii="Calibri" w:eastAsia="Times New Roman" w:hAnsi="Calibri" w:cs="Calibri"/>
          <w:i/>
          <w:iCs/>
          <w:lang w:val="it-IT" w:eastAsia="en-GB"/>
          <w14:ligatures w14:val="none"/>
        </w:rPr>
        <w:t>.</w:t>
      </w:r>
      <w:r w:rsidRPr="00804522">
        <w:rPr>
          <w:rFonts w:ascii="Calibri" w:eastAsia="Times New Roman" w:hAnsi="Calibri" w:cs="Calibri"/>
          <w:lang w:val="it-IT" w:eastAsia="en-GB"/>
          <w14:ligatures w14:val="none"/>
        </w:rPr>
        <w:t>        </w:t>
      </w:r>
    </w:p>
    <w:p w14:paraId="173C45A3" w14:textId="764B0B7B" w:rsidR="00C71D10" w:rsidRPr="00804522" w:rsidRDefault="00EF5FA0" w:rsidP="00905ECE">
      <w:pPr>
        <w:spacing w:line="360" w:lineRule="auto"/>
        <w:textAlignment w:val="baseline"/>
        <w:rPr>
          <w:rFonts w:ascii="Calibri" w:eastAsia="Times New Roman" w:hAnsi="Calibri" w:cs="Calibri"/>
          <w:lang w:val="it-IT" w:eastAsia="en-GB"/>
          <w14:ligatures w14:val="none"/>
        </w:rPr>
      </w:pPr>
      <w:r w:rsidRPr="00804522">
        <w:rPr>
          <w:rFonts w:ascii="Calibri" w:eastAsia="Times New Roman" w:hAnsi="Calibri" w:cs="Calibri"/>
          <w:lang w:val="it-IT" w:eastAsia="en-GB"/>
          <w14:ligatures w14:val="none"/>
        </w:rPr>
        <w:t xml:space="preserve">Il portfolio </w:t>
      </w:r>
      <w:r w:rsidRPr="00804522">
        <w:rPr>
          <w:rFonts w:ascii="Calibri" w:eastAsia="Times New Roman" w:hAnsi="Calibri" w:cs="Calibri"/>
          <w:i/>
          <w:iCs/>
          <w:lang w:val="it-IT" w:eastAsia="en-GB"/>
          <w14:ligatures w14:val="none"/>
        </w:rPr>
        <w:t>QS World University Rankings</w:t>
      </w:r>
      <w:r w:rsidRPr="00804522">
        <w:rPr>
          <w:rFonts w:ascii="Calibri" w:eastAsia="Times New Roman" w:hAnsi="Calibri" w:cs="Calibri"/>
          <w:lang w:val="it-IT" w:eastAsia="en-GB"/>
          <w14:ligatures w14:val="none"/>
        </w:rPr>
        <w:t xml:space="preserve">, inaugurato nel 2004, è la fonte più popolare al mondo di dati comparativi sulle prestazioni universitarie. Il sito web di punta, www.TopUniversities.com, che ospita le classifiche, è stato visitato più di 170 milioni di volte nel </w:t>
      </w:r>
      <w:r w:rsidR="008B12F4" w:rsidRPr="00804522">
        <w:rPr>
          <w:rFonts w:ascii="Calibri" w:eastAsia="Times New Roman" w:hAnsi="Calibri" w:cs="Calibri"/>
          <w:lang w:val="it-IT" w:eastAsia="en-GB"/>
          <w14:ligatures w14:val="none"/>
        </w:rPr>
        <w:t>2024</w:t>
      </w:r>
      <w:r w:rsidRPr="00804522">
        <w:rPr>
          <w:rFonts w:ascii="Calibri" w:eastAsia="Times New Roman" w:hAnsi="Calibri" w:cs="Calibri"/>
          <w:lang w:val="it-IT" w:eastAsia="en-GB"/>
          <w14:ligatures w14:val="none"/>
        </w:rPr>
        <w:t xml:space="preserve">, e oltre 134.000 ritagli di giornale che riguardano o menzionano QS sono stati pubblicati dai media di tutto il mondo nel 2024. </w:t>
      </w:r>
    </w:p>
    <w:p w14:paraId="04FEDC16" w14:textId="77777777" w:rsidR="00EB5BDA" w:rsidRPr="00804522" w:rsidRDefault="00EB5BDA" w:rsidP="007B69C2">
      <w:pPr>
        <w:spacing w:line="360" w:lineRule="auto"/>
        <w:textAlignment w:val="baseline"/>
        <w:rPr>
          <w:rFonts w:ascii="Calibri" w:eastAsia="Times New Roman" w:hAnsi="Calibri" w:cs="Calibri"/>
          <w:lang w:val="it-IT" w:eastAsia="en-GB"/>
          <w14:ligatures w14:val="none"/>
        </w:rPr>
      </w:pPr>
    </w:p>
    <w:sectPr w:rsidR="00EB5BDA" w:rsidRPr="00804522" w:rsidSect="007502AD">
      <w:pgSz w:w="15840" w:h="12240" w:orient="landscape"/>
      <w:pgMar w:top="288" w:right="288" w:bottom="288"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5276D" w14:textId="77777777" w:rsidR="007F0096" w:rsidRDefault="007F0096" w:rsidP="00D4598C">
      <w:pPr>
        <w:spacing w:after="0" w:line="240" w:lineRule="auto"/>
      </w:pPr>
      <w:r>
        <w:separator/>
      </w:r>
    </w:p>
  </w:endnote>
  <w:endnote w:type="continuationSeparator" w:id="0">
    <w:p w14:paraId="6D276868" w14:textId="77777777" w:rsidR="007F0096" w:rsidRDefault="007F0096" w:rsidP="00D45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Emoji">
    <w:panose1 w:val="020B0502040204020203"/>
    <w:charset w:val="00"/>
    <w:family w:val="swiss"/>
    <w:pitch w:val="variable"/>
    <w:sig w:usb0="00000003" w:usb1="02000000" w:usb2="08000000" w:usb3="00000000" w:csb0="00000001"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10493C" w14:textId="77777777" w:rsidR="007F0096" w:rsidRDefault="007F0096" w:rsidP="00D4598C">
      <w:pPr>
        <w:spacing w:after="0" w:line="240" w:lineRule="auto"/>
      </w:pPr>
      <w:r>
        <w:separator/>
      </w:r>
    </w:p>
  </w:footnote>
  <w:footnote w:type="continuationSeparator" w:id="0">
    <w:p w14:paraId="0AA74DA2" w14:textId="77777777" w:rsidR="007F0096" w:rsidRDefault="007F0096" w:rsidP="00D4598C">
      <w:pPr>
        <w:spacing w:after="0" w:line="240" w:lineRule="auto"/>
      </w:pPr>
      <w:r>
        <w:continuationSeparator/>
      </w:r>
    </w:p>
  </w:footnote>
  <w:footnote w:id="1">
    <w:p w14:paraId="57C6324E" w14:textId="02D36F66" w:rsidR="00804522" w:rsidRPr="00473DBD" w:rsidRDefault="00804522">
      <w:pPr>
        <w:pStyle w:val="FootnoteText"/>
        <w:rPr>
          <w:lang w:val="it-IT"/>
        </w:rPr>
      </w:pPr>
      <w:r>
        <w:rPr>
          <w:rStyle w:val="FootnoteReference"/>
        </w:rPr>
        <w:footnoteRef/>
      </w:r>
      <w:r w:rsidRPr="00473DBD">
        <w:rPr>
          <w:lang w:val="it-IT"/>
        </w:rPr>
        <w:t xml:space="preserve"> </w:t>
      </w:r>
      <w:r w:rsidR="00473DBD" w:rsidRPr="00473DBD">
        <w:rPr>
          <w:rFonts w:ascii="Calibri" w:hAnsi="Calibri" w:cs="Calibri"/>
          <w:sz w:val="18"/>
          <w:szCs w:val="18"/>
          <w:lang w:val="it-IT"/>
        </w:rPr>
        <w:t xml:space="preserve">Secondo i dati di Google Trends (ricerche organiche), le visite uniche alla pagina principale della classifica su TopUniversities.com e le citazioni nei media globali monitorate da </w:t>
      </w:r>
      <w:proofErr w:type="spellStart"/>
      <w:r w:rsidR="00473DBD" w:rsidRPr="00473DBD">
        <w:rPr>
          <w:rFonts w:ascii="Calibri" w:hAnsi="Calibri" w:cs="Calibri"/>
          <w:sz w:val="18"/>
          <w:szCs w:val="18"/>
          <w:lang w:val="it-IT"/>
        </w:rPr>
        <w:t>Meltwater</w:t>
      </w:r>
      <w:proofErr w:type="spellEnd"/>
      <w:r w:rsidR="00473DBD" w:rsidRPr="00473DBD">
        <w:rPr>
          <w:rFonts w:ascii="Calibri" w:hAnsi="Calibri" w:cs="Calibri"/>
          <w:sz w:val="18"/>
          <w:szCs w:val="18"/>
          <w:lang w:val="it-IT"/>
        </w:rPr>
        <w:t xml:space="preserve">, il </w:t>
      </w:r>
      <w:r w:rsidR="00473DBD" w:rsidRPr="00473DBD">
        <w:rPr>
          <w:rFonts w:ascii="Calibri" w:hAnsi="Calibri" w:cs="Calibri"/>
          <w:b/>
          <w:bCs/>
          <w:sz w:val="18"/>
          <w:szCs w:val="18"/>
          <w:lang w:val="it-IT"/>
        </w:rPr>
        <w:t>QS World University Rankings</w:t>
      </w:r>
      <w:r w:rsidR="00473DBD" w:rsidRPr="00473DBD">
        <w:rPr>
          <w:rFonts w:ascii="Calibri" w:hAnsi="Calibri" w:cs="Calibri"/>
          <w:sz w:val="18"/>
          <w:szCs w:val="18"/>
          <w:lang w:val="it-IT"/>
        </w:rPr>
        <w:t xml:space="preserve"> è la classifica universitaria globale </w:t>
      </w:r>
      <w:r w:rsidR="00473DBD" w:rsidRPr="00473DBD">
        <w:rPr>
          <w:rFonts w:ascii="Calibri" w:hAnsi="Calibri" w:cs="Calibri"/>
          <w:b/>
          <w:bCs/>
          <w:sz w:val="18"/>
          <w:szCs w:val="18"/>
          <w:lang w:val="it-IT"/>
        </w:rPr>
        <w:t>più consultata e più citata al mondo</w:t>
      </w:r>
      <w:r w:rsidR="00473DBD" w:rsidRPr="00473DBD">
        <w:rPr>
          <w:rFonts w:ascii="Calibri" w:hAnsi="Calibri" w:cs="Calibri"/>
          <w:sz w:val="18"/>
          <w:szCs w:val="18"/>
          <w:lang w:val="it-IT"/>
        </w:rPr>
        <w:t>.</w:t>
      </w:r>
    </w:p>
  </w:footnote>
</w:footnotes>
</file>

<file path=word/intelligence2.xml><?xml version="1.0" encoding="utf-8"?>
<int2:intelligence xmlns:int2="http://schemas.microsoft.com/office/intelligence/2020/intelligence" xmlns:oel="http://schemas.microsoft.com/office/2019/extlst">
  <int2:observations>
    <int2:textHash int2:hashCode="gNEMd2B4SIgBWQ" int2:id="xqTLTaNr">
      <int2:state int2:value="Rejected" int2:type="spell"/>
    </int2:textHash>
    <int2:textHash int2:hashCode="QRzTRe2PnPjF0T" int2:id="3izx5gbZ">
      <int2:state int2:value="Rejected" int2:type="spell"/>
    </int2:textHash>
    <int2:textHash int2:hashCode="gOigg3B4VG+1IR" int2:id="r1agqVNE">
      <int2:state int2:value="Rejected" int2:type="spell"/>
    </int2:textHash>
    <int2:textHash int2:hashCode="ufsdklNhztWkeu" int2:id="JUD3MpFx">
      <int2:state int2:value="Rejected" int2:type="spell"/>
    </int2:textHash>
    <int2:textHash int2:hashCode="ZnRrASPz7y/kRZ" int2:id="HIzAYHAQ">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E273CD"/>
    <w:multiLevelType w:val="multilevel"/>
    <w:tmpl w:val="A2424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AD4EF1"/>
    <w:multiLevelType w:val="multilevel"/>
    <w:tmpl w:val="F886B5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68750E67"/>
    <w:multiLevelType w:val="multilevel"/>
    <w:tmpl w:val="5238C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213010">
    <w:abstractNumId w:val="1"/>
  </w:num>
  <w:num w:numId="2" w16cid:durableId="880942100">
    <w:abstractNumId w:val="2"/>
  </w:num>
  <w:num w:numId="3" w16cid:durableId="63487094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2B8"/>
    <w:rsid w:val="0000339E"/>
    <w:rsid w:val="000072AF"/>
    <w:rsid w:val="00010213"/>
    <w:rsid w:val="00011F53"/>
    <w:rsid w:val="00015978"/>
    <w:rsid w:val="00015AB5"/>
    <w:rsid w:val="00016841"/>
    <w:rsid w:val="000173DE"/>
    <w:rsid w:val="00017B35"/>
    <w:rsid w:val="00021210"/>
    <w:rsid w:val="000234D4"/>
    <w:rsid w:val="00024C91"/>
    <w:rsid w:val="00031ED8"/>
    <w:rsid w:val="000329C2"/>
    <w:rsid w:val="000367DD"/>
    <w:rsid w:val="000369FC"/>
    <w:rsid w:val="0004014F"/>
    <w:rsid w:val="0004148F"/>
    <w:rsid w:val="00041EA2"/>
    <w:rsid w:val="00042A34"/>
    <w:rsid w:val="00047D12"/>
    <w:rsid w:val="000501E3"/>
    <w:rsid w:val="0005259C"/>
    <w:rsid w:val="00054FE5"/>
    <w:rsid w:val="00055D4E"/>
    <w:rsid w:val="000602EF"/>
    <w:rsid w:val="00067339"/>
    <w:rsid w:val="0006748D"/>
    <w:rsid w:val="000700D0"/>
    <w:rsid w:val="000747E1"/>
    <w:rsid w:val="00076ABB"/>
    <w:rsid w:val="0007722F"/>
    <w:rsid w:val="0007772E"/>
    <w:rsid w:val="00083BB1"/>
    <w:rsid w:val="000870DD"/>
    <w:rsid w:val="0009338D"/>
    <w:rsid w:val="00093C06"/>
    <w:rsid w:val="00097B77"/>
    <w:rsid w:val="000A1761"/>
    <w:rsid w:val="000A4C67"/>
    <w:rsid w:val="000A6FBC"/>
    <w:rsid w:val="000B07A7"/>
    <w:rsid w:val="000B17A1"/>
    <w:rsid w:val="000B2FD8"/>
    <w:rsid w:val="000B473E"/>
    <w:rsid w:val="000C286D"/>
    <w:rsid w:val="000C6B01"/>
    <w:rsid w:val="000D0BCE"/>
    <w:rsid w:val="000D1FAB"/>
    <w:rsid w:val="000D384C"/>
    <w:rsid w:val="000D39A3"/>
    <w:rsid w:val="000D655B"/>
    <w:rsid w:val="000D6B48"/>
    <w:rsid w:val="000E47ED"/>
    <w:rsid w:val="000E523B"/>
    <w:rsid w:val="000E5DE5"/>
    <w:rsid w:val="000F0114"/>
    <w:rsid w:val="000F1A35"/>
    <w:rsid w:val="000F1B64"/>
    <w:rsid w:val="000F51A7"/>
    <w:rsid w:val="000F7443"/>
    <w:rsid w:val="000F7AB8"/>
    <w:rsid w:val="0010109A"/>
    <w:rsid w:val="0010382F"/>
    <w:rsid w:val="00104939"/>
    <w:rsid w:val="00110592"/>
    <w:rsid w:val="001118F5"/>
    <w:rsid w:val="0011365C"/>
    <w:rsid w:val="0011653F"/>
    <w:rsid w:val="001214F4"/>
    <w:rsid w:val="00123EE0"/>
    <w:rsid w:val="00125037"/>
    <w:rsid w:val="001272B8"/>
    <w:rsid w:val="00127CD4"/>
    <w:rsid w:val="001319EE"/>
    <w:rsid w:val="00132B2B"/>
    <w:rsid w:val="00134FCC"/>
    <w:rsid w:val="00136388"/>
    <w:rsid w:val="0013684D"/>
    <w:rsid w:val="0013780A"/>
    <w:rsid w:val="00140857"/>
    <w:rsid w:val="00150C83"/>
    <w:rsid w:val="00162119"/>
    <w:rsid w:val="0017141E"/>
    <w:rsid w:val="001719FE"/>
    <w:rsid w:val="00174FCF"/>
    <w:rsid w:val="001771C4"/>
    <w:rsid w:val="00180D66"/>
    <w:rsid w:val="001836C6"/>
    <w:rsid w:val="00183C45"/>
    <w:rsid w:val="00191924"/>
    <w:rsid w:val="00191F74"/>
    <w:rsid w:val="00192A54"/>
    <w:rsid w:val="00192F96"/>
    <w:rsid w:val="00195716"/>
    <w:rsid w:val="00195E5C"/>
    <w:rsid w:val="001A03AF"/>
    <w:rsid w:val="001A0962"/>
    <w:rsid w:val="001A25D7"/>
    <w:rsid w:val="001A27BF"/>
    <w:rsid w:val="001A57EA"/>
    <w:rsid w:val="001A616E"/>
    <w:rsid w:val="001A65A1"/>
    <w:rsid w:val="001A66B8"/>
    <w:rsid w:val="001A6B24"/>
    <w:rsid w:val="001B0A6D"/>
    <w:rsid w:val="001B2D2F"/>
    <w:rsid w:val="001B378B"/>
    <w:rsid w:val="001B3908"/>
    <w:rsid w:val="001B4448"/>
    <w:rsid w:val="001B61AB"/>
    <w:rsid w:val="001B72AD"/>
    <w:rsid w:val="001C4662"/>
    <w:rsid w:val="001C5AD2"/>
    <w:rsid w:val="001D2218"/>
    <w:rsid w:val="001D26A4"/>
    <w:rsid w:val="001D26D4"/>
    <w:rsid w:val="001D2745"/>
    <w:rsid w:val="001D31B3"/>
    <w:rsid w:val="001D437E"/>
    <w:rsid w:val="001D453A"/>
    <w:rsid w:val="001D7B42"/>
    <w:rsid w:val="001E4F1B"/>
    <w:rsid w:val="001F1FFB"/>
    <w:rsid w:val="001F60D9"/>
    <w:rsid w:val="001F6D9E"/>
    <w:rsid w:val="001F79C8"/>
    <w:rsid w:val="0020058C"/>
    <w:rsid w:val="0020073E"/>
    <w:rsid w:val="00200871"/>
    <w:rsid w:val="002033DC"/>
    <w:rsid w:val="00212DEC"/>
    <w:rsid w:val="00213FAB"/>
    <w:rsid w:val="00215005"/>
    <w:rsid w:val="00215540"/>
    <w:rsid w:val="00217692"/>
    <w:rsid w:val="002178C0"/>
    <w:rsid w:val="00220889"/>
    <w:rsid w:val="00222702"/>
    <w:rsid w:val="00224778"/>
    <w:rsid w:val="00232A49"/>
    <w:rsid w:val="00233305"/>
    <w:rsid w:val="00242E0A"/>
    <w:rsid w:val="00244A75"/>
    <w:rsid w:val="002454DA"/>
    <w:rsid w:val="0024798B"/>
    <w:rsid w:val="0025059F"/>
    <w:rsid w:val="002538AA"/>
    <w:rsid w:val="0026001C"/>
    <w:rsid w:val="00260472"/>
    <w:rsid w:val="002617FF"/>
    <w:rsid w:val="0026439B"/>
    <w:rsid w:val="0026495D"/>
    <w:rsid w:val="00274D65"/>
    <w:rsid w:val="0027604E"/>
    <w:rsid w:val="00277790"/>
    <w:rsid w:val="00277999"/>
    <w:rsid w:val="00280765"/>
    <w:rsid w:val="00281162"/>
    <w:rsid w:val="0028256F"/>
    <w:rsid w:val="00282955"/>
    <w:rsid w:val="002839CA"/>
    <w:rsid w:val="00286EA5"/>
    <w:rsid w:val="002900F9"/>
    <w:rsid w:val="00290661"/>
    <w:rsid w:val="00290D81"/>
    <w:rsid w:val="00290EDA"/>
    <w:rsid w:val="00291363"/>
    <w:rsid w:val="0029582E"/>
    <w:rsid w:val="0029647C"/>
    <w:rsid w:val="00296BB8"/>
    <w:rsid w:val="002A3152"/>
    <w:rsid w:val="002A34EE"/>
    <w:rsid w:val="002A45EA"/>
    <w:rsid w:val="002A4CE5"/>
    <w:rsid w:val="002A5A31"/>
    <w:rsid w:val="002B09D9"/>
    <w:rsid w:val="002B4D4B"/>
    <w:rsid w:val="002B5CD9"/>
    <w:rsid w:val="002B71AC"/>
    <w:rsid w:val="002C02C5"/>
    <w:rsid w:val="002C3A78"/>
    <w:rsid w:val="002D1464"/>
    <w:rsid w:val="002D1BFF"/>
    <w:rsid w:val="002D247C"/>
    <w:rsid w:val="002D27B8"/>
    <w:rsid w:val="002D2B02"/>
    <w:rsid w:val="002D31B6"/>
    <w:rsid w:val="002D56DB"/>
    <w:rsid w:val="002D6522"/>
    <w:rsid w:val="002D6682"/>
    <w:rsid w:val="002D6CB1"/>
    <w:rsid w:val="002F0409"/>
    <w:rsid w:val="002F05A6"/>
    <w:rsid w:val="002F08AE"/>
    <w:rsid w:val="002F28BD"/>
    <w:rsid w:val="002F4272"/>
    <w:rsid w:val="002F56BA"/>
    <w:rsid w:val="003013E9"/>
    <w:rsid w:val="00304B93"/>
    <w:rsid w:val="00305571"/>
    <w:rsid w:val="00305A5A"/>
    <w:rsid w:val="003071CC"/>
    <w:rsid w:val="003110D9"/>
    <w:rsid w:val="003146AA"/>
    <w:rsid w:val="00314BC7"/>
    <w:rsid w:val="00316101"/>
    <w:rsid w:val="003166C9"/>
    <w:rsid w:val="003175B1"/>
    <w:rsid w:val="00320B62"/>
    <w:rsid w:val="00323FEB"/>
    <w:rsid w:val="003247A4"/>
    <w:rsid w:val="00325283"/>
    <w:rsid w:val="00325D88"/>
    <w:rsid w:val="00326C3A"/>
    <w:rsid w:val="0032794B"/>
    <w:rsid w:val="00327CF2"/>
    <w:rsid w:val="00335472"/>
    <w:rsid w:val="003373FC"/>
    <w:rsid w:val="003378D9"/>
    <w:rsid w:val="00337FEC"/>
    <w:rsid w:val="00342B57"/>
    <w:rsid w:val="00343E73"/>
    <w:rsid w:val="00344505"/>
    <w:rsid w:val="00344949"/>
    <w:rsid w:val="00344DA8"/>
    <w:rsid w:val="00347445"/>
    <w:rsid w:val="00351C00"/>
    <w:rsid w:val="00352CBD"/>
    <w:rsid w:val="0035400E"/>
    <w:rsid w:val="00354849"/>
    <w:rsid w:val="00357B3A"/>
    <w:rsid w:val="00360DCC"/>
    <w:rsid w:val="00361A58"/>
    <w:rsid w:val="00365053"/>
    <w:rsid w:val="00367912"/>
    <w:rsid w:val="00367AFC"/>
    <w:rsid w:val="00371B08"/>
    <w:rsid w:val="00371F29"/>
    <w:rsid w:val="0037319F"/>
    <w:rsid w:val="003779B3"/>
    <w:rsid w:val="00377D3B"/>
    <w:rsid w:val="0038053E"/>
    <w:rsid w:val="00380853"/>
    <w:rsid w:val="0038229B"/>
    <w:rsid w:val="00383190"/>
    <w:rsid w:val="00384CAC"/>
    <w:rsid w:val="003860F0"/>
    <w:rsid w:val="0039015E"/>
    <w:rsid w:val="0039598E"/>
    <w:rsid w:val="003974F5"/>
    <w:rsid w:val="003A53A7"/>
    <w:rsid w:val="003A61F5"/>
    <w:rsid w:val="003A6356"/>
    <w:rsid w:val="003B2191"/>
    <w:rsid w:val="003B21D7"/>
    <w:rsid w:val="003B32F3"/>
    <w:rsid w:val="003B4455"/>
    <w:rsid w:val="003C038F"/>
    <w:rsid w:val="003C345B"/>
    <w:rsid w:val="003C7F25"/>
    <w:rsid w:val="003D1917"/>
    <w:rsid w:val="003D1FB9"/>
    <w:rsid w:val="003D2303"/>
    <w:rsid w:val="003D2A7C"/>
    <w:rsid w:val="003D38CB"/>
    <w:rsid w:val="003D6A1F"/>
    <w:rsid w:val="003E0838"/>
    <w:rsid w:val="003E15EB"/>
    <w:rsid w:val="003E5DEA"/>
    <w:rsid w:val="003F0235"/>
    <w:rsid w:val="003F0C64"/>
    <w:rsid w:val="003F2081"/>
    <w:rsid w:val="003F589B"/>
    <w:rsid w:val="003F77EF"/>
    <w:rsid w:val="00400E29"/>
    <w:rsid w:val="00401FE0"/>
    <w:rsid w:val="00402CA6"/>
    <w:rsid w:val="00402F5E"/>
    <w:rsid w:val="00404A9E"/>
    <w:rsid w:val="004050F5"/>
    <w:rsid w:val="00405278"/>
    <w:rsid w:val="0040776B"/>
    <w:rsid w:val="00410A46"/>
    <w:rsid w:val="00412AB3"/>
    <w:rsid w:val="004172CF"/>
    <w:rsid w:val="0042067A"/>
    <w:rsid w:val="004214E2"/>
    <w:rsid w:val="004223B6"/>
    <w:rsid w:val="00426062"/>
    <w:rsid w:val="004266CD"/>
    <w:rsid w:val="0042694A"/>
    <w:rsid w:val="004272DC"/>
    <w:rsid w:val="00427C74"/>
    <w:rsid w:val="0043218C"/>
    <w:rsid w:val="004344B9"/>
    <w:rsid w:val="0043655D"/>
    <w:rsid w:val="00441183"/>
    <w:rsid w:val="00441FBF"/>
    <w:rsid w:val="004424C2"/>
    <w:rsid w:val="004458C1"/>
    <w:rsid w:val="00451A18"/>
    <w:rsid w:val="00453213"/>
    <w:rsid w:val="00453977"/>
    <w:rsid w:val="00456EC6"/>
    <w:rsid w:val="00461FCD"/>
    <w:rsid w:val="00462DF8"/>
    <w:rsid w:val="0046507E"/>
    <w:rsid w:val="00466259"/>
    <w:rsid w:val="00470B9E"/>
    <w:rsid w:val="0047170E"/>
    <w:rsid w:val="00471917"/>
    <w:rsid w:val="00473DBD"/>
    <w:rsid w:val="00475400"/>
    <w:rsid w:val="00476981"/>
    <w:rsid w:val="00480CB4"/>
    <w:rsid w:val="0048266D"/>
    <w:rsid w:val="00483328"/>
    <w:rsid w:val="0048347C"/>
    <w:rsid w:val="004836A6"/>
    <w:rsid w:val="004843E7"/>
    <w:rsid w:val="00486044"/>
    <w:rsid w:val="00487F6D"/>
    <w:rsid w:val="00490F5A"/>
    <w:rsid w:val="00492E9E"/>
    <w:rsid w:val="004952AE"/>
    <w:rsid w:val="00496329"/>
    <w:rsid w:val="004A5C5D"/>
    <w:rsid w:val="004A77CB"/>
    <w:rsid w:val="004B19B7"/>
    <w:rsid w:val="004B2275"/>
    <w:rsid w:val="004B3605"/>
    <w:rsid w:val="004B4A31"/>
    <w:rsid w:val="004B5DAB"/>
    <w:rsid w:val="004C1707"/>
    <w:rsid w:val="004C77D0"/>
    <w:rsid w:val="004D03EA"/>
    <w:rsid w:val="004D3107"/>
    <w:rsid w:val="004D6C76"/>
    <w:rsid w:val="004E0BB9"/>
    <w:rsid w:val="004E0EA3"/>
    <w:rsid w:val="004F75BA"/>
    <w:rsid w:val="00510C59"/>
    <w:rsid w:val="005133EC"/>
    <w:rsid w:val="005146D7"/>
    <w:rsid w:val="005225E3"/>
    <w:rsid w:val="00523171"/>
    <w:rsid w:val="00526282"/>
    <w:rsid w:val="005349B1"/>
    <w:rsid w:val="005360A9"/>
    <w:rsid w:val="00540874"/>
    <w:rsid w:val="005411A3"/>
    <w:rsid w:val="00541675"/>
    <w:rsid w:val="00550F77"/>
    <w:rsid w:val="0055220C"/>
    <w:rsid w:val="00552BF5"/>
    <w:rsid w:val="005548BF"/>
    <w:rsid w:val="00554D54"/>
    <w:rsid w:val="00556E85"/>
    <w:rsid w:val="00563DB0"/>
    <w:rsid w:val="0057054C"/>
    <w:rsid w:val="005708F8"/>
    <w:rsid w:val="00571BC7"/>
    <w:rsid w:val="00573253"/>
    <w:rsid w:val="005735D2"/>
    <w:rsid w:val="00580829"/>
    <w:rsid w:val="0058293A"/>
    <w:rsid w:val="00585679"/>
    <w:rsid w:val="005861D1"/>
    <w:rsid w:val="00587CE5"/>
    <w:rsid w:val="00587F82"/>
    <w:rsid w:val="00590491"/>
    <w:rsid w:val="00590B7D"/>
    <w:rsid w:val="00591045"/>
    <w:rsid w:val="00594202"/>
    <w:rsid w:val="00594329"/>
    <w:rsid w:val="00596ACD"/>
    <w:rsid w:val="0059716B"/>
    <w:rsid w:val="005A0C2E"/>
    <w:rsid w:val="005A2938"/>
    <w:rsid w:val="005A4216"/>
    <w:rsid w:val="005B008B"/>
    <w:rsid w:val="005B241D"/>
    <w:rsid w:val="005B5707"/>
    <w:rsid w:val="005C185A"/>
    <w:rsid w:val="005C1F96"/>
    <w:rsid w:val="005C4B5D"/>
    <w:rsid w:val="005C66BE"/>
    <w:rsid w:val="005D0323"/>
    <w:rsid w:val="005D1A82"/>
    <w:rsid w:val="005D7FB2"/>
    <w:rsid w:val="005E0BA6"/>
    <w:rsid w:val="005E1097"/>
    <w:rsid w:val="005E1A7C"/>
    <w:rsid w:val="005E3A09"/>
    <w:rsid w:val="005E4945"/>
    <w:rsid w:val="005E4F42"/>
    <w:rsid w:val="005E4FE4"/>
    <w:rsid w:val="005F1099"/>
    <w:rsid w:val="005F16AF"/>
    <w:rsid w:val="005F5ABE"/>
    <w:rsid w:val="005F6D04"/>
    <w:rsid w:val="00601BC2"/>
    <w:rsid w:val="00602B8A"/>
    <w:rsid w:val="00602F97"/>
    <w:rsid w:val="00604BA9"/>
    <w:rsid w:val="006061F6"/>
    <w:rsid w:val="00610CF6"/>
    <w:rsid w:val="00611E15"/>
    <w:rsid w:val="00613A2F"/>
    <w:rsid w:val="006165C9"/>
    <w:rsid w:val="0062003D"/>
    <w:rsid w:val="0062187F"/>
    <w:rsid w:val="006254AA"/>
    <w:rsid w:val="00625A47"/>
    <w:rsid w:val="00626FA0"/>
    <w:rsid w:val="00630E55"/>
    <w:rsid w:val="00631266"/>
    <w:rsid w:val="006321BC"/>
    <w:rsid w:val="00633160"/>
    <w:rsid w:val="006353DE"/>
    <w:rsid w:val="00637D7D"/>
    <w:rsid w:val="00641B4A"/>
    <w:rsid w:val="0064271A"/>
    <w:rsid w:val="0064357D"/>
    <w:rsid w:val="006446C8"/>
    <w:rsid w:val="0064534E"/>
    <w:rsid w:val="0064592E"/>
    <w:rsid w:val="00645C28"/>
    <w:rsid w:val="006533BF"/>
    <w:rsid w:val="00654398"/>
    <w:rsid w:val="00655AFA"/>
    <w:rsid w:val="0065716C"/>
    <w:rsid w:val="00661D7B"/>
    <w:rsid w:val="00663BB8"/>
    <w:rsid w:val="00670995"/>
    <w:rsid w:val="00671288"/>
    <w:rsid w:val="00672072"/>
    <w:rsid w:val="00674F5C"/>
    <w:rsid w:val="00674F5F"/>
    <w:rsid w:val="006773D7"/>
    <w:rsid w:val="0068014C"/>
    <w:rsid w:val="00680CF6"/>
    <w:rsid w:val="00682C14"/>
    <w:rsid w:val="00682C21"/>
    <w:rsid w:val="00690A73"/>
    <w:rsid w:val="006910EB"/>
    <w:rsid w:val="00694C68"/>
    <w:rsid w:val="00694E96"/>
    <w:rsid w:val="0069575C"/>
    <w:rsid w:val="00695B08"/>
    <w:rsid w:val="00696C64"/>
    <w:rsid w:val="006971D4"/>
    <w:rsid w:val="0069779A"/>
    <w:rsid w:val="006A101F"/>
    <w:rsid w:val="006A23AB"/>
    <w:rsid w:val="006A3067"/>
    <w:rsid w:val="006A352C"/>
    <w:rsid w:val="006A3B1B"/>
    <w:rsid w:val="006B062B"/>
    <w:rsid w:val="006B308B"/>
    <w:rsid w:val="006B4A34"/>
    <w:rsid w:val="006B4B0C"/>
    <w:rsid w:val="006B5D3F"/>
    <w:rsid w:val="006B66DA"/>
    <w:rsid w:val="006C2317"/>
    <w:rsid w:val="006C7D28"/>
    <w:rsid w:val="006D42B1"/>
    <w:rsid w:val="006D482F"/>
    <w:rsid w:val="006D74FD"/>
    <w:rsid w:val="006E0553"/>
    <w:rsid w:val="006E3FD9"/>
    <w:rsid w:val="006E4B21"/>
    <w:rsid w:val="006E4C71"/>
    <w:rsid w:val="006E544D"/>
    <w:rsid w:val="006E73B0"/>
    <w:rsid w:val="006E7C45"/>
    <w:rsid w:val="006F04FB"/>
    <w:rsid w:val="006F1199"/>
    <w:rsid w:val="006F12BB"/>
    <w:rsid w:val="006F12C5"/>
    <w:rsid w:val="006F47A9"/>
    <w:rsid w:val="0070365F"/>
    <w:rsid w:val="00703EAC"/>
    <w:rsid w:val="00704121"/>
    <w:rsid w:val="0070421F"/>
    <w:rsid w:val="007047E5"/>
    <w:rsid w:val="007065CA"/>
    <w:rsid w:val="00706EF1"/>
    <w:rsid w:val="00710659"/>
    <w:rsid w:val="007107D9"/>
    <w:rsid w:val="00712DF5"/>
    <w:rsid w:val="00715BDF"/>
    <w:rsid w:val="00716155"/>
    <w:rsid w:val="00720E93"/>
    <w:rsid w:val="00721A0F"/>
    <w:rsid w:val="00725459"/>
    <w:rsid w:val="0073563D"/>
    <w:rsid w:val="00735A05"/>
    <w:rsid w:val="007408F7"/>
    <w:rsid w:val="007410EE"/>
    <w:rsid w:val="007462DC"/>
    <w:rsid w:val="007502AD"/>
    <w:rsid w:val="00751FFE"/>
    <w:rsid w:val="00752EA6"/>
    <w:rsid w:val="00752FA2"/>
    <w:rsid w:val="0075632C"/>
    <w:rsid w:val="00757C39"/>
    <w:rsid w:val="00760E1C"/>
    <w:rsid w:val="007627B2"/>
    <w:rsid w:val="00765AA3"/>
    <w:rsid w:val="00771F46"/>
    <w:rsid w:val="00774222"/>
    <w:rsid w:val="007820ED"/>
    <w:rsid w:val="007848A1"/>
    <w:rsid w:val="00786FAA"/>
    <w:rsid w:val="00790661"/>
    <w:rsid w:val="00790A53"/>
    <w:rsid w:val="0079206A"/>
    <w:rsid w:val="00792480"/>
    <w:rsid w:val="007935A4"/>
    <w:rsid w:val="00793897"/>
    <w:rsid w:val="00793CF3"/>
    <w:rsid w:val="0079471C"/>
    <w:rsid w:val="00795A6E"/>
    <w:rsid w:val="007961C3"/>
    <w:rsid w:val="007A3A62"/>
    <w:rsid w:val="007A53FC"/>
    <w:rsid w:val="007A5BE8"/>
    <w:rsid w:val="007A733A"/>
    <w:rsid w:val="007A7431"/>
    <w:rsid w:val="007A7555"/>
    <w:rsid w:val="007B21CD"/>
    <w:rsid w:val="007B3B5D"/>
    <w:rsid w:val="007B69C2"/>
    <w:rsid w:val="007B7AD4"/>
    <w:rsid w:val="007C10FC"/>
    <w:rsid w:val="007C4BA3"/>
    <w:rsid w:val="007C6DD8"/>
    <w:rsid w:val="007D05F2"/>
    <w:rsid w:val="007D07E1"/>
    <w:rsid w:val="007D103B"/>
    <w:rsid w:val="007D290A"/>
    <w:rsid w:val="007D3089"/>
    <w:rsid w:val="007D579F"/>
    <w:rsid w:val="007D7EC1"/>
    <w:rsid w:val="007E1258"/>
    <w:rsid w:val="007E23BC"/>
    <w:rsid w:val="007E4D0F"/>
    <w:rsid w:val="007F0096"/>
    <w:rsid w:val="007F05B2"/>
    <w:rsid w:val="007F222C"/>
    <w:rsid w:val="007F2459"/>
    <w:rsid w:val="007F3AF4"/>
    <w:rsid w:val="0080181F"/>
    <w:rsid w:val="00802E48"/>
    <w:rsid w:val="00803EDE"/>
    <w:rsid w:val="00804522"/>
    <w:rsid w:val="0080629B"/>
    <w:rsid w:val="008070F7"/>
    <w:rsid w:val="008073D1"/>
    <w:rsid w:val="00811043"/>
    <w:rsid w:val="0081475D"/>
    <w:rsid w:val="008171F6"/>
    <w:rsid w:val="00817871"/>
    <w:rsid w:val="00820F46"/>
    <w:rsid w:val="00821EEC"/>
    <w:rsid w:val="00825281"/>
    <w:rsid w:val="00826082"/>
    <w:rsid w:val="00826662"/>
    <w:rsid w:val="00826AE6"/>
    <w:rsid w:val="008329DC"/>
    <w:rsid w:val="00832BA5"/>
    <w:rsid w:val="008330F2"/>
    <w:rsid w:val="008335CE"/>
    <w:rsid w:val="008408DD"/>
    <w:rsid w:val="00840CE3"/>
    <w:rsid w:val="00844032"/>
    <w:rsid w:val="008470E1"/>
    <w:rsid w:val="008476CF"/>
    <w:rsid w:val="00852521"/>
    <w:rsid w:val="0085422A"/>
    <w:rsid w:val="00854379"/>
    <w:rsid w:val="0085719F"/>
    <w:rsid w:val="008604F2"/>
    <w:rsid w:val="00860819"/>
    <w:rsid w:val="008614B4"/>
    <w:rsid w:val="0086232C"/>
    <w:rsid w:val="0086498B"/>
    <w:rsid w:val="00865008"/>
    <w:rsid w:val="008669D3"/>
    <w:rsid w:val="008679CA"/>
    <w:rsid w:val="008712A9"/>
    <w:rsid w:val="00871F91"/>
    <w:rsid w:val="00873B39"/>
    <w:rsid w:val="0087741F"/>
    <w:rsid w:val="0088233E"/>
    <w:rsid w:val="00884EE7"/>
    <w:rsid w:val="0089561E"/>
    <w:rsid w:val="00897900"/>
    <w:rsid w:val="008A0A49"/>
    <w:rsid w:val="008A414A"/>
    <w:rsid w:val="008A61DB"/>
    <w:rsid w:val="008A6517"/>
    <w:rsid w:val="008B12F4"/>
    <w:rsid w:val="008B1A0C"/>
    <w:rsid w:val="008B4429"/>
    <w:rsid w:val="008B4937"/>
    <w:rsid w:val="008B4B4D"/>
    <w:rsid w:val="008B5653"/>
    <w:rsid w:val="008B582B"/>
    <w:rsid w:val="008B7508"/>
    <w:rsid w:val="008C6C1E"/>
    <w:rsid w:val="008CECB0"/>
    <w:rsid w:val="008D10BE"/>
    <w:rsid w:val="008D140B"/>
    <w:rsid w:val="008D2012"/>
    <w:rsid w:val="008D42A8"/>
    <w:rsid w:val="008E1DEB"/>
    <w:rsid w:val="008E3170"/>
    <w:rsid w:val="008E49F6"/>
    <w:rsid w:val="008E6AD8"/>
    <w:rsid w:val="008F2367"/>
    <w:rsid w:val="008F55A5"/>
    <w:rsid w:val="008F57AA"/>
    <w:rsid w:val="008F5A85"/>
    <w:rsid w:val="008F6C79"/>
    <w:rsid w:val="0090215A"/>
    <w:rsid w:val="00904170"/>
    <w:rsid w:val="00905D48"/>
    <w:rsid w:val="00905DB5"/>
    <w:rsid w:val="00905ECE"/>
    <w:rsid w:val="00906E14"/>
    <w:rsid w:val="00910799"/>
    <w:rsid w:val="0091704C"/>
    <w:rsid w:val="009178B0"/>
    <w:rsid w:val="00920364"/>
    <w:rsid w:val="009222E6"/>
    <w:rsid w:val="00922C33"/>
    <w:rsid w:val="009260EA"/>
    <w:rsid w:val="009273F4"/>
    <w:rsid w:val="00930467"/>
    <w:rsid w:val="0093482C"/>
    <w:rsid w:val="00935309"/>
    <w:rsid w:val="00936759"/>
    <w:rsid w:val="00936B38"/>
    <w:rsid w:val="00936D8E"/>
    <w:rsid w:val="00941D28"/>
    <w:rsid w:val="00951A13"/>
    <w:rsid w:val="00952031"/>
    <w:rsid w:val="009564EC"/>
    <w:rsid w:val="00962F3A"/>
    <w:rsid w:val="0096428E"/>
    <w:rsid w:val="0096480B"/>
    <w:rsid w:val="00965727"/>
    <w:rsid w:val="00966BF9"/>
    <w:rsid w:val="0097003A"/>
    <w:rsid w:val="00971FC5"/>
    <w:rsid w:val="00972618"/>
    <w:rsid w:val="009740EB"/>
    <w:rsid w:val="00983DFA"/>
    <w:rsid w:val="009867CF"/>
    <w:rsid w:val="00986D44"/>
    <w:rsid w:val="00986E25"/>
    <w:rsid w:val="00993625"/>
    <w:rsid w:val="009938B5"/>
    <w:rsid w:val="00993E45"/>
    <w:rsid w:val="009943CC"/>
    <w:rsid w:val="00995065"/>
    <w:rsid w:val="00995DDD"/>
    <w:rsid w:val="009A1443"/>
    <w:rsid w:val="009A3EB3"/>
    <w:rsid w:val="009A5A56"/>
    <w:rsid w:val="009A78C8"/>
    <w:rsid w:val="009B55AD"/>
    <w:rsid w:val="009B6911"/>
    <w:rsid w:val="009B6E5F"/>
    <w:rsid w:val="009B758E"/>
    <w:rsid w:val="009C0C86"/>
    <w:rsid w:val="009C13DA"/>
    <w:rsid w:val="009C190C"/>
    <w:rsid w:val="009C1D71"/>
    <w:rsid w:val="009C29A0"/>
    <w:rsid w:val="009C4DBB"/>
    <w:rsid w:val="009C545B"/>
    <w:rsid w:val="009C5887"/>
    <w:rsid w:val="009C700E"/>
    <w:rsid w:val="009E36B5"/>
    <w:rsid w:val="009E5485"/>
    <w:rsid w:val="009E71D6"/>
    <w:rsid w:val="009E7300"/>
    <w:rsid w:val="009F0085"/>
    <w:rsid w:val="009F04EF"/>
    <w:rsid w:val="009F0666"/>
    <w:rsid w:val="009F0F4A"/>
    <w:rsid w:val="009F2B5A"/>
    <w:rsid w:val="009F381E"/>
    <w:rsid w:val="009F5AAE"/>
    <w:rsid w:val="009F5BC2"/>
    <w:rsid w:val="00A004CB"/>
    <w:rsid w:val="00A01B8B"/>
    <w:rsid w:val="00A035B8"/>
    <w:rsid w:val="00A0696D"/>
    <w:rsid w:val="00A073E4"/>
    <w:rsid w:val="00A10743"/>
    <w:rsid w:val="00A10B4A"/>
    <w:rsid w:val="00A118C2"/>
    <w:rsid w:val="00A1302A"/>
    <w:rsid w:val="00A16E51"/>
    <w:rsid w:val="00A20546"/>
    <w:rsid w:val="00A21D35"/>
    <w:rsid w:val="00A31035"/>
    <w:rsid w:val="00A356AE"/>
    <w:rsid w:val="00A50BCF"/>
    <w:rsid w:val="00A534CF"/>
    <w:rsid w:val="00A54669"/>
    <w:rsid w:val="00A553AA"/>
    <w:rsid w:val="00A57952"/>
    <w:rsid w:val="00A61EF7"/>
    <w:rsid w:val="00A633DA"/>
    <w:rsid w:val="00A66721"/>
    <w:rsid w:val="00A67319"/>
    <w:rsid w:val="00A705A0"/>
    <w:rsid w:val="00A73BA6"/>
    <w:rsid w:val="00A73F7A"/>
    <w:rsid w:val="00A759A1"/>
    <w:rsid w:val="00A811F9"/>
    <w:rsid w:val="00A8281A"/>
    <w:rsid w:val="00A82A16"/>
    <w:rsid w:val="00A833AC"/>
    <w:rsid w:val="00A834A9"/>
    <w:rsid w:val="00A838B2"/>
    <w:rsid w:val="00A83909"/>
    <w:rsid w:val="00A92101"/>
    <w:rsid w:val="00A93F44"/>
    <w:rsid w:val="00A95B38"/>
    <w:rsid w:val="00AA0C8E"/>
    <w:rsid w:val="00AA5423"/>
    <w:rsid w:val="00AA7220"/>
    <w:rsid w:val="00AB0304"/>
    <w:rsid w:val="00AB0C84"/>
    <w:rsid w:val="00AB5BDA"/>
    <w:rsid w:val="00AB7459"/>
    <w:rsid w:val="00AC2FDA"/>
    <w:rsid w:val="00AC59C7"/>
    <w:rsid w:val="00AD0543"/>
    <w:rsid w:val="00AD0700"/>
    <w:rsid w:val="00AD0C8B"/>
    <w:rsid w:val="00AD5140"/>
    <w:rsid w:val="00AD6532"/>
    <w:rsid w:val="00AE1FD3"/>
    <w:rsid w:val="00AE2336"/>
    <w:rsid w:val="00AE2B02"/>
    <w:rsid w:val="00AF01CE"/>
    <w:rsid w:val="00AF4630"/>
    <w:rsid w:val="00AF58A5"/>
    <w:rsid w:val="00AF7C8A"/>
    <w:rsid w:val="00B06C77"/>
    <w:rsid w:val="00B12933"/>
    <w:rsid w:val="00B12D79"/>
    <w:rsid w:val="00B1373C"/>
    <w:rsid w:val="00B14535"/>
    <w:rsid w:val="00B15A5F"/>
    <w:rsid w:val="00B15FE5"/>
    <w:rsid w:val="00B17D1B"/>
    <w:rsid w:val="00B20DD9"/>
    <w:rsid w:val="00B21C4F"/>
    <w:rsid w:val="00B233F9"/>
    <w:rsid w:val="00B24052"/>
    <w:rsid w:val="00B26294"/>
    <w:rsid w:val="00B262C3"/>
    <w:rsid w:val="00B276E6"/>
    <w:rsid w:val="00B30A1C"/>
    <w:rsid w:val="00B34AB3"/>
    <w:rsid w:val="00B34CBA"/>
    <w:rsid w:val="00B46078"/>
    <w:rsid w:val="00B5416D"/>
    <w:rsid w:val="00B5470B"/>
    <w:rsid w:val="00B57CC3"/>
    <w:rsid w:val="00B61635"/>
    <w:rsid w:val="00B64F10"/>
    <w:rsid w:val="00B66DAD"/>
    <w:rsid w:val="00B80A16"/>
    <w:rsid w:val="00B84BCF"/>
    <w:rsid w:val="00B86850"/>
    <w:rsid w:val="00B906CC"/>
    <w:rsid w:val="00B90BC6"/>
    <w:rsid w:val="00B915BE"/>
    <w:rsid w:val="00B96728"/>
    <w:rsid w:val="00BA0367"/>
    <w:rsid w:val="00BA52B8"/>
    <w:rsid w:val="00BA7A7A"/>
    <w:rsid w:val="00BB0138"/>
    <w:rsid w:val="00BB268F"/>
    <w:rsid w:val="00BB4048"/>
    <w:rsid w:val="00BB6C25"/>
    <w:rsid w:val="00BB71E4"/>
    <w:rsid w:val="00BC0168"/>
    <w:rsid w:val="00BC5D75"/>
    <w:rsid w:val="00BC7220"/>
    <w:rsid w:val="00BD0BB2"/>
    <w:rsid w:val="00BD3820"/>
    <w:rsid w:val="00BE670E"/>
    <w:rsid w:val="00BE6967"/>
    <w:rsid w:val="00BF086E"/>
    <w:rsid w:val="00BF1342"/>
    <w:rsid w:val="00BF222C"/>
    <w:rsid w:val="00C02532"/>
    <w:rsid w:val="00C03664"/>
    <w:rsid w:val="00C0463A"/>
    <w:rsid w:val="00C0658E"/>
    <w:rsid w:val="00C07D14"/>
    <w:rsid w:val="00C10523"/>
    <w:rsid w:val="00C200EA"/>
    <w:rsid w:val="00C212C2"/>
    <w:rsid w:val="00C22855"/>
    <w:rsid w:val="00C24ADC"/>
    <w:rsid w:val="00C24B1D"/>
    <w:rsid w:val="00C31B5E"/>
    <w:rsid w:val="00C32527"/>
    <w:rsid w:val="00C358B3"/>
    <w:rsid w:val="00C42946"/>
    <w:rsid w:val="00C430C4"/>
    <w:rsid w:val="00C43903"/>
    <w:rsid w:val="00C4621A"/>
    <w:rsid w:val="00C47831"/>
    <w:rsid w:val="00C47CAD"/>
    <w:rsid w:val="00C50EDB"/>
    <w:rsid w:val="00C51C37"/>
    <w:rsid w:val="00C60CA3"/>
    <w:rsid w:val="00C6153B"/>
    <w:rsid w:val="00C63514"/>
    <w:rsid w:val="00C63914"/>
    <w:rsid w:val="00C67619"/>
    <w:rsid w:val="00C67A6D"/>
    <w:rsid w:val="00C7019C"/>
    <w:rsid w:val="00C70CA1"/>
    <w:rsid w:val="00C71D10"/>
    <w:rsid w:val="00C71E98"/>
    <w:rsid w:val="00C72F55"/>
    <w:rsid w:val="00C74645"/>
    <w:rsid w:val="00C777C8"/>
    <w:rsid w:val="00C802A8"/>
    <w:rsid w:val="00C8061A"/>
    <w:rsid w:val="00C80D6A"/>
    <w:rsid w:val="00C85A45"/>
    <w:rsid w:val="00C85E4D"/>
    <w:rsid w:val="00C85F78"/>
    <w:rsid w:val="00C90CA1"/>
    <w:rsid w:val="00C9104F"/>
    <w:rsid w:val="00C91453"/>
    <w:rsid w:val="00C95F60"/>
    <w:rsid w:val="00C962C7"/>
    <w:rsid w:val="00C97EBB"/>
    <w:rsid w:val="00CA483D"/>
    <w:rsid w:val="00CB0657"/>
    <w:rsid w:val="00CB19F6"/>
    <w:rsid w:val="00CB271D"/>
    <w:rsid w:val="00CB3A7F"/>
    <w:rsid w:val="00CB3FE5"/>
    <w:rsid w:val="00CB476C"/>
    <w:rsid w:val="00CB70B4"/>
    <w:rsid w:val="00CB7B9F"/>
    <w:rsid w:val="00CB7F0E"/>
    <w:rsid w:val="00CC14D9"/>
    <w:rsid w:val="00CC1E92"/>
    <w:rsid w:val="00CC3700"/>
    <w:rsid w:val="00CC684E"/>
    <w:rsid w:val="00CD079F"/>
    <w:rsid w:val="00CD2AEE"/>
    <w:rsid w:val="00CD352B"/>
    <w:rsid w:val="00CD3BA9"/>
    <w:rsid w:val="00CD4B84"/>
    <w:rsid w:val="00CE05C7"/>
    <w:rsid w:val="00CE0872"/>
    <w:rsid w:val="00CE1B88"/>
    <w:rsid w:val="00CE2CE9"/>
    <w:rsid w:val="00CE3716"/>
    <w:rsid w:val="00CE45D5"/>
    <w:rsid w:val="00CE69AB"/>
    <w:rsid w:val="00CF26F8"/>
    <w:rsid w:val="00D00771"/>
    <w:rsid w:val="00D06B2C"/>
    <w:rsid w:val="00D10B25"/>
    <w:rsid w:val="00D1238C"/>
    <w:rsid w:val="00D17124"/>
    <w:rsid w:val="00D304A8"/>
    <w:rsid w:val="00D41E64"/>
    <w:rsid w:val="00D4250C"/>
    <w:rsid w:val="00D44872"/>
    <w:rsid w:val="00D4598C"/>
    <w:rsid w:val="00D50DF3"/>
    <w:rsid w:val="00D52C88"/>
    <w:rsid w:val="00D53AC0"/>
    <w:rsid w:val="00D53DF4"/>
    <w:rsid w:val="00D57D42"/>
    <w:rsid w:val="00D61E84"/>
    <w:rsid w:val="00D620A6"/>
    <w:rsid w:val="00D62644"/>
    <w:rsid w:val="00D65094"/>
    <w:rsid w:val="00D66597"/>
    <w:rsid w:val="00D700FE"/>
    <w:rsid w:val="00D705A6"/>
    <w:rsid w:val="00D71A8D"/>
    <w:rsid w:val="00D71AB3"/>
    <w:rsid w:val="00D7235B"/>
    <w:rsid w:val="00D74174"/>
    <w:rsid w:val="00D76E10"/>
    <w:rsid w:val="00D777EA"/>
    <w:rsid w:val="00D80A7D"/>
    <w:rsid w:val="00D81B84"/>
    <w:rsid w:val="00D9050E"/>
    <w:rsid w:val="00D913AF"/>
    <w:rsid w:val="00D941C1"/>
    <w:rsid w:val="00D97188"/>
    <w:rsid w:val="00D97298"/>
    <w:rsid w:val="00DA311D"/>
    <w:rsid w:val="00DB1327"/>
    <w:rsid w:val="00DB29CD"/>
    <w:rsid w:val="00DB3509"/>
    <w:rsid w:val="00DB5845"/>
    <w:rsid w:val="00DC0C95"/>
    <w:rsid w:val="00DC0E60"/>
    <w:rsid w:val="00DC1A9A"/>
    <w:rsid w:val="00DC4F35"/>
    <w:rsid w:val="00DC56DB"/>
    <w:rsid w:val="00DC600D"/>
    <w:rsid w:val="00DC6D7A"/>
    <w:rsid w:val="00DC75A8"/>
    <w:rsid w:val="00DD0062"/>
    <w:rsid w:val="00DD311E"/>
    <w:rsid w:val="00DD3205"/>
    <w:rsid w:val="00DE0147"/>
    <w:rsid w:val="00DE3B5A"/>
    <w:rsid w:val="00DE57F0"/>
    <w:rsid w:val="00DE5872"/>
    <w:rsid w:val="00DE69A0"/>
    <w:rsid w:val="00DE7FB0"/>
    <w:rsid w:val="00DF028A"/>
    <w:rsid w:val="00DF2F0B"/>
    <w:rsid w:val="00DF3C89"/>
    <w:rsid w:val="00DF4626"/>
    <w:rsid w:val="00DF5905"/>
    <w:rsid w:val="00DF70FA"/>
    <w:rsid w:val="00E02319"/>
    <w:rsid w:val="00E07354"/>
    <w:rsid w:val="00E078E5"/>
    <w:rsid w:val="00E100FD"/>
    <w:rsid w:val="00E11E4B"/>
    <w:rsid w:val="00E13DC6"/>
    <w:rsid w:val="00E15B19"/>
    <w:rsid w:val="00E21CDB"/>
    <w:rsid w:val="00E221AD"/>
    <w:rsid w:val="00E24276"/>
    <w:rsid w:val="00E259F6"/>
    <w:rsid w:val="00E31BE6"/>
    <w:rsid w:val="00E33CA3"/>
    <w:rsid w:val="00E34602"/>
    <w:rsid w:val="00E34917"/>
    <w:rsid w:val="00E37E68"/>
    <w:rsid w:val="00E3B69D"/>
    <w:rsid w:val="00E42B53"/>
    <w:rsid w:val="00E42F6E"/>
    <w:rsid w:val="00E43DA3"/>
    <w:rsid w:val="00E45366"/>
    <w:rsid w:val="00E461DB"/>
    <w:rsid w:val="00E53378"/>
    <w:rsid w:val="00E5512E"/>
    <w:rsid w:val="00E57D7E"/>
    <w:rsid w:val="00E60226"/>
    <w:rsid w:val="00E6029F"/>
    <w:rsid w:val="00E60B23"/>
    <w:rsid w:val="00E61C13"/>
    <w:rsid w:val="00E627E8"/>
    <w:rsid w:val="00E66E7C"/>
    <w:rsid w:val="00E67C14"/>
    <w:rsid w:val="00E703F0"/>
    <w:rsid w:val="00E71442"/>
    <w:rsid w:val="00E71C1F"/>
    <w:rsid w:val="00E73ACD"/>
    <w:rsid w:val="00E73E0A"/>
    <w:rsid w:val="00E76D7F"/>
    <w:rsid w:val="00E84A4C"/>
    <w:rsid w:val="00E8603B"/>
    <w:rsid w:val="00E92F4D"/>
    <w:rsid w:val="00E945FD"/>
    <w:rsid w:val="00E94F03"/>
    <w:rsid w:val="00EA0964"/>
    <w:rsid w:val="00EB26F5"/>
    <w:rsid w:val="00EB5BDA"/>
    <w:rsid w:val="00EB7C9D"/>
    <w:rsid w:val="00EC0296"/>
    <w:rsid w:val="00EC04DF"/>
    <w:rsid w:val="00EC0792"/>
    <w:rsid w:val="00EC2060"/>
    <w:rsid w:val="00EC4B19"/>
    <w:rsid w:val="00EC4E89"/>
    <w:rsid w:val="00ED013A"/>
    <w:rsid w:val="00ED1A9E"/>
    <w:rsid w:val="00ED6ADE"/>
    <w:rsid w:val="00EE0421"/>
    <w:rsid w:val="00EE4AD1"/>
    <w:rsid w:val="00EE7CE6"/>
    <w:rsid w:val="00EE7F26"/>
    <w:rsid w:val="00EF08C7"/>
    <w:rsid w:val="00EF0D93"/>
    <w:rsid w:val="00EF249C"/>
    <w:rsid w:val="00EF36F5"/>
    <w:rsid w:val="00EF48FA"/>
    <w:rsid w:val="00EF5FA0"/>
    <w:rsid w:val="00F000D3"/>
    <w:rsid w:val="00F001DB"/>
    <w:rsid w:val="00F00542"/>
    <w:rsid w:val="00F01D27"/>
    <w:rsid w:val="00F02F03"/>
    <w:rsid w:val="00F06AF6"/>
    <w:rsid w:val="00F135A7"/>
    <w:rsid w:val="00F16C8B"/>
    <w:rsid w:val="00F219CE"/>
    <w:rsid w:val="00F23535"/>
    <w:rsid w:val="00F2408A"/>
    <w:rsid w:val="00F2419F"/>
    <w:rsid w:val="00F24B6E"/>
    <w:rsid w:val="00F25A33"/>
    <w:rsid w:val="00F27D58"/>
    <w:rsid w:val="00F27EE1"/>
    <w:rsid w:val="00F32B19"/>
    <w:rsid w:val="00F32DCD"/>
    <w:rsid w:val="00F33A9E"/>
    <w:rsid w:val="00F36C3A"/>
    <w:rsid w:val="00F3737E"/>
    <w:rsid w:val="00F430AF"/>
    <w:rsid w:val="00F453AC"/>
    <w:rsid w:val="00F47734"/>
    <w:rsid w:val="00F51FC2"/>
    <w:rsid w:val="00F536F4"/>
    <w:rsid w:val="00F56E45"/>
    <w:rsid w:val="00F62DE5"/>
    <w:rsid w:val="00F65BE8"/>
    <w:rsid w:val="00F70850"/>
    <w:rsid w:val="00F731A0"/>
    <w:rsid w:val="00F7392F"/>
    <w:rsid w:val="00F75BB9"/>
    <w:rsid w:val="00F7670A"/>
    <w:rsid w:val="00F8106A"/>
    <w:rsid w:val="00F829D1"/>
    <w:rsid w:val="00F83497"/>
    <w:rsid w:val="00F83FFE"/>
    <w:rsid w:val="00F90E97"/>
    <w:rsid w:val="00FA25C2"/>
    <w:rsid w:val="00FA2A9D"/>
    <w:rsid w:val="00FA445D"/>
    <w:rsid w:val="00FA4627"/>
    <w:rsid w:val="00FA599A"/>
    <w:rsid w:val="00FB34BA"/>
    <w:rsid w:val="00FB3688"/>
    <w:rsid w:val="00FB5346"/>
    <w:rsid w:val="00FB69C5"/>
    <w:rsid w:val="00FB7A79"/>
    <w:rsid w:val="00FC05C2"/>
    <w:rsid w:val="00FC07F4"/>
    <w:rsid w:val="00FC3399"/>
    <w:rsid w:val="00FC46F3"/>
    <w:rsid w:val="00FC4AEE"/>
    <w:rsid w:val="00FC4C76"/>
    <w:rsid w:val="00FD11C3"/>
    <w:rsid w:val="00FD7A05"/>
    <w:rsid w:val="00FE1845"/>
    <w:rsid w:val="00FE2293"/>
    <w:rsid w:val="00FE392C"/>
    <w:rsid w:val="00FE50C5"/>
    <w:rsid w:val="00FE5DE8"/>
    <w:rsid w:val="00FF30E6"/>
    <w:rsid w:val="00FF4B1C"/>
    <w:rsid w:val="00FF6BA2"/>
    <w:rsid w:val="00FF7206"/>
    <w:rsid w:val="0132AF42"/>
    <w:rsid w:val="013D7410"/>
    <w:rsid w:val="028B1FD5"/>
    <w:rsid w:val="0299EB0E"/>
    <w:rsid w:val="02F1B9E2"/>
    <w:rsid w:val="038F76D1"/>
    <w:rsid w:val="0472485E"/>
    <w:rsid w:val="06A65E4C"/>
    <w:rsid w:val="0716153C"/>
    <w:rsid w:val="074FE741"/>
    <w:rsid w:val="094BC9CA"/>
    <w:rsid w:val="0A8A83CE"/>
    <w:rsid w:val="0B5A222A"/>
    <w:rsid w:val="0B8533EE"/>
    <w:rsid w:val="0E63ED65"/>
    <w:rsid w:val="10F7E4DF"/>
    <w:rsid w:val="119E1076"/>
    <w:rsid w:val="126E7FA3"/>
    <w:rsid w:val="1280811D"/>
    <w:rsid w:val="139E54D6"/>
    <w:rsid w:val="15A5BB94"/>
    <w:rsid w:val="170CDC97"/>
    <w:rsid w:val="1756C348"/>
    <w:rsid w:val="182CA27C"/>
    <w:rsid w:val="18548D21"/>
    <w:rsid w:val="1902C564"/>
    <w:rsid w:val="19797E93"/>
    <w:rsid w:val="1A51359D"/>
    <w:rsid w:val="1AA26F1E"/>
    <w:rsid w:val="1B84EAF6"/>
    <w:rsid w:val="1CC4B8FB"/>
    <w:rsid w:val="1CF3ECE1"/>
    <w:rsid w:val="1D60FE54"/>
    <w:rsid w:val="1DF86ECE"/>
    <w:rsid w:val="1DFDF7E7"/>
    <w:rsid w:val="1EEC15AB"/>
    <w:rsid w:val="1FBCFAD9"/>
    <w:rsid w:val="201B764A"/>
    <w:rsid w:val="20EBA99A"/>
    <w:rsid w:val="220BE33E"/>
    <w:rsid w:val="22C252C5"/>
    <w:rsid w:val="22D9052F"/>
    <w:rsid w:val="22D95631"/>
    <w:rsid w:val="25543B07"/>
    <w:rsid w:val="27761EF8"/>
    <w:rsid w:val="27B81C68"/>
    <w:rsid w:val="285C37C5"/>
    <w:rsid w:val="29C1F909"/>
    <w:rsid w:val="2ADBC82E"/>
    <w:rsid w:val="2C2C5DCA"/>
    <w:rsid w:val="2C8B5445"/>
    <w:rsid w:val="30EA145D"/>
    <w:rsid w:val="31179594"/>
    <w:rsid w:val="3124782F"/>
    <w:rsid w:val="314A7C6E"/>
    <w:rsid w:val="317DDEA5"/>
    <w:rsid w:val="34297C35"/>
    <w:rsid w:val="3569B305"/>
    <w:rsid w:val="3580CEF3"/>
    <w:rsid w:val="36650633"/>
    <w:rsid w:val="36D9EA2A"/>
    <w:rsid w:val="3709EBC5"/>
    <w:rsid w:val="373B5749"/>
    <w:rsid w:val="38294171"/>
    <w:rsid w:val="38585C58"/>
    <w:rsid w:val="3868A257"/>
    <w:rsid w:val="39C04994"/>
    <w:rsid w:val="3A951939"/>
    <w:rsid w:val="3BE698D7"/>
    <w:rsid w:val="3C89508F"/>
    <w:rsid w:val="3DBF9E6F"/>
    <w:rsid w:val="3E148EDC"/>
    <w:rsid w:val="3E85C955"/>
    <w:rsid w:val="3EE26DE5"/>
    <w:rsid w:val="401124BE"/>
    <w:rsid w:val="405C45ED"/>
    <w:rsid w:val="4122DC28"/>
    <w:rsid w:val="4195234A"/>
    <w:rsid w:val="424E8AFC"/>
    <w:rsid w:val="438D52C8"/>
    <w:rsid w:val="46230203"/>
    <w:rsid w:val="468FAB40"/>
    <w:rsid w:val="47854C55"/>
    <w:rsid w:val="47B3DE0C"/>
    <w:rsid w:val="4824C859"/>
    <w:rsid w:val="484A069B"/>
    <w:rsid w:val="485CD231"/>
    <w:rsid w:val="48B480F8"/>
    <w:rsid w:val="48DA4C30"/>
    <w:rsid w:val="48DC3642"/>
    <w:rsid w:val="498F8576"/>
    <w:rsid w:val="4AAFF3A4"/>
    <w:rsid w:val="4B531D1E"/>
    <w:rsid w:val="4C1D1256"/>
    <w:rsid w:val="4E049D47"/>
    <w:rsid w:val="4E22BAA2"/>
    <w:rsid w:val="4E2F2F67"/>
    <w:rsid w:val="4EF5B774"/>
    <w:rsid w:val="4F495AB5"/>
    <w:rsid w:val="4FD8ECE2"/>
    <w:rsid w:val="50165385"/>
    <w:rsid w:val="50397850"/>
    <w:rsid w:val="50C6630B"/>
    <w:rsid w:val="5258D3C5"/>
    <w:rsid w:val="530D24C7"/>
    <w:rsid w:val="54851E00"/>
    <w:rsid w:val="55AD6883"/>
    <w:rsid w:val="55D48A67"/>
    <w:rsid w:val="567B8B71"/>
    <w:rsid w:val="5742D397"/>
    <w:rsid w:val="5848F6EF"/>
    <w:rsid w:val="587F8366"/>
    <w:rsid w:val="588F0BD7"/>
    <w:rsid w:val="599AB7BB"/>
    <w:rsid w:val="5ACA66BF"/>
    <w:rsid w:val="5C2D47D1"/>
    <w:rsid w:val="5C3CBFE7"/>
    <w:rsid w:val="5C6F4D6D"/>
    <w:rsid w:val="5D26F431"/>
    <w:rsid w:val="5D363592"/>
    <w:rsid w:val="5E65CF93"/>
    <w:rsid w:val="5E67F003"/>
    <w:rsid w:val="5E7E5A9E"/>
    <w:rsid w:val="5EC6E971"/>
    <w:rsid w:val="5FD6AE44"/>
    <w:rsid w:val="616F75E2"/>
    <w:rsid w:val="6171C89B"/>
    <w:rsid w:val="62AA6235"/>
    <w:rsid w:val="62E0F4F5"/>
    <w:rsid w:val="64F2CA36"/>
    <w:rsid w:val="65431C78"/>
    <w:rsid w:val="65E6FEF7"/>
    <w:rsid w:val="660D6BCE"/>
    <w:rsid w:val="66683AF3"/>
    <w:rsid w:val="66CD1D84"/>
    <w:rsid w:val="67698DD3"/>
    <w:rsid w:val="6821B4EE"/>
    <w:rsid w:val="68C4D258"/>
    <w:rsid w:val="69C21DD1"/>
    <w:rsid w:val="69CB5430"/>
    <w:rsid w:val="6B77ABD7"/>
    <w:rsid w:val="6BEA62CD"/>
    <w:rsid w:val="6C20B55A"/>
    <w:rsid w:val="6D0FED90"/>
    <w:rsid w:val="6D450DF3"/>
    <w:rsid w:val="6D5B2CEF"/>
    <w:rsid w:val="6E08C778"/>
    <w:rsid w:val="6F34BF55"/>
    <w:rsid w:val="70D88BED"/>
    <w:rsid w:val="721BB33D"/>
    <w:rsid w:val="721D57AF"/>
    <w:rsid w:val="7221F24A"/>
    <w:rsid w:val="73513E4E"/>
    <w:rsid w:val="735BC939"/>
    <w:rsid w:val="73DA71D5"/>
    <w:rsid w:val="74938E6C"/>
    <w:rsid w:val="74E00BBE"/>
    <w:rsid w:val="751549C6"/>
    <w:rsid w:val="754D2426"/>
    <w:rsid w:val="763FB4D5"/>
    <w:rsid w:val="77D2B344"/>
    <w:rsid w:val="78ABBB94"/>
    <w:rsid w:val="790C30FB"/>
    <w:rsid w:val="792A0788"/>
    <w:rsid w:val="7A578705"/>
    <w:rsid w:val="7AC9D3F7"/>
    <w:rsid w:val="7B9D9519"/>
    <w:rsid w:val="7BC75F72"/>
    <w:rsid w:val="7C20CB18"/>
    <w:rsid w:val="7D989B1E"/>
    <w:rsid w:val="7DD7CE55"/>
    <w:rsid w:val="7E0BB0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807D2"/>
  <w15:chartTrackingRefBased/>
  <w15:docId w15:val="{FC492C7C-A39C-4D59-B4A9-DA147D36B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72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272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72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72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72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72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72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72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72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72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272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72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72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72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72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72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72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72B8"/>
    <w:rPr>
      <w:rFonts w:eastAsiaTheme="majorEastAsia" w:cstheme="majorBidi"/>
      <w:color w:val="272727" w:themeColor="text1" w:themeTint="D8"/>
    </w:rPr>
  </w:style>
  <w:style w:type="paragraph" w:styleId="Title">
    <w:name w:val="Title"/>
    <w:basedOn w:val="Normal"/>
    <w:next w:val="Normal"/>
    <w:link w:val="TitleChar"/>
    <w:uiPriority w:val="10"/>
    <w:qFormat/>
    <w:rsid w:val="001272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72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72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72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72B8"/>
    <w:pPr>
      <w:spacing w:before="160"/>
      <w:jc w:val="center"/>
    </w:pPr>
    <w:rPr>
      <w:i/>
      <w:iCs/>
      <w:color w:val="404040" w:themeColor="text1" w:themeTint="BF"/>
    </w:rPr>
  </w:style>
  <w:style w:type="character" w:customStyle="1" w:styleId="QuoteChar">
    <w:name w:val="Quote Char"/>
    <w:basedOn w:val="DefaultParagraphFont"/>
    <w:link w:val="Quote"/>
    <w:uiPriority w:val="29"/>
    <w:rsid w:val="001272B8"/>
    <w:rPr>
      <w:i/>
      <w:iCs/>
      <w:color w:val="404040" w:themeColor="text1" w:themeTint="BF"/>
    </w:rPr>
  </w:style>
  <w:style w:type="paragraph" w:styleId="ListParagraph">
    <w:name w:val="List Paragraph"/>
    <w:basedOn w:val="Normal"/>
    <w:uiPriority w:val="34"/>
    <w:qFormat/>
    <w:rsid w:val="001272B8"/>
    <w:pPr>
      <w:ind w:left="720"/>
      <w:contextualSpacing/>
    </w:pPr>
  </w:style>
  <w:style w:type="character" w:styleId="IntenseEmphasis">
    <w:name w:val="Intense Emphasis"/>
    <w:basedOn w:val="DefaultParagraphFont"/>
    <w:uiPriority w:val="21"/>
    <w:qFormat/>
    <w:rsid w:val="001272B8"/>
    <w:rPr>
      <w:i/>
      <w:iCs/>
      <w:color w:val="0F4761" w:themeColor="accent1" w:themeShade="BF"/>
    </w:rPr>
  </w:style>
  <w:style w:type="paragraph" w:styleId="IntenseQuote">
    <w:name w:val="Intense Quote"/>
    <w:basedOn w:val="Normal"/>
    <w:next w:val="Normal"/>
    <w:link w:val="IntenseQuoteChar"/>
    <w:uiPriority w:val="30"/>
    <w:qFormat/>
    <w:rsid w:val="001272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72B8"/>
    <w:rPr>
      <w:i/>
      <w:iCs/>
      <w:color w:val="0F4761" w:themeColor="accent1" w:themeShade="BF"/>
    </w:rPr>
  </w:style>
  <w:style w:type="character" w:styleId="IntenseReference">
    <w:name w:val="Intense Reference"/>
    <w:basedOn w:val="DefaultParagraphFont"/>
    <w:uiPriority w:val="32"/>
    <w:qFormat/>
    <w:rsid w:val="001272B8"/>
    <w:rPr>
      <w:b/>
      <w:bCs/>
      <w:smallCaps/>
      <w:color w:val="0F4761" w:themeColor="accent1" w:themeShade="BF"/>
      <w:spacing w:val="5"/>
    </w:rPr>
  </w:style>
  <w:style w:type="paragraph" w:styleId="NormalWeb">
    <w:name w:val="Normal (Web)"/>
    <w:basedOn w:val="Normal"/>
    <w:uiPriority w:val="99"/>
    <w:unhideWhenUsed/>
    <w:rsid w:val="001C4662"/>
    <w:pPr>
      <w:spacing w:before="100" w:beforeAutospacing="1" w:after="100" w:afterAutospacing="1" w:line="240" w:lineRule="auto"/>
    </w:pPr>
    <w:rPr>
      <w:rFonts w:ascii="Times New Roman" w:eastAsia="Times New Roman" w:hAnsi="Times New Roman" w:cs="Times New Roman"/>
      <w:sz w:val="24"/>
      <w:szCs w:val="24"/>
      <w:lang w:eastAsia="en-GB"/>
      <w14:ligatures w14:val="none"/>
    </w:rPr>
  </w:style>
  <w:style w:type="character" w:styleId="Strong">
    <w:name w:val="Strong"/>
    <w:basedOn w:val="DefaultParagraphFont"/>
    <w:uiPriority w:val="22"/>
    <w:qFormat/>
    <w:rsid w:val="001C4662"/>
    <w:rPr>
      <w:b/>
      <w:bCs/>
    </w:rPr>
  </w:style>
  <w:style w:type="character" w:styleId="Hyperlink">
    <w:name w:val="Hyperlink"/>
    <w:basedOn w:val="DefaultParagraphFont"/>
    <w:uiPriority w:val="99"/>
    <w:unhideWhenUsed/>
    <w:rsid w:val="001C4662"/>
    <w:rPr>
      <w:color w:val="0000FF"/>
      <w:u w:val="single"/>
    </w:rPr>
  </w:style>
  <w:style w:type="table" w:styleId="TableGrid">
    <w:name w:val="Table Grid"/>
    <w:basedOn w:val="TableNormal"/>
    <w:uiPriority w:val="39"/>
    <w:rsid w:val="00316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4592E"/>
    <w:rPr>
      <w:color w:val="605E5C"/>
      <w:shd w:val="clear" w:color="auto" w:fill="E1DFDD"/>
    </w:rPr>
  </w:style>
  <w:style w:type="table" w:styleId="ListTable4-Accent2">
    <w:name w:val="List Table 4 Accent 2"/>
    <w:basedOn w:val="TableNormal"/>
    <w:uiPriority w:val="49"/>
    <w:rsid w:val="00C0658E"/>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tcBorders>
        <w:shd w:val="clear" w:color="auto" w:fill="E97132" w:themeFill="accent2"/>
      </w:tcPr>
    </w:tblStylePr>
    <w:tblStylePr w:type="lastRow">
      <w:rPr>
        <w:b/>
        <w:bCs/>
      </w:rPr>
      <w:tblPr/>
      <w:tcPr>
        <w:tcBorders>
          <w:top w:val="doub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Table3">
    <w:name w:val="List Table 3"/>
    <w:basedOn w:val="TableNormal"/>
    <w:uiPriority w:val="48"/>
    <w:rsid w:val="00E0231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2-Accent2">
    <w:name w:val="List Table 2 Accent 2"/>
    <w:basedOn w:val="TableNormal"/>
    <w:uiPriority w:val="47"/>
    <w:rsid w:val="003247A4"/>
    <w:pPr>
      <w:spacing w:after="0" w:line="240" w:lineRule="auto"/>
    </w:pPr>
    <w:tblPr>
      <w:tblStyleRowBandSize w:val="1"/>
      <w:tblStyleColBandSize w:val="1"/>
      <w:tblBorders>
        <w:top w:val="single" w:sz="4" w:space="0" w:color="F1A983" w:themeColor="accent2" w:themeTint="99"/>
        <w:bottom w:val="single" w:sz="4" w:space="0" w:color="F1A983" w:themeColor="accent2" w:themeTint="99"/>
        <w:insideH w:val="single" w:sz="4" w:space="0" w:color="F1A9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paragraph" w:customStyle="1" w:styleId="xmsonormal">
    <w:name w:val="x_msonormal"/>
    <w:basedOn w:val="Normal"/>
    <w:rsid w:val="006E73B0"/>
    <w:pPr>
      <w:spacing w:before="100" w:beforeAutospacing="1" w:after="100" w:afterAutospacing="1" w:line="240" w:lineRule="auto"/>
    </w:pPr>
    <w:rPr>
      <w:rFonts w:ascii="Times New Roman" w:eastAsia="Times New Roman" w:hAnsi="Times New Roman" w:cs="Times New Roman"/>
      <w:sz w:val="24"/>
      <w:szCs w:val="24"/>
      <w:lang w:eastAsia="en-GB"/>
      <w14:ligatures w14:val="none"/>
    </w:rPr>
  </w:style>
  <w:style w:type="character" w:customStyle="1" w:styleId="normaltextrun">
    <w:name w:val="normaltextrun"/>
    <w:basedOn w:val="DefaultParagraphFont"/>
    <w:rsid w:val="6D450DF3"/>
  </w:style>
  <w:style w:type="character" w:customStyle="1" w:styleId="eop">
    <w:name w:val="eop"/>
    <w:basedOn w:val="DefaultParagraphFont"/>
    <w:rsid w:val="6D450DF3"/>
  </w:style>
  <w:style w:type="paragraph" w:customStyle="1" w:styleId="paragraph">
    <w:name w:val="paragraph"/>
    <w:basedOn w:val="Normal"/>
    <w:rsid w:val="009C0C86"/>
    <w:pPr>
      <w:spacing w:before="100" w:beforeAutospacing="1" w:after="100" w:afterAutospacing="1" w:line="240" w:lineRule="auto"/>
    </w:pPr>
    <w:rPr>
      <w:rFonts w:ascii="Times New Roman" w:eastAsia="Times New Roman" w:hAnsi="Times New Roman" w:cs="Times New Roman"/>
      <w:sz w:val="24"/>
      <w:szCs w:val="24"/>
      <w:lang w:eastAsia="en-GB"/>
      <w14:ligatures w14:val="none"/>
    </w:rPr>
  </w:style>
  <w:style w:type="paragraph" w:styleId="FootnoteText">
    <w:name w:val="footnote text"/>
    <w:basedOn w:val="Normal"/>
    <w:link w:val="FootnoteTextChar"/>
    <w:uiPriority w:val="99"/>
    <w:semiHidden/>
    <w:unhideWhenUsed/>
    <w:rsid w:val="00D459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598C"/>
    <w:rPr>
      <w:sz w:val="20"/>
      <w:szCs w:val="20"/>
    </w:rPr>
  </w:style>
  <w:style w:type="character" w:styleId="FootnoteReference">
    <w:name w:val="footnote reference"/>
    <w:basedOn w:val="DefaultParagraphFont"/>
    <w:uiPriority w:val="99"/>
    <w:semiHidden/>
    <w:unhideWhenUsed/>
    <w:rsid w:val="00D4598C"/>
    <w:rPr>
      <w:vertAlign w:val="superscript"/>
    </w:rPr>
  </w:style>
  <w:style w:type="character" w:styleId="Emphasis">
    <w:name w:val="Emphasis"/>
    <w:basedOn w:val="DefaultParagraphFont"/>
    <w:uiPriority w:val="20"/>
    <w:qFormat/>
    <w:rsid w:val="00EB5BDA"/>
    <w:rPr>
      <w:i/>
      <w:iCs/>
    </w:rPr>
  </w:style>
  <w:style w:type="character" w:customStyle="1" w:styleId="relative">
    <w:name w:val="relative"/>
    <w:basedOn w:val="DefaultParagraphFont"/>
    <w:rsid w:val="007B69C2"/>
  </w:style>
  <w:style w:type="character" w:customStyle="1" w:styleId="ms-1">
    <w:name w:val="ms-1"/>
    <w:basedOn w:val="DefaultParagraphFont"/>
    <w:rsid w:val="007B69C2"/>
  </w:style>
  <w:style w:type="character" w:customStyle="1" w:styleId="max-w-full">
    <w:name w:val="max-w-full"/>
    <w:basedOn w:val="DefaultParagraphFont"/>
    <w:rsid w:val="007B69C2"/>
  </w:style>
  <w:style w:type="character" w:customStyle="1" w:styleId="-me-1">
    <w:name w:val="-me-1"/>
    <w:basedOn w:val="DefaultParagraphFont"/>
    <w:rsid w:val="007B69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83113">
      <w:bodyDiv w:val="1"/>
      <w:marLeft w:val="0"/>
      <w:marRight w:val="0"/>
      <w:marTop w:val="0"/>
      <w:marBottom w:val="0"/>
      <w:divBdr>
        <w:top w:val="none" w:sz="0" w:space="0" w:color="auto"/>
        <w:left w:val="none" w:sz="0" w:space="0" w:color="auto"/>
        <w:bottom w:val="none" w:sz="0" w:space="0" w:color="auto"/>
        <w:right w:val="none" w:sz="0" w:space="0" w:color="auto"/>
      </w:divBdr>
    </w:div>
    <w:div w:id="24722581">
      <w:bodyDiv w:val="1"/>
      <w:marLeft w:val="0"/>
      <w:marRight w:val="0"/>
      <w:marTop w:val="0"/>
      <w:marBottom w:val="0"/>
      <w:divBdr>
        <w:top w:val="none" w:sz="0" w:space="0" w:color="auto"/>
        <w:left w:val="none" w:sz="0" w:space="0" w:color="auto"/>
        <w:bottom w:val="none" w:sz="0" w:space="0" w:color="auto"/>
        <w:right w:val="none" w:sz="0" w:space="0" w:color="auto"/>
      </w:divBdr>
    </w:div>
    <w:div w:id="41559785">
      <w:bodyDiv w:val="1"/>
      <w:marLeft w:val="0"/>
      <w:marRight w:val="0"/>
      <w:marTop w:val="0"/>
      <w:marBottom w:val="0"/>
      <w:divBdr>
        <w:top w:val="none" w:sz="0" w:space="0" w:color="auto"/>
        <w:left w:val="none" w:sz="0" w:space="0" w:color="auto"/>
        <w:bottom w:val="none" w:sz="0" w:space="0" w:color="auto"/>
        <w:right w:val="none" w:sz="0" w:space="0" w:color="auto"/>
      </w:divBdr>
    </w:div>
    <w:div w:id="79448010">
      <w:bodyDiv w:val="1"/>
      <w:marLeft w:val="0"/>
      <w:marRight w:val="0"/>
      <w:marTop w:val="0"/>
      <w:marBottom w:val="0"/>
      <w:divBdr>
        <w:top w:val="none" w:sz="0" w:space="0" w:color="auto"/>
        <w:left w:val="none" w:sz="0" w:space="0" w:color="auto"/>
        <w:bottom w:val="none" w:sz="0" w:space="0" w:color="auto"/>
        <w:right w:val="none" w:sz="0" w:space="0" w:color="auto"/>
      </w:divBdr>
    </w:div>
    <w:div w:id="115412390">
      <w:bodyDiv w:val="1"/>
      <w:marLeft w:val="0"/>
      <w:marRight w:val="0"/>
      <w:marTop w:val="0"/>
      <w:marBottom w:val="0"/>
      <w:divBdr>
        <w:top w:val="none" w:sz="0" w:space="0" w:color="auto"/>
        <w:left w:val="none" w:sz="0" w:space="0" w:color="auto"/>
        <w:bottom w:val="none" w:sz="0" w:space="0" w:color="auto"/>
        <w:right w:val="none" w:sz="0" w:space="0" w:color="auto"/>
      </w:divBdr>
    </w:div>
    <w:div w:id="116532203">
      <w:bodyDiv w:val="1"/>
      <w:marLeft w:val="0"/>
      <w:marRight w:val="0"/>
      <w:marTop w:val="0"/>
      <w:marBottom w:val="0"/>
      <w:divBdr>
        <w:top w:val="none" w:sz="0" w:space="0" w:color="auto"/>
        <w:left w:val="none" w:sz="0" w:space="0" w:color="auto"/>
        <w:bottom w:val="none" w:sz="0" w:space="0" w:color="auto"/>
        <w:right w:val="none" w:sz="0" w:space="0" w:color="auto"/>
      </w:divBdr>
    </w:div>
    <w:div w:id="118112430">
      <w:bodyDiv w:val="1"/>
      <w:marLeft w:val="0"/>
      <w:marRight w:val="0"/>
      <w:marTop w:val="0"/>
      <w:marBottom w:val="0"/>
      <w:divBdr>
        <w:top w:val="none" w:sz="0" w:space="0" w:color="auto"/>
        <w:left w:val="none" w:sz="0" w:space="0" w:color="auto"/>
        <w:bottom w:val="none" w:sz="0" w:space="0" w:color="auto"/>
        <w:right w:val="none" w:sz="0" w:space="0" w:color="auto"/>
      </w:divBdr>
      <w:divsChild>
        <w:div w:id="77219591">
          <w:marLeft w:val="0"/>
          <w:marRight w:val="0"/>
          <w:marTop w:val="0"/>
          <w:marBottom w:val="0"/>
          <w:divBdr>
            <w:top w:val="none" w:sz="0" w:space="0" w:color="auto"/>
            <w:left w:val="none" w:sz="0" w:space="0" w:color="auto"/>
            <w:bottom w:val="none" w:sz="0" w:space="0" w:color="auto"/>
            <w:right w:val="none" w:sz="0" w:space="0" w:color="auto"/>
          </w:divBdr>
          <w:divsChild>
            <w:div w:id="47531323">
              <w:marLeft w:val="0"/>
              <w:marRight w:val="0"/>
              <w:marTop w:val="0"/>
              <w:marBottom w:val="0"/>
              <w:divBdr>
                <w:top w:val="none" w:sz="0" w:space="0" w:color="auto"/>
                <w:left w:val="none" w:sz="0" w:space="0" w:color="auto"/>
                <w:bottom w:val="none" w:sz="0" w:space="0" w:color="auto"/>
                <w:right w:val="none" w:sz="0" w:space="0" w:color="auto"/>
              </w:divBdr>
              <w:divsChild>
                <w:div w:id="2050104215">
                  <w:marLeft w:val="0"/>
                  <w:marRight w:val="0"/>
                  <w:marTop w:val="0"/>
                  <w:marBottom w:val="0"/>
                  <w:divBdr>
                    <w:top w:val="none" w:sz="0" w:space="0" w:color="auto"/>
                    <w:left w:val="none" w:sz="0" w:space="0" w:color="auto"/>
                    <w:bottom w:val="none" w:sz="0" w:space="0" w:color="auto"/>
                    <w:right w:val="none" w:sz="0" w:space="0" w:color="auto"/>
                  </w:divBdr>
                  <w:divsChild>
                    <w:div w:id="1870333338">
                      <w:marLeft w:val="0"/>
                      <w:marRight w:val="0"/>
                      <w:marTop w:val="0"/>
                      <w:marBottom w:val="0"/>
                      <w:divBdr>
                        <w:top w:val="none" w:sz="0" w:space="0" w:color="auto"/>
                        <w:left w:val="none" w:sz="0" w:space="0" w:color="auto"/>
                        <w:bottom w:val="none" w:sz="0" w:space="0" w:color="auto"/>
                        <w:right w:val="none" w:sz="0" w:space="0" w:color="auto"/>
                      </w:divBdr>
                      <w:divsChild>
                        <w:div w:id="1246188846">
                          <w:marLeft w:val="0"/>
                          <w:marRight w:val="0"/>
                          <w:marTop w:val="0"/>
                          <w:marBottom w:val="0"/>
                          <w:divBdr>
                            <w:top w:val="none" w:sz="0" w:space="0" w:color="auto"/>
                            <w:left w:val="none" w:sz="0" w:space="0" w:color="auto"/>
                            <w:bottom w:val="none" w:sz="0" w:space="0" w:color="auto"/>
                            <w:right w:val="none" w:sz="0" w:space="0" w:color="auto"/>
                          </w:divBdr>
                          <w:divsChild>
                            <w:div w:id="1015378183">
                              <w:marLeft w:val="0"/>
                              <w:marRight w:val="0"/>
                              <w:marTop w:val="0"/>
                              <w:marBottom w:val="0"/>
                              <w:divBdr>
                                <w:top w:val="none" w:sz="0" w:space="0" w:color="auto"/>
                                <w:left w:val="none" w:sz="0" w:space="0" w:color="auto"/>
                                <w:bottom w:val="none" w:sz="0" w:space="0" w:color="auto"/>
                                <w:right w:val="none" w:sz="0" w:space="0" w:color="auto"/>
                              </w:divBdr>
                              <w:divsChild>
                                <w:div w:id="2052487441">
                                  <w:marLeft w:val="0"/>
                                  <w:marRight w:val="0"/>
                                  <w:marTop w:val="0"/>
                                  <w:marBottom w:val="0"/>
                                  <w:divBdr>
                                    <w:top w:val="none" w:sz="0" w:space="0" w:color="auto"/>
                                    <w:left w:val="none" w:sz="0" w:space="0" w:color="auto"/>
                                    <w:bottom w:val="none" w:sz="0" w:space="0" w:color="auto"/>
                                    <w:right w:val="none" w:sz="0" w:space="0" w:color="auto"/>
                                  </w:divBdr>
                                  <w:divsChild>
                                    <w:div w:id="39767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8028243">
          <w:marLeft w:val="0"/>
          <w:marRight w:val="0"/>
          <w:marTop w:val="0"/>
          <w:marBottom w:val="0"/>
          <w:divBdr>
            <w:top w:val="none" w:sz="0" w:space="0" w:color="auto"/>
            <w:left w:val="none" w:sz="0" w:space="0" w:color="auto"/>
            <w:bottom w:val="none" w:sz="0" w:space="0" w:color="auto"/>
            <w:right w:val="none" w:sz="0" w:space="0" w:color="auto"/>
          </w:divBdr>
          <w:divsChild>
            <w:div w:id="1411540771">
              <w:marLeft w:val="0"/>
              <w:marRight w:val="0"/>
              <w:marTop w:val="0"/>
              <w:marBottom w:val="0"/>
              <w:divBdr>
                <w:top w:val="none" w:sz="0" w:space="0" w:color="auto"/>
                <w:left w:val="none" w:sz="0" w:space="0" w:color="auto"/>
                <w:bottom w:val="none" w:sz="0" w:space="0" w:color="auto"/>
                <w:right w:val="none" w:sz="0" w:space="0" w:color="auto"/>
              </w:divBdr>
              <w:divsChild>
                <w:div w:id="1557665332">
                  <w:marLeft w:val="0"/>
                  <w:marRight w:val="0"/>
                  <w:marTop w:val="0"/>
                  <w:marBottom w:val="0"/>
                  <w:divBdr>
                    <w:top w:val="none" w:sz="0" w:space="0" w:color="auto"/>
                    <w:left w:val="none" w:sz="0" w:space="0" w:color="auto"/>
                    <w:bottom w:val="none" w:sz="0" w:space="0" w:color="auto"/>
                    <w:right w:val="none" w:sz="0" w:space="0" w:color="auto"/>
                  </w:divBdr>
                  <w:divsChild>
                    <w:div w:id="1506893049">
                      <w:marLeft w:val="0"/>
                      <w:marRight w:val="0"/>
                      <w:marTop w:val="0"/>
                      <w:marBottom w:val="0"/>
                      <w:divBdr>
                        <w:top w:val="none" w:sz="0" w:space="0" w:color="auto"/>
                        <w:left w:val="none" w:sz="0" w:space="0" w:color="auto"/>
                        <w:bottom w:val="none" w:sz="0" w:space="0" w:color="auto"/>
                        <w:right w:val="none" w:sz="0" w:space="0" w:color="auto"/>
                      </w:divBdr>
                      <w:divsChild>
                        <w:div w:id="203443161">
                          <w:marLeft w:val="0"/>
                          <w:marRight w:val="0"/>
                          <w:marTop w:val="0"/>
                          <w:marBottom w:val="0"/>
                          <w:divBdr>
                            <w:top w:val="none" w:sz="0" w:space="0" w:color="auto"/>
                            <w:left w:val="none" w:sz="0" w:space="0" w:color="auto"/>
                            <w:bottom w:val="none" w:sz="0" w:space="0" w:color="auto"/>
                            <w:right w:val="none" w:sz="0" w:space="0" w:color="auto"/>
                          </w:divBdr>
                          <w:divsChild>
                            <w:div w:id="2146926031">
                              <w:marLeft w:val="0"/>
                              <w:marRight w:val="0"/>
                              <w:marTop w:val="0"/>
                              <w:marBottom w:val="0"/>
                              <w:divBdr>
                                <w:top w:val="none" w:sz="0" w:space="0" w:color="auto"/>
                                <w:left w:val="none" w:sz="0" w:space="0" w:color="auto"/>
                                <w:bottom w:val="none" w:sz="0" w:space="0" w:color="auto"/>
                                <w:right w:val="none" w:sz="0" w:space="0" w:color="auto"/>
                              </w:divBdr>
                              <w:divsChild>
                                <w:div w:id="1839072700">
                                  <w:marLeft w:val="0"/>
                                  <w:marRight w:val="0"/>
                                  <w:marTop w:val="0"/>
                                  <w:marBottom w:val="0"/>
                                  <w:divBdr>
                                    <w:top w:val="none" w:sz="0" w:space="0" w:color="auto"/>
                                    <w:left w:val="none" w:sz="0" w:space="0" w:color="auto"/>
                                    <w:bottom w:val="none" w:sz="0" w:space="0" w:color="auto"/>
                                    <w:right w:val="none" w:sz="0" w:space="0" w:color="auto"/>
                                  </w:divBdr>
                                  <w:divsChild>
                                    <w:div w:id="1688091698">
                                      <w:marLeft w:val="0"/>
                                      <w:marRight w:val="0"/>
                                      <w:marTop w:val="0"/>
                                      <w:marBottom w:val="0"/>
                                      <w:divBdr>
                                        <w:top w:val="none" w:sz="0" w:space="0" w:color="auto"/>
                                        <w:left w:val="none" w:sz="0" w:space="0" w:color="auto"/>
                                        <w:bottom w:val="none" w:sz="0" w:space="0" w:color="auto"/>
                                        <w:right w:val="none" w:sz="0" w:space="0" w:color="auto"/>
                                      </w:divBdr>
                                      <w:divsChild>
                                        <w:div w:id="204925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6818167">
          <w:marLeft w:val="0"/>
          <w:marRight w:val="0"/>
          <w:marTop w:val="0"/>
          <w:marBottom w:val="0"/>
          <w:divBdr>
            <w:top w:val="none" w:sz="0" w:space="0" w:color="auto"/>
            <w:left w:val="none" w:sz="0" w:space="0" w:color="auto"/>
            <w:bottom w:val="none" w:sz="0" w:space="0" w:color="auto"/>
            <w:right w:val="none" w:sz="0" w:space="0" w:color="auto"/>
          </w:divBdr>
          <w:divsChild>
            <w:div w:id="1993749830">
              <w:marLeft w:val="0"/>
              <w:marRight w:val="0"/>
              <w:marTop w:val="0"/>
              <w:marBottom w:val="0"/>
              <w:divBdr>
                <w:top w:val="none" w:sz="0" w:space="0" w:color="auto"/>
                <w:left w:val="none" w:sz="0" w:space="0" w:color="auto"/>
                <w:bottom w:val="none" w:sz="0" w:space="0" w:color="auto"/>
                <w:right w:val="none" w:sz="0" w:space="0" w:color="auto"/>
              </w:divBdr>
              <w:divsChild>
                <w:div w:id="1911572638">
                  <w:marLeft w:val="0"/>
                  <w:marRight w:val="0"/>
                  <w:marTop w:val="0"/>
                  <w:marBottom w:val="0"/>
                  <w:divBdr>
                    <w:top w:val="none" w:sz="0" w:space="0" w:color="auto"/>
                    <w:left w:val="none" w:sz="0" w:space="0" w:color="auto"/>
                    <w:bottom w:val="none" w:sz="0" w:space="0" w:color="auto"/>
                    <w:right w:val="none" w:sz="0" w:space="0" w:color="auto"/>
                  </w:divBdr>
                  <w:divsChild>
                    <w:div w:id="960695627">
                      <w:marLeft w:val="0"/>
                      <w:marRight w:val="0"/>
                      <w:marTop w:val="0"/>
                      <w:marBottom w:val="0"/>
                      <w:divBdr>
                        <w:top w:val="none" w:sz="0" w:space="0" w:color="auto"/>
                        <w:left w:val="none" w:sz="0" w:space="0" w:color="auto"/>
                        <w:bottom w:val="none" w:sz="0" w:space="0" w:color="auto"/>
                        <w:right w:val="none" w:sz="0" w:space="0" w:color="auto"/>
                      </w:divBdr>
                      <w:divsChild>
                        <w:div w:id="475414981">
                          <w:marLeft w:val="0"/>
                          <w:marRight w:val="0"/>
                          <w:marTop w:val="0"/>
                          <w:marBottom w:val="0"/>
                          <w:divBdr>
                            <w:top w:val="none" w:sz="0" w:space="0" w:color="auto"/>
                            <w:left w:val="none" w:sz="0" w:space="0" w:color="auto"/>
                            <w:bottom w:val="none" w:sz="0" w:space="0" w:color="auto"/>
                            <w:right w:val="none" w:sz="0" w:space="0" w:color="auto"/>
                          </w:divBdr>
                          <w:divsChild>
                            <w:div w:id="977538433">
                              <w:marLeft w:val="0"/>
                              <w:marRight w:val="0"/>
                              <w:marTop w:val="0"/>
                              <w:marBottom w:val="0"/>
                              <w:divBdr>
                                <w:top w:val="none" w:sz="0" w:space="0" w:color="auto"/>
                                <w:left w:val="none" w:sz="0" w:space="0" w:color="auto"/>
                                <w:bottom w:val="none" w:sz="0" w:space="0" w:color="auto"/>
                                <w:right w:val="none" w:sz="0" w:space="0" w:color="auto"/>
                              </w:divBdr>
                              <w:divsChild>
                                <w:div w:id="1426805774">
                                  <w:marLeft w:val="0"/>
                                  <w:marRight w:val="0"/>
                                  <w:marTop w:val="0"/>
                                  <w:marBottom w:val="0"/>
                                  <w:divBdr>
                                    <w:top w:val="none" w:sz="0" w:space="0" w:color="auto"/>
                                    <w:left w:val="none" w:sz="0" w:space="0" w:color="auto"/>
                                    <w:bottom w:val="none" w:sz="0" w:space="0" w:color="auto"/>
                                    <w:right w:val="none" w:sz="0" w:space="0" w:color="auto"/>
                                  </w:divBdr>
                                  <w:divsChild>
                                    <w:div w:id="201922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844421">
      <w:bodyDiv w:val="1"/>
      <w:marLeft w:val="0"/>
      <w:marRight w:val="0"/>
      <w:marTop w:val="0"/>
      <w:marBottom w:val="0"/>
      <w:divBdr>
        <w:top w:val="none" w:sz="0" w:space="0" w:color="auto"/>
        <w:left w:val="none" w:sz="0" w:space="0" w:color="auto"/>
        <w:bottom w:val="none" w:sz="0" w:space="0" w:color="auto"/>
        <w:right w:val="none" w:sz="0" w:space="0" w:color="auto"/>
      </w:divBdr>
    </w:div>
    <w:div w:id="125511419">
      <w:bodyDiv w:val="1"/>
      <w:marLeft w:val="0"/>
      <w:marRight w:val="0"/>
      <w:marTop w:val="0"/>
      <w:marBottom w:val="0"/>
      <w:divBdr>
        <w:top w:val="none" w:sz="0" w:space="0" w:color="auto"/>
        <w:left w:val="none" w:sz="0" w:space="0" w:color="auto"/>
        <w:bottom w:val="none" w:sz="0" w:space="0" w:color="auto"/>
        <w:right w:val="none" w:sz="0" w:space="0" w:color="auto"/>
      </w:divBdr>
    </w:div>
    <w:div w:id="160975856">
      <w:bodyDiv w:val="1"/>
      <w:marLeft w:val="0"/>
      <w:marRight w:val="0"/>
      <w:marTop w:val="0"/>
      <w:marBottom w:val="0"/>
      <w:divBdr>
        <w:top w:val="none" w:sz="0" w:space="0" w:color="auto"/>
        <w:left w:val="none" w:sz="0" w:space="0" w:color="auto"/>
        <w:bottom w:val="none" w:sz="0" w:space="0" w:color="auto"/>
        <w:right w:val="none" w:sz="0" w:space="0" w:color="auto"/>
      </w:divBdr>
    </w:div>
    <w:div w:id="181282858">
      <w:bodyDiv w:val="1"/>
      <w:marLeft w:val="0"/>
      <w:marRight w:val="0"/>
      <w:marTop w:val="0"/>
      <w:marBottom w:val="0"/>
      <w:divBdr>
        <w:top w:val="none" w:sz="0" w:space="0" w:color="auto"/>
        <w:left w:val="none" w:sz="0" w:space="0" w:color="auto"/>
        <w:bottom w:val="none" w:sz="0" w:space="0" w:color="auto"/>
        <w:right w:val="none" w:sz="0" w:space="0" w:color="auto"/>
      </w:divBdr>
    </w:div>
    <w:div w:id="197359608">
      <w:bodyDiv w:val="1"/>
      <w:marLeft w:val="0"/>
      <w:marRight w:val="0"/>
      <w:marTop w:val="0"/>
      <w:marBottom w:val="0"/>
      <w:divBdr>
        <w:top w:val="none" w:sz="0" w:space="0" w:color="auto"/>
        <w:left w:val="none" w:sz="0" w:space="0" w:color="auto"/>
        <w:bottom w:val="none" w:sz="0" w:space="0" w:color="auto"/>
        <w:right w:val="none" w:sz="0" w:space="0" w:color="auto"/>
      </w:divBdr>
    </w:div>
    <w:div w:id="200477246">
      <w:bodyDiv w:val="1"/>
      <w:marLeft w:val="0"/>
      <w:marRight w:val="0"/>
      <w:marTop w:val="0"/>
      <w:marBottom w:val="0"/>
      <w:divBdr>
        <w:top w:val="none" w:sz="0" w:space="0" w:color="auto"/>
        <w:left w:val="none" w:sz="0" w:space="0" w:color="auto"/>
        <w:bottom w:val="none" w:sz="0" w:space="0" w:color="auto"/>
        <w:right w:val="none" w:sz="0" w:space="0" w:color="auto"/>
      </w:divBdr>
    </w:div>
    <w:div w:id="235870050">
      <w:bodyDiv w:val="1"/>
      <w:marLeft w:val="0"/>
      <w:marRight w:val="0"/>
      <w:marTop w:val="0"/>
      <w:marBottom w:val="0"/>
      <w:divBdr>
        <w:top w:val="none" w:sz="0" w:space="0" w:color="auto"/>
        <w:left w:val="none" w:sz="0" w:space="0" w:color="auto"/>
        <w:bottom w:val="none" w:sz="0" w:space="0" w:color="auto"/>
        <w:right w:val="none" w:sz="0" w:space="0" w:color="auto"/>
      </w:divBdr>
    </w:div>
    <w:div w:id="243536185">
      <w:bodyDiv w:val="1"/>
      <w:marLeft w:val="0"/>
      <w:marRight w:val="0"/>
      <w:marTop w:val="0"/>
      <w:marBottom w:val="0"/>
      <w:divBdr>
        <w:top w:val="none" w:sz="0" w:space="0" w:color="auto"/>
        <w:left w:val="none" w:sz="0" w:space="0" w:color="auto"/>
        <w:bottom w:val="none" w:sz="0" w:space="0" w:color="auto"/>
        <w:right w:val="none" w:sz="0" w:space="0" w:color="auto"/>
      </w:divBdr>
      <w:divsChild>
        <w:div w:id="19274160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9239022">
      <w:bodyDiv w:val="1"/>
      <w:marLeft w:val="0"/>
      <w:marRight w:val="0"/>
      <w:marTop w:val="0"/>
      <w:marBottom w:val="0"/>
      <w:divBdr>
        <w:top w:val="none" w:sz="0" w:space="0" w:color="auto"/>
        <w:left w:val="none" w:sz="0" w:space="0" w:color="auto"/>
        <w:bottom w:val="none" w:sz="0" w:space="0" w:color="auto"/>
        <w:right w:val="none" w:sz="0" w:space="0" w:color="auto"/>
      </w:divBdr>
    </w:div>
    <w:div w:id="311061220">
      <w:bodyDiv w:val="1"/>
      <w:marLeft w:val="0"/>
      <w:marRight w:val="0"/>
      <w:marTop w:val="0"/>
      <w:marBottom w:val="0"/>
      <w:divBdr>
        <w:top w:val="none" w:sz="0" w:space="0" w:color="auto"/>
        <w:left w:val="none" w:sz="0" w:space="0" w:color="auto"/>
        <w:bottom w:val="none" w:sz="0" w:space="0" w:color="auto"/>
        <w:right w:val="none" w:sz="0" w:space="0" w:color="auto"/>
      </w:divBdr>
    </w:div>
    <w:div w:id="320237499">
      <w:bodyDiv w:val="1"/>
      <w:marLeft w:val="0"/>
      <w:marRight w:val="0"/>
      <w:marTop w:val="0"/>
      <w:marBottom w:val="0"/>
      <w:divBdr>
        <w:top w:val="none" w:sz="0" w:space="0" w:color="auto"/>
        <w:left w:val="none" w:sz="0" w:space="0" w:color="auto"/>
        <w:bottom w:val="none" w:sz="0" w:space="0" w:color="auto"/>
        <w:right w:val="none" w:sz="0" w:space="0" w:color="auto"/>
      </w:divBdr>
    </w:div>
    <w:div w:id="327439741">
      <w:bodyDiv w:val="1"/>
      <w:marLeft w:val="0"/>
      <w:marRight w:val="0"/>
      <w:marTop w:val="0"/>
      <w:marBottom w:val="0"/>
      <w:divBdr>
        <w:top w:val="none" w:sz="0" w:space="0" w:color="auto"/>
        <w:left w:val="none" w:sz="0" w:space="0" w:color="auto"/>
        <w:bottom w:val="none" w:sz="0" w:space="0" w:color="auto"/>
        <w:right w:val="none" w:sz="0" w:space="0" w:color="auto"/>
      </w:divBdr>
    </w:div>
    <w:div w:id="468522523">
      <w:bodyDiv w:val="1"/>
      <w:marLeft w:val="0"/>
      <w:marRight w:val="0"/>
      <w:marTop w:val="0"/>
      <w:marBottom w:val="0"/>
      <w:divBdr>
        <w:top w:val="none" w:sz="0" w:space="0" w:color="auto"/>
        <w:left w:val="none" w:sz="0" w:space="0" w:color="auto"/>
        <w:bottom w:val="none" w:sz="0" w:space="0" w:color="auto"/>
        <w:right w:val="none" w:sz="0" w:space="0" w:color="auto"/>
      </w:divBdr>
    </w:div>
    <w:div w:id="504637207">
      <w:bodyDiv w:val="1"/>
      <w:marLeft w:val="0"/>
      <w:marRight w:val="0"/>
      <w:marTop w:val="0"/>
      <w:marBottom w:val="0"/>
      <w:divBdr>
        <w:top w:val="none" w:sz="0" w:space="0" w:color="auto"/>
        <w:left w:val="none" w:sz="0" w:space="0" w:color="auto"/>
        <w:bottom w:val="none" w:sz="0" w:space="0" w:color="auto"/>
        <w:right w:val="none" w:sz="0" w:space="0" w:color="auto"/>
      </w:divBdr>
    </w:div>
    <w:div w:id="521405496">
      <w:bodyDiv w:val="1"/>
      <w:marLeft w:val="0"/>
      <w:marRight w:val="0"/>
      <w:marTop w:val="0"/>
      <w:marBottom w:val="0"/>
      <w:divBdr>
        <w:top w:val="none" w:sz="0" w:space="0" w:color="auto"/>
        <w:left w:val="none" w:sz="0" w:space="0" w:color="auto"/>
        <w:bottom w:val="none" w:sz="0" w:space="0" w:color="auto"/>
        <w:right w:val="none" w:sz="0" w:space="0" w:color="auto"/>
      </w:divBdr>
    </w:div>
    <w:div w:id="557328101">
      <w:bodyDiv w:val="1"/>
      <w:marLeft w:val="0"/>
      <w:marRight w:val="0"/>
      <w:marTop w:val="0"/>
      <w:marBottom w:val="0"/>
      <w:divBdr>
        <w:top w:val="none" w:sz="0" w:space="0" w:color="auto"/>
        <w:left w:val="none" w:sz="0" w:space="0" w:color="auto"/>
        <w:bottom w:val="none" w:sz="0" w:space="0" w:color="auto"/>
        <w:right w:val="none" w:sz="0" w:space="0" w:color="auto"/>
      </w:divBdr>
    </w:div>
    <w:div w:id="605312954">
      <w:bodyDiv w:val="1"/>
      <w:marLeft w:val="0"/>
      <w:marRight w:val="0"/>
      <w:marTop w:val="0"/>
      <w:marBottom w:val="0"/>
      <w:divBdr>
        <w:top w:val="none" w:sz="0" w:space="0" w:color="auto"/>
        <w:left w:val="none" w:sz="0" w:space="0" w:color="auto"/>
        <w:bottom w:val="none" w:sz="0" w:space="0" w:color="auto"/>
        <w:right w:val="none" w:sz="0" w:space="0" w:color="auto"/>
      </w:divBdr>
    </w:div>
    <w:div w:id="611061295">
      <w:bodyDiv w:val="1"/>
      <w:marLeft w:val="0"/>
      <w:marRight w:val="0"/>
      <w:marTop w:val="0"/>
      <w:marBottom w:val="0"/>
      <w:divBdr>
        <w:top w:val="none" w:sz="0" w:space="0" w:color="auto"/>
        <w:left w:val="none" w:sz="0" w:space="0" w:color="auto"/>
        <w:bottom w:val="none" w:sz="0" w:space="0" w:color="auto"/>
        <w:right w:val="none" w:sz="0" w:space="0" w:color="auto"/>
      </w:divBdr>
    </w:div>
    <w:div w:id="630137768">
      <w:bodyDiv w:val="1"/>
      <w:marLeft w:val="0"/>
      <w:marRight w:val="0"/>
      <w:marTop w:val="0"/>
      <w:marBottom w:val="0"/>
      <w:divBdr>
        <w:top w:val="none" w:sz="0" w:space="0" w:color="auto"/>
        <w:left w:val="none" w:sz="0" w:space="0" w:color="auto"/>
        <w:bottom w:val="none" w:sz="0" w:space="0" w:color="auto"/>
        <w:right w:val="none" w:sz="0" w:space="0" w:color="auto"/>
      </w:divBdr>
    </w:div>
    <w:div w:id="638532672">
      <w:bodyDiv w:val="1"/>
      <w:marLeft w:val="0"/>
      <w:marRight w:val="0"/>
      <w:marTop w:val="0"/>
      <w:marBottom w:val="0"/>
      <w:divBdr>
        <w:top w:val="none" w:sz="0" w:space="0" w:color="auto"/>
        <w:left w:val="none" w:sz="0" w:space="0" w:color="auto"/>
        <w:bottom w:val="none" w:sz="0" w:space="0" w:color="auto"/>
        <w:right w:val="none" w:sz="0" w:space="0" w:color="auto"/>
      </w:divBdr>
      <w:divsChild>
        <w:div w:id="1016227451">
          <w:marLeft w:val="0"/>
          <w:marRight w:val="0"/>
          <w:marTop w:val="0"/>
          <w:marBottom w:val="0"/>
          <w:divBdr>
            <w:top w:val="none" w:sz="0" w:space="0" w:color="auto"/>
            <w:left w:val="none" w:sz="0" w:space="0" w:color="auto"/>
            <w:bottom w:val="none" w:sz="0" w:space="0" w:color="auto"/>
            <w:right w:val="none" w:sz="0" w:space="0" w:color="auto"/>
          </w:divBdr>
          <w:divsChild>
            <w:div w:id="11540807">
              <w:marLeft w:val="0"/>
              <w:marRight w:val="0"/>
              <w:marTop w:val="0"/>
              <w:marBottom w:val="0"/>
              <w:divBdr>
                <w:top w:val="none" w:sz="0" w:space="0" w:color="auto"/>
                <w:left w:val="none" w:sz="0" w:space="0" w:color="auto"/>
                <w:bottom w:val="none" w:sz="0" w:space="0" w:color="auto"/>
                <w:right w:val="none" w:sz="0" w:space="0" w:color="auto"/>
              </w:divBdr>
            </w:div>
          </w:divsChild>
        </w:div>
        <w:div w:id="1179584677">
          <w:marLeft w:val="0"/>
          <w:marRight w:val="0"/>
          <w:marTop w:val="0"/>
          <w:marBottom w:val="0"/>
          <w:divBdr>
            <w:top w:val="none" w:sz="0" w:space="0" w:color="auto"/>
            <w:left w:val="none" w:sz="0" w:space="0" w:color="auto"/>
            <w:bottom w:val="none" w:sz="0" w:space="0" w:color="auto"/>
            <w:right w:val="none" w:sz="0" w:space="0" w:color="auto"/>
          </w:divBdr>
          <w:divsChild>
            <w:div w:id="1921602634">
              <w:marLeft w:val="0"/>
              <w:marRight w:val="0"/>
              <w:marTop w:val="0"/>
              <w:marBottom w:val="0"/>
              <w:divBdr>
                <w:top w:val="none" w:sz="0" w:space="0" w:color="auto"/>
                <w:left w:val="none" w:sz="0" w:space="0" w:color="auto"/>
                <w:bottom w:val="none" w:sz="0" w:space="0" w:color="auto"/>
                <w:right w:val="none" w:sz="0" w:space="0" w:color="auto"/>
              </w:divBdr>
            </w:div>
          </w:divsChild>
        </w:div>
        <w:div w:id="1636522978">
          <w:marLeft w:val="0"/>
          <w:marRight w:val="0"/>
          <w:marTop w:val="0"/>
          <w:marBottom w:val="0"/>
          <w:divBdr>
            <w:top w:val="none" w:sz="0" w:space="0" w:color="auto"/>
            <w:left w:val="none" w:sz="0" w:space="0" w:color="auto"/>
            <w:bottom w:val="none" w:sz="0" w:space="0" w:color="auto"/>
            <w:right w:val="none" w:sz="0" w:space="0" w:color="auto"/>
          </w:divBdr>
          <w:divsChild>
            <w:div w:id="197417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845881">
      <w:bodyDiv w:val="1"/>
      <w:marLeft w:val="0"/>
      <w:marRight w:val="0"/>
      <w:marTop w:val="0"/>
      <w:marBottom w:val="0"/>
      <w:divBdr>
        <w:top w:val="none" w:sz="0" w:space="0" w:color="auto"/>
        <w:left w:val="none" w:sz="0" w:space="0" w:color="auto"/>
        <w:bottom w:val="none" w:sz="0" w:space="0" w:color="auto"/>
        <w:right w:val="none" w:sz="0" w:space="0" w:color="auto"/>
      </w:divBdr>
    </w:div>
    <w:div w:id="657072133">
      <w:bodyDiv w:val="1"/>
      <w:marLeft w:val="0"/>
      <w:marRight w:val="0"/>
      <w:marTop w:val="0"/>
      <w:marBottom w:val="0"/>
      <w:divBdr>
        <w:top w:val="none" w:sz="0" w:space="0" w:color="auto"/>
        <w:left w:val="none" w:sz="0" w:space="0" w:color="auto"/>
        <w:bottom w:val="none" w:sz="0" w:space="0" w:color="auto"/>
        <w:right w:val="none" w:sz="0" w:space="0" w:color="auto"/>
      </w:divBdr>
    </w:div>
    <w:div w:id="657348237">
      <w:bodyDiv w:val="1"/>
      <w:marLeft w:val="0"/>
      <w:marRight w:val="0"/>
      <w:marTop w:val="0"/>
      <w:marBottom w:val="0"/>
      <w:divBdr>
        <w:top w:val="none" w:sz="0" w:space="0" w:color="auto"/>
        <w:left w:val="none" w:sz="0" w:space="0" w:color="auto"/>
        <w:bottom w:val="none" w:sz="0" w:space="0" w:color="auto"/>
        <w:right w:val="none" w:sz="0" w:space="0" w:color="auto"/>
      </w:divBdr>
    </w:div>
    <w:div w:id="687560870">
      <w:bodyDiv w:val="1"/>
      <w:marLeft w:val="0"/>
      <w:marRight w:val="0"/>
      <w:marTop w:val="0"/>
      <w:marBottom w:val="0"/>
      <w:divBdr>
        <w:top w:val="none" w:sz="0" w:space="0" w:color="auto"/>
        <w:left w:val="none" w:sz="0" w:space="0" w:color="auto"/>
        <w:bottom w:val="none" w:sz="0" w:space="0" w:color="auto"/>
        <w:right w:val="none" w:sz="0" w:space="0" w:color="auto"/>
      </w:divBdr>
    </w:div>
    <w:div w:id="710345310">
      <w:bodyDiv w:val="1"/>
      <w:marLeft w:val="0"/>
      <w:marRight w:val="0"/>
      <w:marTop w:val="0"/>
      <w:marBottom w:val="0"/>
      <w:divBdr>
        <w:top w:val="none" w:sz="0" w:space="0" w:color="auto"/>
        <w:left w:val="none" w:sz="0" w:space="0" w:color="auto"/>
        <w:bottom w:val="none" w:sz="0" w:space="0" w:color="auto"/>
        <w:right w:val="none" w:sz="0" w:space="0" w:color="auto"/>
      </w:divBdr>
    </w:div>
    <w:div w:id="711073853">
      <w:bodyDiv w:val="1"/>
      <w:marLeft w:val="0"/>
      <w:marRight w:val="0"/>
      <w:marTop w:val="0"/>
      <w:marBottom w:val="0"/>
      <w:divBdr>
        <w:top w:val="none" w:sz="0" w:space="0" w:color="auto"/>
        <w:left w:val="none" w:sz="0" w:space="0" w:color="auto"/>
        <w:bottom w:val="none" w:sz="0" w:space="0" w:color="auto"/>
        <w:right w:val="none" w:sz="0" w:space="0" w:color="auto"/>
      </w:divBdr>
    </w:div>
    <w:div w:id="727805226">
      <w:bodyDiv w:val="1"/>
      <w:marLeft w:val="0"/>
      <w:marRight w:val="0"/>
      <w:marTop w:val="0"/>
      <w:marBottom w:val="0"/>
      <w:divBdr>
        <w:top w:val="none" w:sz="0" w:space="0" w:color="auto"/>
        <w:left w:val="none" w:sz="0" w:space="0" w:color="auto"/>
        <w:bottom w:val="none" w:sz="0" w:space="0" w:color="auto"/>
        <w:right w:val="none" w:sz="0" w:space="0" w:color="auto"/>
      </w:divBdr>
    </w:div>
    <w:div w:id="751241258">
      <w:bodyDiv w:val="1"/>
      <w:marLeft w:val="0"/>
      <w:marRight w:val="0"/>
      <w:marTop w:val="0"/>
      <w:marBottom w:val="0"/>
      <w:divBdr>
        <w:top w:val="none" w:sz="0" w:space="0" w:color="auto"/>
        <w:left w:val="none" w:sz="0" w:space="0" w:color="auto"/>
        <w:bottom w:val="none" w:sz="0" w:space="0" w:color="auto"/>
        <w:right w:val="none" w:sz="0" w:space="0" w:color="auto"/>
      </w:divBdr>
    </w:div>
    <w:div w:id="787822453">
      <w:bodyDiv w:val="1"/>
      <w:marLeft w:val="0"/>
      <w:marRight w:val="0"/>
      <w:marTop w:val="0"/>
      <w:marBottom w:val="0"/>
      <w:divBdr>
        <w:top w:val="none" w:sz="0" w:space="0" w:color="auto"/>
        <w:left w:val="none" w:sz="0" w:space="0" w:color="auto"/>
        <w:bottom w:val="none" w:sz="0" w:space="0" w:color="auto"/>
        <w:right w:val="none" w:sz="0" w:space="0" w:color="auto"/>
      </w:divBdr>
    </w:div>
    <w:div w:id="820581265">
      <w:bodyDiv w:val="1"/>
      <w:marLeft w:val="0"/>
      <w:marRight w:val="0"/>
      <w:marTop w:val="0"/>
      <w:marBottom w:val="0"/>
      <w:divBdr>
        <w:top w:val="none" w:sz="0" w:space="0" w:color="auto"/>
        <w:left w:val="none" w:sz="0" w:space="0" w:color="auto"/>
        <w:bottom w:val="none" w:sz="0" w:space="0" w:color="auto"/>
        <w:right w:val="none" w:sz="0" w:space="0" w:color="auto"/>
      </w:divBdr>
    </w:div>
    <w:div w:id="824397808">
      <w:bodyDiv w:val="1"/>
      <w:marLeft w:val="0"/>
      <w:marRight w:val="0"/>
      <w:marTop w:val="0"/>
      <w:marBottom w:val="0"/>
      <w:divBdr>
        <w:top w:val="none" w:sz="0" w:space="0" w:color="auto"/>
        <w:left w:val="none" w:sz="0" w:space="0" w:color="auto"/>
        <w:bottom w:val="none" w:sz="0" w:space="0" w:color="auto"/>
        <w:right w:val="none" w:sz="0" w:space="0" w:color="auto"/>
      </w:divBdr>
    </w:div>
    <w:div w:id="858469466">
      <w:bodyDiv w:val="1"/>
      <w:marLeft w:val="0"/>
      <w:marRight w:val="0"/>
      <w:marTop w:val="0"/>
      <w:marBottom w:val="0"/>
      <w:divBdr>
        <w:top w:val="none" w:sz="0" w:space="0" w:color="auto"/>
        <w:left w:val="none" w:sz="0" w:space="0" w:color="auto"/>
        <w:bottom w:val="none" w:sz="0" w:space="0" w:color="auto"/>
        <w:right w:val="none" w:sz="0" w:space="0" w:color="auto"/>
      </w:divBdr>
    </w:div>
    <w:div w:id="874737010">
      <w:bodyDiv w:val="1"/>
      <w:marLeft w:val="0"/>
      <w:marRight w:val="0"/>
      <w:marTop w:val="0"/>
      <w:marBottom w:val="0"/>
      <w:divBdr>
        <w:top w:val="none" w:sz="0" w:space="0" w:color="auto"/>
        <w:left w:val="none" w:sz="0" w:space="0" w:color="auto"/>
        <w:bottom w:val="none" w:sz="0" w:space="0" w:color="auto"/>
        <w:right w:val="none" w:sz="0" w:space="0" w:color="auto"/>
      </w:divBdr>
    </w:div>
    <w:div w:id="879509036">
      <w:bodyDiv w:val="1"/>
      <w:marLeft w:val="0"/>
      <w:marRight w:val="0"/>
      <w:marTop w:val="0"/>
      <w:marBottom w:val="0"/>
      <w:divBdr>
        <w:top w:val="none" w:sz="0" w:space="0" w:color="auto"/>
        <w:left w:val="none" w:sz="0" w:space="0" w:color="auto"/>
        <w:bottom w:val="none" w:sz="0" w:space="0" w:color="auto"/>
        <w:right w:val="none" w:sz="0" w:space="0" w:color="auto"/>
      </w:divBdr>
    </w:div>
    <w:div w:id="907153082">
      <w:bodyDiv w:val="1"/>
      <w:marLeft w:val="0"/>
      <w:marRight w:val="0"/>
      <w:marTop w:val="0"/>
      <w:marBottom w:val="0"/>
      <w:divBdr>
        <w:top w:val="none" w:sz="0" w:space="0" w:color="auto"/>
        <w:left w:val="none" w:sz="0" w:space="0" w:color="auto"/>
        <w:bottom w:val="none" w:sz="0" w:space="0" w:color="auto"/>
        <w:right w:val="none" w:sz="0" w:space="0" w:color="auto"/>
      </w:divBdr>
    </w:div>
    <w:div w:id="941843024">
      <w:bodyDiv w:val="1"/>
      <w:marLeft w:val="0"/>
      <w:marRight w:val="0"/>
      <w:marTop w:val="0"/>
      <w:marBottom w:val="0"/>
      <w:divBdr>
        <w:top w:val="none" w:sz="0" w:space="0" w:color="auto"/>
        <w:left w:val="none" w:sz="0" w:space="0" w:color="auto"/>
        <w:bottom w:val="none" w:sz="0" w:space="0" w:color="auto"/>
        <w:right w:val="none" w:sz="0" w:space="0" w:color="auto"/>
      </w:divBdr>
    </w:div>
    <w:div w:id="943653941">
      <w:bodyDiv w:val="1"/>
      <w:marLeft w:val="0"/>
      <w:marRight w:val="0"/>
      <w:marTop w:val="0"/>
      <w:marBottom w:val="0"/>
      <w:divBdr>
        <w:top w:val="none" w:sz="0" w:space="0" w:color="auto"/>
        <w:left w:val="none" w:sz="0" w:space="0" w:color="auto"/>
        <w:bottom w:val="none" w:sz="0" w:space="0" w:color="auto"/>
        <w:right w:val="none" w:sz="0" w:space="0" w:color="auto"/>
      </w:divBdr>
    </w:div>
    <w:div w:id="982581823">
      <w:bodyDiv w:val="1"/>
      <w:marLeft w:val="0"/>
      <w:marRight w:val="0"/>
      <w:marTop w:val="0"/>
      <w:marBottom w:val="0"/>
      <w:divBdr>
        <w:top w:val="none" w:sz="0" w:space="0" w:color="auto"/>
        <w:left w:val="none" w:sz="0" w:space="0" w:color="auto"/>
        <w:bottom w:val="none" w:sz="0" w:space="0" w:color="auto"/>
        <w:right w:val="none" w:sz="0" w:space="0" w:color="auto"/>
      </w:divBdr>
    </w:div>
    <w:div w:id="991445949">
      <w:bodyDiv w:val="1"/>
      <w:marLeft w:val="0"/>
      <w:marRight w:val="0"/>
      <w:marTop w:val="0"/>
      <w:marBottom w:val="0"/>
      <w:divBdr>
        <w:top w:val="none" w:sz="0" w:space="0" w:color="auto"/>
        <w:left w:val="none" w:sz="0" w:space="0" w:color="auto"/>
        <w:bottom w:val="none" w:sz="0" w:space="0" w:color="auto"/>
        <w:right w:val="none" w:sz="0" w:space="0" w:color="auto"/>
      </w:divBdr>
    </w:div>
    <w:div w:id="994069774">
      <w:bodyDiv w:val="1"/>
      <w:marLeft w:val="0"/>
      <w:marRight w:val="0"/>
      <w:marTop w:val="0"/>
      <w:marBottom w:val="0"/>
      <w:divBdr>
        <w:top w:val="none" w:sz="0" w:space="0" w:color="auto"/>
        <w:left w:val="none" w:sz="0" w:space="0" w:color="auto"/>
        <w:bottom w:val="none" w:sz="0" w:space="0" w:color="auto"/>
        <w:right w:val="none" w:sz="0" w:space="0" w:color="auto"/>
      </w:divBdr>
    </w:div>
    <w:div w:id="1008799531">
      <w:bodyDiv w:val="1"/>
      <w:marLeft w:val="0"/>
      <w:marRight w:val="0"/>
      <w:marTop w:val="0"/>
      <w:marBottom w:val="0"/>
      <w:divBdr>
        <w:top w:val="none" w:sz="0" w:space="0" w:color="auto"/>
        <w:left w:val="none" w:sz="0" w:space="0" w:color="auto"/>
        <w:bottom w:val="none" w:sz="0" w:space="0" w:color="auto"/>
        <w:right w:val="none" w:sz="0" w:space="0" w:color="auto"/>
      </w:divBdr>
    </w:div>
    <w:div w:id="1009209682">
      <w:bodyDiv w:val="1"/>
      <w:marLeft w:val="0"/>
      <w:marRight w:val="0"/>
      <w:marTop w:val="0"/>
      <w:marBottom w:val="0"/>
      <w:divBdr>
        <w:top w:val="none" w:sz="0" w:space="0" w:color="auto"/>
        <w:left w:val="none" w:sz="0" w:space="0" w:color="auto"/>
        <w:bottom w:val="none" w:sz="0" w:space="0" w:color="auto"/>
        <w:right w:val="none" w:sz="0" w:space="0" w:color="auto"/>
      </w:divBdr>
    </w:div>
    <w:div w:id="1034620452">
      <w:bodyDiv w:val="1"/>
      <w:marLeft w:val="0"/>
      <w:marRight w:val="0"/>
      <w:marTop w:val="0"/>
      <w:marBottom w:val="0"/>
      <w:divBdr>
        <w:top w:val="none" w:sz="0" w:space="0" w:color="auto"/>
        <w:left w:val="none" w:sz="0" w:space="0" w:color="auto"/>
        <w:bottom w:val="none" w:sz="0" w:space="0" w:color="auto"/>
        <w:right w:val="none" w:sz="0" w:space="0" w:color="auto"/>
      </w:divBdr>
      <w:divsChild>
        <w:div w:id="1644845173">
          <w:marLeft w:val="0"/>
          <w:marRight w:val="0"/>
          <w:marTop w:val="0"/>
          <w:marBottom w:val="0"/>
          <w:divBdr>
            <w:top w:val="none" w:sz="0" w:space="0" w:color="auto"/>
            <w:left w:val="none" w:sz="0" w:space="0" w:color="auto"/>
            <w:bottom w:val="none" w:sz="0" w:space="0" w:color="auto"/>
            <w:right w:val="none" w:sz="0" w:space="0" w:color="auto"/>
          </w:divBdr>
        </w:div>
        <w:div w:id="621958993">
          <w:marLeft w:val="0"/>
          <w:marRight w:val="0"/>
          <w:marTop w:val="0"/>
          <w:marBottom w:val="0"/>
          <w:divBdr>
            <w:top w:val="none" w:sz="0" w:space="0" w:color="auto"/>
            <w:left w:val="none" w:sz="0" w:space="0" w:color="auto"/>
            <w:bottom w:val="none" w:sz="0" w:space="0" w:color="auto"/>
            <w:right w:val="none" w:sz="0" w:space="0" w:color="auto"/>
          </w:divBdr>
        </w:div>
        <w:div w:id="1423448133">
          <w:marLeft w:val="0"/>
          <w:marRight w:val="0"/>
          <w:marTop w:val="0"/>
          <w:marBottom w:val="0"/>
          <w:divBdr>
            <w:top w:val="none" w:sz="0" w:space="0" w:color="auto"/>
            <w:left w:val="none" w:sz="0" w:space="0" w:color="auto"/>
            <w:bottom w:val="none" w:sz="0" w:space="0" w:color="auto"/>
            <w:right w:val="none" w:sz="0" w:space="0" w:color="auto"/>
          </w:divBdr>
        </w:div>
        <w:div w:id="1741976333">
          <w:marLeft w:val="0"/>
          <w:marRight w:val="0"/>
          <w:marTop w:val="0"/>
          <w:marBottom w:val="0"/>
          <w:divBdr>
            <w:top w:val="none" w:sz="0" w:space="0" w:color="auto"/>
            <w:left w:val="none" w:sz="0" w:space="0" w:color="auto"/>
            <w:bottom w:val="none" w:sz="0" w:space="0" w:color="auto"/>
            <w:right w:val="none" w:sz="0" w:space="0" w:color="auto"/>
          </w:divBdr>
        </w:div>
        <w:div w:id="753013759">
          <w:marLeft w:val="0"/>
          <w:marRight w:val="0"/>
          <w:marTop w:val="0"/>
          <w:marBottom w:val="0"/>
          <w:divBdr>
            <w:top w:val="none" w:sz="0" w:space="0" w:color="auto"/>
            <w:left w:val="none" w:sz="0" w:space="0" w:color="auto"/>
            <w:bottom w:val="none" w:sz="0" w:space="0" w:color="auto"/>
            <w:right w:val="none" w:sz="0" w:space="0" w:color="auto"/>
          </w:divBdr>
        </w:div>
        <w:div w:id="1590045343">
          <w:marLeft w:val="0"/>
          <w:marRight w:val="0"/>
          <w:marTop w:val="0"/>
          <w:marBottom w:val="0"/>
          <w:divBdr>
            <w:top w:val="none" w:sz="0" w:space="0" w:color="auto"/>
            <w:left w:val="none" w:sz="0" w:space="0" w:color="auto"/>
            <w:bottom w:val="none" w:sz="0" w:space="0" w:color="auto"/>
            <w:right w:val="none" w:sz="0" w:space="0" w:color="auto"/>
          </w:divBdr>
        </w:div>
        <w:div w:id="1249727200">
          <w:marLeft w:val="0"/>
          <w:marRight w:val="0"/>
          <w:marTop w:val="0"/>
          <w:marBottom w:val="0"/>
          <w:divBdr>
            <w:top w:val="none" w:sz="0" w:space="0" w:color="auto"/>
            <w:left w:val="none" w:sz="0" w:space="0" w:color="auto"/>
            <w:bottom w:val="none" w:sz="0" w:space="0" w:color="auto"/>
            <w:right w:val="none" w:sz="0" w:space="0" w:color="auto"/>
          </w:divBdr>
        </w:div>
        <w:div w:id="12343576">
          <w:marLeft w:val="0"/>
          <w:marRight w:val="0"/>
          <w:marTop w:val="0"/>
          <w:marBottom w:val="0"/>
          <w:divBdr>
            <w:top w:val="none" w:sz="0" w:space="0" w:color="auto"/>
            <w:left w:val="none" w:sz="0" w:space="0" w:color="auto"/>
            <w:bottom w:val="none" w:sz="0" w:space="0" w:color="auto"/>
            <w:right w:val="none" w:sz="0" w:space="0" w:color="auto"/>
          </w:divBdr>
        </w:div>
        <w:div w:id="1023553253">
          <w:marLeft w:val="0"/>
          <w:marRight w:val="0"/>
          <w:marTop w:val="0"/>
          <w:marBottom w:val="0"/>
          <w:divBdr>
            <w:top w:val="none" w:sz="0" w:space="0" w:color="auto"/>
            <w:left w:val="none" w:sz="0" w:space="0" w:color="auto"/>
            <w:bottom w:val="none" w:sz="0" w:space="0" w:color="auto"/>
            <w:right w:val="none" w:sz="0" w:space="0" w:color="auto"/>
          </w:divBdr>
        </w:div>
        <w:div w:id="252322533">
          <w:marLeft w:val="0"/>
          <w:marRight w:val="0"/>
          <w:marTop w:val="0"/>
          <w:marBottom w:val="0"/>
          <w:divBdr>
            <w:top w:val="none" w:sz="0" w:space="0" w:color="auto"/>
            <w:left w:val="none" w:sz="0" w:space="0" w:color="auto"/>
            <w:bottom w:val="none" w:sz="0" w:space="0" w:color="auto"/>
            <w:right w:val="none" w:sz="0" w:space="0" w:color="auto"/>
          </w:divBdr>
        </w:div>
      </w:divsChild>
    </w:div>
    <w:div w:id="1051267343">
      <w:bodyDiv w:val="1"/>
      <w:marLeft w:val="0"/>
      <w:marRight w:val="0"/>
      <w:marTop w:val="0"/>
      <w:marBottom w:val="0"/>
      <w:divBdr>
        <w:top w:val="none" w:sz="0" w:space="0" w:color="auto"/>
        <w:left w:val="none" w:sz="0" w:space="0" w:color="auto"/>
        <w:bottom w:val="none" w:sz="0" w:space="0" w:color="auto"/>
        <w:right w:val="none" w:sz="0" w:space="0" w:color="auto"/>
      </w:divBdr>
    </w:div>
    <w:div w:id="1094087902">
      <w:bodyDiv w:val="1"/>
      <w:marLeft w:val="0"/>
      <w:marRight w:val="0"/>
      <w:marTop w:val="0"/>
      <w:marBottom w:val="0"/>
      <w:divBdr>
        <w:top w:val="none" w:sz="0" w:space="0" w:color="auto"/>
        <w:left w:val="none" w:sz="0" w:space="0" w:color="auto"/>
        <w:bottom w:val="none" w:sz="0" w:space="0" w:color="auto"/>
        <w:right w:val="none" w:sz="0" w:space="0" w:color="auto"/>
      </w:divBdr>
    </w:div>
    <w:div w:id="1099644280">
      <w:bodyDiv w:val="1"/>
      <w:marLeft w:val="0"/>
      <w:marRight w:val="0"/>
      <w:marTop w:val="0"/>
      <w:marBottom w:val="0"/>
      <w:divBdr>
        <w:top w:val="none" w:sz="0" w:space="0" w:color="auto"/>
        <w:left w:val="none" w:sz="0" w:space="0" w:color="auto"/>
        <w:bottom w:val="none" w:sz="0" w:space="0" w:color="auto"/>
        <w:right w:val="none" w:sz="0" w:space="0" w:color="auto"/>
      </w:divBdr>
    </w:div>
    <w:div w:id="1118378010">
      <w:bodyDiv w:val="1"/>
      <w:marLeft w:val="0"/>
      <w:marRight w:val="0"/>
      <w:marTop w:val="0"/>
      <w:marBottom w:val="0"/>
      <w:divBdr>
        <w:top w:val="none" w:sz="0" w:space="0" w:color="auto"/>
        <w:left w:val="none" w:sz="0" w:space="0" w:color="auto"/>
        <w:bottom w:val="none" w:sz="0" w:space="0" w:color="auto"/>
        <w:right w:val="none" w:sz="0" w:space="0" w:color="auto"/>
      </w:divBdr>
    </w:div>
    <w:div w:id="1137458168">
      <w:bodyDiv w:val="1"/>
      <w:marLeft w:val="0"/>
      <w:marRight w:val="0"/>
      <w:marTop w:val="0"/>
      <w:marBottom w:val="0"/>
      <w:divBdr>
        <w:top w:val="none" w:sz="0" w:space="0" w:color="auto"/>
        <w:left w:val="none" w:sz="0" w:space="0" w:color="auto"/>
        <w:bottom w:val="none" w:sz="0" w:space="0" w:color="auto"/>
        <w:right w:val="none" w:sz="0" w:space="0" w:color="auto"/>
      </w:divBdr>
      <w:divsChild>
        <w:div w:id="511342050">
          <w:marLeft w:val="0"/>
          <w:marRight w:val="0"/>
          <w:marTop w:val="0"/>
          <w:marBottom w:val="0"/>
          <w:divBdr>
            <w:top w:val="none" w:sz="0" w:space="0" w:color="auto"/>
            <w:left w:val="none" w:sz="0" w:space="0" w:color="auto"/>
            <w:bottom w:val="none" w:sz="0" w:space="0" w:color="auto"/>
            <w:right w:val="none" w:sz="0" w:space="0" w:color="auto"/>
          </w:divBdr>
          <w:divsChild>
            <w:div w:id="1500778768">
              <w:marLeft w:val="0"/>
              <w:marRight w:val="0"/>
              <w:marTop w:val="0"/>
              <w:marBottom w:val="0"/>
              <w:divBdr>
                <w:top w:val="none" w:sz="0" w:space="0" w:color="auto"/>
                <w:left w:val="none" w:sz="0" w:space="0" w:color="auto"/>
                <w:bottom w:val="none" w:sz="0" w:space="0" w:color="auto"/>
                <w:right w:val="none" w:sz="0" w:space="0" w:color="auto"/>
              </w:divBdr>
            </w:div>
          </w:divsChild>
        </w:div>
        <w:div w:id="915556188">
          <w:marLeft w:val="0"/>
          <w:marRight w:val="0"/>
          <w:marTop w:val="0"/>
          <w:marBottom w:val="0"/>
          <w:divBdr>
            <w:top w:val="none" w:sz="0" w:space="0" w:color="auto"/>
            <w:left w:val="none" w:sz="0" w:space="0" w:color="auto"/>
            <w:bottom w:val="none" w:sz="0" w:space="0" w:color="auto"/>
            <w:right w:val="none" w:sz="0" w:space="0" w:color="auto"/>
          </w:divBdr>
          <w:divsChild>
            <w:div w:id="1219436741">
              <w:marLeft w:val="0"/>
              <w:marRight w:val="0"/>
              <w:marTop w:val="0"/>
              <w:marBottom w:val="0"/>
              <w:divBdr>
                <w:top w:val="none" w:sz="0" w:space="0" w:color="auto"/>
                <w:left w:val="none" w:sz="0" w:space="0" w:color="auto"/>
                <w:bottom w:val="none" w:sz="0" w:space="0" w:color="auto"/>
                <w:right w:val="none" w:sz="0" w:space="0" w:color="auto"/>
              </w:divBdr>
            </w:div>
          </w:divsChild>
        </w:div>
        <w:div w:id="1238512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305428694">
          <w:marLeft w:val="0"/>
          <w:marRight w:val="0"/>
          <w:marTop w:val="0"/>
          <w:marBottom w:val="0"/>
          <w:divBdr>
            <w:top w:val="none" w:sz="0" w:space="0" w:color="auto"/>
            <w:left w:val="none" w:sz="0" w:space="0" w:color="auto"/>
            <w:bottom w:val="none" w:sz="0" w:space="0" w:color="auto"/>
            <w:right w:val="none" w:sz="0" w:space="0" w:color="auto"/>
          </w:divBdr>
          <w:divsChild>
            <w:div w:id="134054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1665">
      <w:bodyDiv w:val="1"/>
      <w:marLeft w:val="0"/>
      <w:marRight w:val="0"/>
      <w:marTop w:val="0"/>
      <w:marBottom w:val="0"/>
      <w:divBdr>
        <w:top w:val="none" w:sz="0" w:space="0" w:color="auto"/>
        <w:left w:val="none" w:sz="0" w:space="0" w:color="auto"/>
        <w:bottom w:val="none" w:sz="0" w:space="0" w:color="auto"/>
        <w:right w:val="none" w:sz="0" w:space="0" w:color="auto"/>
      </w:divBdr>
    </w:div>
    <w:div w:id="1146361323">
      <w:bodyDiv w:val="1"/>
      <w:marLeft w:val="0"/>
      <w:marRight w:val="0"/>
      <w:marTop w:val="0"/>
      <w:marBottom w:val="0"/>
      <w:divBdr>
        <w:top w:val="none" w:sz="0" w:space="0" w:color="auto"/>
        <w:left w:val="none" w:sz="0" w:space="0" w:color="auto"/>
        <w:bottom w:val="none" w:sz="0" w:space="0" w:color="auto"/>
        <w:right w:val="none" w:sz="0" w:space="0" w:color="auto"/>
      </w:divBdr>
    </w:div>
    <w:div w:id="1146514170">
      <w:bodyDiv w:val="1"/>
      <w:marLeft w:val="0"/>
      <w:marRight w:val="0"/>
      <w:marTop w:val="0"/>
      <w:marBottom w:val="0"/>
      <w:divBdr>
        <w:top w:val="none" w:sz="0" w:space="0" w:color="auto"/>
        <w:left w:val="none" w:sz="0" w:space="0" w:color="auto"/>
        <w:bottom w:val="none" w:sz="0" w:space="0" w:color="auto"/>
        <w:right w:val="none" w:sz="0" w:space="0" w:color="auto"/>
      </w:divBdr>
    </w:div>
    <w:div w:id="1147552863">
      <w:bodyDiv w:val="1"/>
      <w:marLeft w:val="0"/>
      <w:marRight w:val="0"/>
      <w:marTop w:val="0"/>
      <w:marBottom w:val="0"/>
      <w:divBdr>
        <w:top w:val="none" w:sz="0" w:space="0" w:color="auto"/>
        <w:left w:val="none" w:sz="0" w:space="0" w:color="auto"/>
        <w:bottom w:val="none" w:sz="0" w:space="0" w:color="auto"/>
        <w:right w:val="none" w:sz="0" w:space="0" w:color="auto"/>
      </w:divBdr>
    </w:div>
    <w:div w:id="1158889449">
      <w:bodyDiv w:val="1"/>
      <w:marLeft w:val="0"/>
      <w:marRight w:val="0"/>
      <w:marTop w:val="0"/>
      <w:marBottom w:val="0"/>
      <w:divBdr>
        <w:top w:val="none" w:sz="0" w:space="0" w:color="auto"/>
        <w:left w:val="none" w:sz="0" w:space="0" w:color="auto"/>
        <w:bottom w:val="none" w:sz="0" w:space="0" w:color="auto"/>
        <w:right w:val="none" w:sz="0" w:space="0" w:color="auto"/>
      </w:divBdr>
    </w:div>
    <w:div w:id="1162428076">
      <w:bodyDiv w:val="1"/>
      <w:marLeft w:val="0"/>
      <w:marRight w:val="0"/>
      <w:marTop w:val="0"/>
      <w:marBottom w:val="0"/>
      <w:divBdr>
        <w:top w:val="none" w:sz="0" w:space="0" w:color="auto"/>
        <w:left w:val="none" w:sz="0" w:space="0" w:color="auto"/>
        <w:bottom w:val="none" w:sz="0" w:space="0" w:color="auto"/>
        <w:right w:val="none" w:sz="0" w:space="0" w:color="auto"/>
      </w:divBdr>
    </w:div>
    <w:div w:id="1213272798">
      <w:bodyDiv w:val="1"/>
      <w:marLeft w:val="0"/>
      <w:marRight w:val="0"/>
      <w:marTop w:val="0"/>
      <w:marBottom w:val="0"/>
      <w:divBdr>
        <w:top w:val="none" w:sz="0" w:space="0" w:color="auto"/>
        <w:left w:val="none" w:sz="0" w:space="0" w:color="auto"/>
        <w:bottom w:val="none" w:sz="0" w:space="0" w:color="auto"/>
        <w:right w:val="none" w:sz="0" w:space="0" w:color="auto"/>
      </w:divBdr>
    </w:div>
    <w:div w:id="1273898543">
      <w:bodyDiv w:val="1"/>
      <w:marLeft w:val="0"/>
      <w:marRight w:val="0"/>
      <w:marTop w:val="0"/>
      <w:marBottom w:val="0"/>
      <w:divBdr>
        <w:top w:val="none" w:sz="0" w:space="0" w:color="auto"/>
        <w:left w:val="none" w:sz="0" w:space="0" w:color="auto"/>
        <w:bottom w:val="none" w:sz="0" w:space="0" w:color="auto"/>
        <w:right w:val="none" w:sz="0" w:space="0" w:color="auto"/>
      </w:divBdr>
    </w:div>
    <w:div w:id="1285120262">
      <w:bodyDiv w:val="1"/>
      <w:marLeft w:val="0"/>
      <w:marRight w:val="0"/>
      <w:marTop w:val="0"/>
      <w:marBottom w:val="0"/>
      <w:divBdr>
        <w:top w:val="none" w:sz="0" w:space="0" w:color="auto"/>
        <w:left w:val="none" w:sz="0" w:space="0" w:color="auto"/>
        <w:bottom w:val="none" w:sz="0" w:space="0" w:color="auto"/>
        <w:right w:val="none" w:sz="0" w:space="0" w:color="auto"/>
      </w:divBdr>
    </w:div>
    <w:div w:id="1287539216">
      <w:bodyDiv w:val="1"/>
      <w:marLeft w:val="0"/>
      <w:marRight w:val="0"/>
      <w:marTop w:val="0"/>
      <w:marBottom w:val="0"/>
      <w:divBdr>
        <w:top w:val="none" w:sz="0" w:space="0" w:color="auto"/>
        <w:left w:val="none" w:sz="0" w:space="0" w:color="auto"/>
        <w:bottom w:val="none" w:sz="0" w:space="0" w:color="auto"/>
        <w:right w:val="none" w:sz="0" w:space="0" w:color="auto"/>
      </w:divBdr>
    </w:div>
    <w:div w:id="1325356512">
      <w:bodyDiv w:val="1"/>
      <w:marLeft w:val="0"/>
      <w:marRight w:val="0"/>
      <w:marTop w:val="0"/>
      <w:marBottom w:val="0"/>
      <w:divBdr>
        <w:top w:val="none" w:sz="0" w:space="0" w:color="auto"/>
        <w:left w:val="none" w:sz="0" w:space="0" w:color="auto"/>
        <w:bottom w:val="none" w:sz="0" w:space="0" w:color="auto"/>
        <w:right w:val="none" w:sz="0" w:space="0" w:color="auto"/>
      </w:divBdr>
    </w:div>
    <w:div w:id="1333529692">
      <w:bodyDiv w:val="1"/>
      <w:marLeft w:val="0"/>
      <w:marRight w:val="0"/>
      <w:marTop w:val="0"/>
      <w:marBottom w:val="0"/>
      <w:divBdr>
        <w:top w:val="none" w:sz="0" w:space="0" w:color="auto"/>
        <w:left w:val="none" w:sz="0" w:space="0" w:color="auto"/>
        <w:bottom w:val="none" w:sz="0" w:space="0" w:color="auto"/>
        <w:right w:val="none" w:sz="0" w:space="0" w:color="auto"/>
      </w:divBdr>
    </w:div>
    <w:div w:id="1366294671">
      <w:bodyDiv w:val="1"/>
      <w:marLeft w:val="0"/>
      <w:marRight w:val="0"/>
      <w:marTop w:val="0"/>
      <w:marBottom w:val="0"/>
      <w:divBdr>
        <w:top w:val="none" w:sz="0" w:space="0" w:color="auto"/>
        <w:left w:val="none" w:sz="0" w:space="0" w:color="auto"/>
        <w:bottom w:val="none" w:sz="0" w:space="0" w:color="auto"/>
        <w:right w:val="none" w:sz="0" w:space="0" w:color="auto"/>
      </w:divBdr>
    </w:div>
    <w:div w:id="1373072714">
      <w:bodyDiv w:val="1"/>
      <w:marLeft w:val="0"/>
      <w:marRight w:val="0"/>
      <w:marTop w:val="0"/>
      <w:marBottom w:val="0"/>
      <w:divBdr>
        <w:top w:val="none" w:sz="0" w:space="0" w:color="auto"/>
        <w:left w:val="none" w:sz="0" w:space="0" w:color="auto"/>
        <w:bottom w:val="none" w:sz="0" w:space="0" w:color="auto"/>
        <w:right w:val="none" w:sz="0" w:space="0" w:color="auto"/>
      </w:divBdr>
    </w:div>
    <w:div w:id="1386295290">
      <w:bodyDiv w:val="1"/>
      <w:marLeft w:val="0"/>
      <w:marRight w:val="0"/>
      <w:marTop w:val="0"/>
      <w:marBottom w:val="0"/>
      <w:divBdr>
        <w:top w:val="none" w:sz="0" w:space="0" w:color="auto"/>
        <w:left w:val="none" w:sz="0" w:space="0" w:color="auto"/>
        <w:bottom w:val="none" w:sz="0" w:space="0" w:color="auto"/>
        <w:right w:val="none" w:sz="0" w:space="0" w:color="auto"/>
      </w:divBdr>
      <w:divsChild>
        <w:div w:id="348069822">
          <w:marLeft w:val="0"/>
          <w:marRight w:val="0"/>
          <w:marTop w:val="0"/>
          <w:marBottom w:val="0"/>
          <w:divBdr>
            <w:top w:val="none" w:sz="0" w:space="0" w:color="auto"/>
            <w:left w:val="none" w:sz="0" w:space="0" w:color="auto"/>
            <w:bottom w:val="none" w:sz="0" w:space="0" w:color="auto"/>
            <w:right w:val="none" w:sz="0" w:space="0" w:color="auto"/>
          </w:divBdr>
          <w:divsChild>
            <w:div w:id="1468933707">
              <w:marLeft w:val="0"/>
              <w:marRight w:val="0"/>
              <w:marTop w:val="0"/>
              <w:marBottom w:val="0"/>
              <w:divBdr>
                <w:top w:val="none" w:sz="0" w:space="0" w:color="auto"/>
                <w:left w:val="none" w:sz="0" w:space="0" w:color="auto"/>
                <w:bottom w:val="none" w:sz="0" w:space="0" w:color="auto"/>
                <w:right w:val="none" w:sz="0" w:space="0" w:color="auto"/>
              </w:divBdr>
            </w:div>
          </w:divsChild>
        </w:div>
        <w:div w:id="1307248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12590869">
          <w:marLeft w:val="0"/>
          <w:marRight w:val="0"/>
          <w:marTop w:val="0"/>
          <w:marBottom w:val="0"/>
          <w:divBdr>
            <w:top w:val="none" w:sz="0" w:space="0" w:color="auto"/>
            <w:left w:val="none" w:sz="0" w:space="0" w:color="auto"/>
            <w:bottom w:val="none" w:sz="0" w:space="0" w:color="auto"/>
            <w:right w:val="none" w:sz="0" w:space="0" w:color="auto"/>
          </w:divBdr>
          <w:divsChild>
            <w:div w:id="1662393378">
              <w:marLeft w:val="0"/>
              <w:marRight w:val="0"/>
              <w:marTop w:val="0"/>
              <w:marBottom w:val="0"/>
              <w:divBdr>
                <w:top w:val="none" w:sz="0" w:space="0" w:color="auto"/>
                <w:left w:val="none" w:sz="0" w:space="0" w:color="auto"/>
                <w:bottom w:val="none" w:sz="0" w:space="0" w:color="auto"/>
                <w:right w:val="none" w:sz="0" w:space="0" w:color="auto"/>
              </w:divBdr>
            </w:div>
          </w:divsChild>
        </w:div>
        <w:div w:id="680402213">
          <w:marLeft w:val="0"/>
          <w:marRight w:val="0"/>
          <w:marTop w:val="0"/>
          <w:marBottom w:val="0"/>
          <w:divBdr>
            <w:top w:val="none" w:sz="0" w:space="0" w:color="auto"/>
            <w:left w:val="none" w:sz="0" w:space="0" w:color="auto"/>
            <w:bottom w:val="none" w:sz="0" w:space="0" w:color="auto"/>
            <w:right w:val="none" w:sz="0" w:space="0" w:color="auto"/>
          </w:divBdr>
          <w:divsChild>
            <w:div w:id="734204440">
              <w:marLeft w:val="0"/>
              <w:marRight w:val="0"/>
              <w:marTop w:val="0"/>
              <w:marBottom w:val="0"/>
              <w:divBdr>
                <w:top w:val="none" w:sz="0" w:space="0" w:color="auto"/>
                <w:left w:val="none" w:sz="0" w:space="0" w:color="auto"/>
                <w:bottom w:val="none" w:sz="0" w:space="0" w:color="auto"/>
                <w:right w:val="none" w:sz="0" w:space="0" w:color="auto"/>
              </w:divBdr>
            </w:div>
          </w:divsChild>
        </w:div>
        <w:div w:id="697699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814565218">
          <w:blockQuote w:val="1"/>
          <w:marLeft w:val="720"/>
          <w:marRight w:val="720"/>
          <w:marTop w:val="100"/>
          <w:marBottom w:val="100"/>
          <w:divBdr>
            <w:top w:val="none" w:sz="0" w:space="0" w:color="auto"/>
            <w:left w:val="none" w:sz="0" w:space="0" w:color="auto"/>
            <w:bottom w:val="none" w:sz="0" w:space="0" w:color="auto"/>
            <w:right w:val="none" w:sz="0" w:space="0" w:color="auto"/>
          </w:divBdr>
        </w:div>
        <w:div w:id="709378657">
          <w:blockQuote w:val="1"/>
          <w:marLeft w:val="720"/>
          <w:marRight w:val="720"/>
          <w:marTop w:val="100"/>
          <w:marBottom w:val="100"/>
          <w:divBdr>
            <w:top w:val="none" w:sz="0" w:space="0" w:color="auto"/>
            <w:left w:val="none" w:sz="0" w:space="0" w:color="auto"/>
            <w:bottom w:val="none" w:sz="0" w:space="0" w:color="auto"/>
            <w:right w:val="none" w:sz="0" w:space="0" w:color="auto"/>
          </w:divBdr>
        </w:div>
        <w:div w:id="66659720">
          <w:blockQuote w:val="1"/>
          <w:marLeft w:val="720"/>
          <w:marRight w:val="720"/>
          <w:marTop w:val="100"/>
          <w:marBottom w:val="100"/>
          <w:divBdr>
            <w:top w:val="none" w:sz="0" w:space="0" w:color="auto"/>
            <w:left w:val="none" w:sz="0" w:space="0" w:color="auto"/>
            <w:bottom w:val="none" w:sz="0" w:space="0" w:color="auto"/>
            <w:right w:val="none" w:sz="0" w:space="0" w:color="auto"/>
          </w:divBdr>
        </w:div>
        <w:div w:id="5643361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4964627">
      <w:bodyDiv w:val="1"/>
      <w:marLeft w:val="0"/>
      <w:marRight w:val="0"/>
      <w:marTop w:val="0"/>
      <w:marBottom w:val="0"/>
      <w:divBdr>
        <w:top w:val="none" w:sz="0" w:space="0" w:color="auto"/>
        <w:left w:val="none" w:sz="0" w:space="0" w:color="auto"/>
        <w:bottom w:val="none" w:sz="0" w:space="0" w:color="auto"/>
        <w:right w:val="none" w:sz="0" w:space="0" w:color="auto"/>
      </w:divBdr>
    </w:div>
    <w:div w:id="1445925481">
      <w:bodyDiv w:val="1"/>
      <w:marLeft w:val="0"/>
      <w:marRight w:val="0"/>
      <w:marTop w:val="0"/>
      <w:marBottom w:val="0"/>
      <w:divBdr>
        <w:top w:val="none" w:sz="0" w:space="0" w:color="auto"/>
        <w:left w:val="none" w:sz="0" w:space="0" w:color="auto"/>
        <w:bottom w:val="none" w:sz="0" w:space="0" w:color="auto"/>
        <w:right w:val="none" w:sz="0" w:space="0" w:color="auto"/>
      </w:divBdr>
    </w:div>
    <w:div w:id="1464810111">
      <w:bodyDiv w:val="1"/>
      <w:marLeft w:val="0"/>
      <w:marRight w:val="0"/>
      <w:marTop w:val="0"/>
      <w:marBottom w:val="0"/>
      <w:divBdr>
        <w:top w:val="none" w:sz="0" w:space="0" w:color="auto"/>
        <w:left w:val="none" w:sz="0" w:space="0" w:color="auto"/>
        <w:bottom w:val="none" w:sz="0" w:space="0" w:color="auto"/>
        <w:right w:val="none" w:sz="0" w:space="0" w:color="auto"/>
      </w:divBdr>
    </w:div>
    <w:div w:id="1554807512">
      <w:bodyDiv w:val="1"/>
      <w:marLeft w:val="0"/>
      <w:marRight w:val="0"/>
      <w:marTop w:val="0"/>
      <w:marBottom w:val="0"/>
      <w:divBdr>
        <w:top w:val="none" w:sz="0" w:space="0" w:color="auto"/>
        <w:left w:val="none" w:sz="0" w:space="0" w:color="auto"/>
        <w:bottom w:val="none" w:sz="0" w:space="0" w:color="auto"/>
        <w:right w:val="none" w:sz="0" w:space="0" w:color="auto"/>
      </w:divBdr>
    </w:div>
    <w:div w:id="1571378935">
      <w:bodyDiv w:val="1"/>
      <w:marLeft w:val="0"/>
      <w:marRight w:val="0"/>
      <w:marTop w:val="0"/>
      <w:marBottom w:val="0"/>
      <w:divBdr>
        <w:top w:val="none" w:sz="0" w:space="0" w:color="auto"/>
        <w:left w:val="none" w:sz="0" w:space="0" w:color="auto"/>
        <w:bottom w:val="none" w:sz="0" w:space="0" w:color="auto"/>
        <w:right w:val="none" w:sz="0" w:space="0" w:color="auto"/>
      </w:divBdr>
      <w:divsChild>
        <w:div w:id="314337621">
          <w:marLeft w:val="0"/>
          <w:marRight w:val="0"/>
          <w:marTop w:val="0"/>
          <w:marBottom w:val="0"/>
          <w:divBdr>
            <w:top w:val="none" w:sz="0" w:space="0" w:color="auto"/>
            <w:left w:val="none" w:sz="0" w:space="0" w:color="auto"/>
            <w:bottom w:val="none" w:sz="0" w:space="0" w:color="auto"/>
            <w:right w:val="none" w:sz="0" w:space="0" w:color="auto"/>
          </w:divBdr>
        </w:div>
        <w:div w:id="420293592">
          <w:marLeft w:val="0"/>
          <w:marRight w:val="0"/>
          <w:marTop w:val="0"/>
          <w:marBottom w:val="0"/>
          <w:divBdr>
            <w:top w:val="none" w:sz="0" w:space="0" w:color="auto"/>
            <w:left w:val="none" w:sz="0" w:space="0" w:color="auto"/>
            <w:bottom w:val="none" w:sz="0" w:space="0" w:color="auto"/>
            <w:right w:val="none" w:sz="0" w:space="0" w:color="auto"/>
          </w:divBdr>
        </w:div>
        <w:div w:id="2015759647">
          <w:marLeft w:val="0"/>
          <w:marRight w:val="0"/>
          <w:marTop w:val="0"/>
          <w:marBottom w:val="0"/>
          <w:divBdr>
            <w:top w:val="none" w:sz="0" w:space="0" w:color="auto"/>
            <w:left w:val="none" w:sz="0" w:space="0" w:color="auto"/>
            <w:bottom w:val="none" w:sz="0" w:space="0" w:color="auto"/>
            <w:right w:val="none" w:sz="0" w:space="0" w:color="auto"/>
          </w:divBdr>
        </w:div>
        <w:div w:id="245000219">
          <w:marLeft w:val="0"/>
          <w:marRight w:val="0"/>
          <w:marTop w:val="0"/>
          <w:marBottom w:val="0"/>
          <w:divBdr>
            <w:top w:val="none" w:sz="0" w:space="0" w:color="auto"/>
            <w:left w:val="none" w:sz="0" w:space="0" w:color="auto"/>
            <w:bottom w:val="none" w:sz="0" w:space="0" w:color="auto"/>
            <w:right w:val="none" w:sz="0" w:space="0" w:color="auto"/>
          </w:divBdr>
        </w:div>
        <w:div w:id="1285890106">
          <w:marLeft w:val="0"/>
          <w:marRight w:val="0"/>
          <w:marTop w:val="0"/>
          <w:marBottom w:val="0"/>
          <w:divBdr>
            <w:top w:val="none" w:sz="0" w:space="0" w:color="auto"/>
            <w:left w:val="none" w:sz="0" w:space="0" w:color="auto"/>
            <w:bottom w:val="none" w:sz="0" w:space="0" w:color="auto"/>
            <w:right w:val="none" w:sz="0" w:space="0" w:color="auto"/>
          </w:divBdr>
        </w:div>
        <w:div w:id="1736395807">
          <w:marLeft w:val="0"/>
          <w:marRight w:val="0"/>
          <w:marTop w:val="0"/>
          <w:marBottom w:val="0"/>
          <w:divBdr>
            <w:top w:val="none" w:sz="0" w:space="0" w:color="auto"/>
            <w:left w:val="none" w:sz="0" w:space="0" w:color="auto"/>
            <w:bottom w:val="none" w:sz="0" w:space="0" w:color="auto"/>
            <w:right w:val="none" w:sz="0" w:space="0" w:color="auto"/>
          </w:divBdr>
        </w:div>
        <w:div w:id="645473721">
          <w:marLeft w:val="0"/>
          <w:marRight w:val="0"/>
          <w:marTop w:val="0"/>
          <w:marBottom w:val="0"/>
          <w:divBdr>
            <w:top w:val="none" w:sz="0" w:space="0" w:color="auto"/>
            <w:left w:val="none" w:sz="0" w:space="0" w:color="auto"/>
            <w:bottom w:val="none" w:sz="0" w:space="0" w:color="auto"/>
            <w:right w:val="none" w:sz="0" w:space="0" w:color="auto"/>
          </w:divBdr>
        </w:div>
        <w:div w:id="1032192045">
          <w:marLeft w:val="0"/>
          <w:marRight w:val="0"/>
          <w:marTop w:val="0"/>
          <w:marBottom w:val="0"/>
          <w:divBdr>
            <w:top w:val="none" w:sz="0" w:space="0" w:color="auto"/>
            <w:left w:val="none" w:sz="0" w:space="0" w:color="auto"/>
            <w:bottom w:val="none" w:sz="0" w:space="0" w:color="auto"/>
            <w:right w:val="none" w:sz="0" w:space="0" w:color="auto"/>
          </w:divBdr>
        </w:div>
        <w:div w:id="106705964">
          <w:marLeft w:val="0"/>
          <w:marRight w:val="0"/>
          <w:marTop w:val="0"/>
          <w:marBottom w:val="0"/>
          <w:divBdr>
            <w:top w:val="none" w:sz="0" w:space="0" w:color="auto"/>
            <w:left w:val="none" w:sz="0" w:space="0" w:color="auto"/>
            <w:bottom w:val="none" w:sz="0" w:space="0" w:color="auto"/>
            <w:right w:val="none" w:sz="0" w:space="0" w:color="auto"/>
          </w:divBdr>
        </w:div>
        <w:div w:id="81533666">
          <w:marLeft w:val="0"/>
          <w:marRight w:val="0"/>
          <w:marTop w:val="0"/>
          <w:marBottom w:val="0"/>
          <w:divBdr>
            <w:top w:val="none" w:sz="0" w:space="0" w:color="auto"/>
            <w:left w:val="none" w:sz="0" w:space="0" w:color="auto"/>
            <w:bottom w:val="none" w:sz="0" w:space="0" w:color="auto"/>
            <w:right w:val="none" w:sz="0" w:space="0" w:color="auto"/>
          </w:divBdr>
        </w:div>
      </w:divsChild>
    </w:div>
    <w:div w:id="1591115049">
      <w:bodyDiv w:val="1"/>
      <w:marLeft w:val="0"/>
      <w:marRight w:val="0"/>
      <w:marTop w:val="0"/>
      <w:marBottom w:val="0"/>
      <w:divBdr>
        <w:top w:val="none" w:sz="0" w:space="0" w:color="auto"/>
        <w:left w:val="none" w:sz="0" w:space="0" w:color="auto"/>
        <w:bottom w:val="none" w:sz="0" w:space="0" w:color="auto"/>
        <w:right w:val="none" w:sz="0" w:space="0" w:color="auto"/>
      </w:divBdr>
    </w:div>
    <w:div w:id="1611741941">
      <w:bodyDiv w:val="1"/>
      <w:marLeft w:val="0"/>
      <w:marRight w:val="0"/>
      <w:marTop w:val="0"/>
      <w:marBottom w:val="0"/>
      <w:divBdr>
        <w:top w:val="none" w:sz="0" w:space="0" w:color="auto"/>
        <w:left w:val="none" w:sz="0" w:space="0" w:color="auto"/>
        <w:bottom w:val="none" w:sz="0" w:space="0" w:color="auto"/>
        <w:right w:val="none" w:sz="0" w:space="0" w:color="auto"/>
      </w:divBdr>
    </w:div>
    <w:div w:id="1618637836">
      <w:bodyDiv w:val="1"/>
      <w:marLeft w:val="0"/>
      <w:marRight w:val="0"/>
      <w:marTop w:val="0"/>
      <w:marBottom w:val="0"/>
      <w:divBdr>
        <w:top w:val="none" w:sz="0" w:space="0" w:color="auto"/>
        <w:left w:val="none" w:sz="0" w:space="0" w:color="auto"/>
        <w:bottom w:val="none" w:sz="0" w:space="0" w:color="auto"/>
        <w:right w:val="none" w:sz="0" w:space="0" w:color="auto"/>
      </w:divBdr>
    </w:div>
    <w:div w:id="1634020765">
      <w:bodyDiv w:val="1"/>
      <w:marLeft w:val="0"/>
      <w:marRight w:val="0"/>
      <w:marTop w:val="0"/>
      <w:marBottom w:val="0"/>
      <w:divBdr>
        <w:top w:val="none" w:sz="0" w:space="0" w:color="auto"/>
        <w:left w:val="none" w:sz="0" w:space="0" w:color="auto"/>
        <w:bottom w:val="none" w:sz="0" w:space="0" w:color="auto"/>
        <w:right w:val="none" w:sz="0" w:space="0" w:color="auto"/>
      </w:divBdr>
    </w:div>
    <w:div w:id="1644769017">
      <w:bodyDiv w:val="1"/>
      <w:marLeft w:val="0"/>
      <w:marRight w:val="0"/>
      <w:marTop w:val="0"/>
      <w:marBottom w:val="0"/>
      <w:divBdr>
        <w:top w:val="none" w:sz="0" w:space="0" w:color="auto"/>
        <w:left w:val="none" w:sz="0" w:space="0" w:color="auto"/>
        <w:bottom w:val="none" w:sz="0" w:space="0" w:color="auto"/>
        <w:right w:val="none" w:sz="0" w:space="0" w:color="auto"/>
      </w:divBdr>
    </w:div>
    <w:div w:id="1655260775">
      <w:bodyDiv w:val="1"/>
      <w:marLeft w:val="0"/>
      <w:marRight w:val="0"/>
      <w:marTop w:val="0"/>
      <w:marBottom w:val="0"/>
      <w:divBdr>
        <w:top w:val="none" w:sz="0" w:space="0" w:color="auto"/>
        <w:left w:val="none" w:sz="0" w:space="0" w:color="auto"/>
        <w:bottom w:val="none" w:sz="0" w:space="0" w:color="auto"/>
        <w:right w:val="none" w:sz="0" w:space="0" w:color="auto"/>
      </w:divBdr>
    </w:div>
    <w:div w:id="1660501696">
      <w:bodyDiv w:val="1"/>
      <w:marLeft w:val="0"/>
      <w:marRight w:val="0"/>
      <w:marTop w:val="0"/>
      <w:marBottom w:val="0"/>
      <w:divBdr>
        <w:top w:val="none" w:sz="0" w:space="0" w:color="auto"/>
        <w:left w:val="none" w:sz="0" w:space="0" w:color="auto"/>
        <w:bottom w:val="none" w:sz="0" w:space="0" w:color="auto"/>
        <w:right w:val="none" w:sz="0" w:space="0" w:color="auto"/>
      </w:divBdr>
    </w:div>
    <w:div w:id="1667437804">
      <w:bodyDiv w:val="1"/>
      <w:marLeft w:val="0"/>
      <w:marRight w:val="0"/>
      <w:marTop w:val="0"/>
      <w:marBottom w:val="0"/>
      <w:divBdr>
        <w:top w:val="none" w:sz="0" w:space="0" w:color="auto"/>
        <w:left w:val="none" w:sz="0" w:space="0" w:color="auto"/>
        <w:bottom w:val="none" w:sz="0" w:space="0" w:color="auto"/>
        <w:right w:val="none" w:sz="0" w:space="0" w:color="auto"/>
      </w:divBdr>
    </w:div>
    <w:div w:id="1676034185">
      <w:bodyDiv w:val="1"/>
      <w:marLeft w:val="0"/>
      <w:marRight w:val="0"/>
      <w:marTop w:val="0"/>
      <w:marBottom w:val="0"/>
      <w:divBdr>
        <w:top w:val="none" w:sz="0" w:space="0" w:color="auto"/>
        <w:left w:val="none" w:sz="0" w:space="0" w:color="auto"/>
        <w:bottom w:val="none" w:sz="0" w:space="0" w:color="auto"/>
        <w:right w:val="none" w:sz="0" w:space="0" w:color="auto"/>
      </w:divBdr>
      <w:divsChild>
        <w:div w:id="221139855">
          <w:marLeft w:val="0"/>
          <w:marRight w:val="0"/>
          <w:marTop w:val="0"/>
          <w:marBottom w:val="0"/>
          <w:divBdr>
            <w:top w:val="none" w:sz="0" w:space="0" w:color="auto"/>
            <w:left w:val="none" w:sz="0" w:space="0" w:color="auto"/>
            <w:bottom w:val="none" w:sz="0" w:space="0" w:color="auto"/>
            <w:right w:val="none" w:sz="0" w:space="0" w:color="auto"/>
          </w:divBdr>
          <w:divsChild>
            <w:div w:id="1526403624">
              <w:marLeft w:val="0"/>
              <w:marRight w:val="0"/>
              <w:marTop w:val="0"/>
              <w:marBottom w:val="0"/>
              <w:divBdr>
                <w:top w:val="none" w:sz="0" w:space="0" w:color="auto"/>
                <w:left w:val="none" w:sz="0" w:space="0" w:color="auto"/>
                <w:bottom w:val="none" w:sz="0" w:space="0" w:color="auto"/>
                <w:right w:val="none" w:sz="0" w:space="0" w:color="auto"/>
              </w:divBdr>
            </w:div>
          </w:divsChild>
        </w:div>
        <w:div w:id="1040400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86663522">
          <w:marLeft w:val="0"/>
          <w:marRight w:val="0"/>
          <w:marTop w:val="0"/>
          <w:marBottom w:val="0"/>
          <w:divBdr>
            <w:top w:val="none" w:sz="0" w:space="0" w:color="auto"/>
            <w:left w:val="none" w:sz="0" w:space="0" w:color="auto"/>
            <w:bottom w:val="none" w:sz="0" w:space="0" w:color="auto"/>
            <w:right w:val="none" w:sz="0" w:space="0" w:color="auto"/>
          </w:divBdr>
          <w:divsChild>
            <w:div w:id="2057581551">
              <w:marLeft w:val="0"/>
              <w:marRight w:val="0"/>
              <w:marTop w:val="0"/>
              <w:marBottom w:val="0"/>
              <w:divBdr>
                <w:top w:val="none" w:sz="0" w:space="0" w:color="auto"/>
                <w:left w:val="none" w:sz="0" w:space="0" w:color="auto"/>
                <w:bottom w:val="none" w:sz="0" w:space="0" w:color="auto"/>
                <w:right w:val="none" w:sz="0" w:space="0" w:color="auto"/>
              </w:divBdr>
            </w:div>
          </w:divsChild>
        </w:div>
        <w:div w:id="473301828">
          <w:marLeft w:val="0"/>
          <w:marRight w:val="0"/>
          <w:marTop w:val="0"/>
          <w:marBottom w:val="0"/>
          <w:divBdr>
            <w:top w:val="none" w:sz="0" w:space="0" w:color="auto"/>
            <w:left w:val="none" w:sz="0" w:space="0" w:color="auto"/>
            <w:bottom w:val="none" w:sz="0" w:space="0" w:color="auto"/>
            <w:right w:val="none" w:sz="0" w:space="0" w:color="auto"/>
          </w:divBdr>
          <w:divsChild>
            <w:div w:id="600527108">
              <w:marLeft w:val="0"/>
              <w:marRight w:val="0"/>
              <w:marTop w:val="0"/>
              <w:marBottom w:val="0"/>
              <w:divBdr>
                <w:top w:val="none" w:sz="0" w:space="0" w:color="auto"/>
                <w:left w:val="none" w:sz="0" w:space="0" w:color="auto"/>
                <w:bottom w:val="none" w:sz="0" w:space="0" w:color="auto"/>
                <w:right w:val="none" w:sz="0" w:space="0" w:color="auto"/>
              </w:divBdr>
            </w:div>
          </w:divsChild>
        </w:div>
        <w:div w:id="12159646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74441974">
          <w:blockQuote w:val="1"/>
          <w:marLeft w:val="720"/>
          <w:marRight w:val="720"/>
          <w:marTop w:val="100"/>
          <w:marBottom w:val="100"/>
          <w:divBdr>
            <w:top w:val="none" w:sz="0" w:space="0" w:color="auto"/>
            <w:left w:val="none" w:sz="0" w:space="0" w:color="auto"/>
            <w:bottom w:val="none" w:sz="0" w:space="0" w:color="auto"/>
            <w:right w:val="none" w:sz="0" w:space="0" w:color="auto"/>
          </w:divBdr>
        </w:div>
        <w:div w:id="1840080101">
          <w:blockQuote w:val="1"/>
          <w:marLeft w:val="720"/>
          <w:marRight w:val="720"/>
          <w:marTop w:val="100"/>
          <w:marBottom w:val="100"/>
          <w:divBdr>
            <w:top w:val="none" w:sz="0" w:space="0" w:color="auto"/>
            <w:left w:val="none" w:sz="0" w:space="0" w:color="auto"/>
            <w:bottom w:val="none" w:sz="0" w:space="0" w:color="auto"/>
            <w:right w:val="none" w:sz="0" w:space="0" w:color="auto"/>
          </w:divBdr>
        </w:div>
        <w:div w:id="970867505">
          <w:blockQuote w:val="1"/>
          <w:marLeft w:val="720"/>
          <w:marRight w:val="720"/>
          <w:marTop w:val="100"/>
          <w:marBottom w:val="100"/>
          <w:divBdr>
            <w:top w:val="none" w:sz="0" w:space="0" w:color="auto"/>
            <w:left w:val="none" w:sz="0" w:space="0" w:color="auto"/>
            <w:bottom w:val="none" w:sz="0" w:space="0" w:color="auto"/>
            <w:right w:val="none" w:sz="0" w:space="0" w:color="auto"/>
          </w:divBdr>
        </w:div>
        <w:div w:id="9724891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1159695">
      <w:bodyDiv w:val="1"/>
      <w:marLeft w:val="0"/>
      <w:marRight w:val="0"/>
      <w:marTop w:val="0"/>
      <w:marBottom w:val="0"/>
      <w:divBdr>
        <w:top w:val="none" w:sz="0" w:space="0" w:color="auto"/>
        <w:left w:val="none" w:sz="0" w:space="0" w:color="auto"/>
        <w:bottom w:val="none" w:sz="0" w:space="0" w:color="auto"/>
        <w:right w:val="none" w:sz="0" w:space="0" w:color="auto"/>
      </w:divBdr>
    </w:div>
    <w:div w:id="1709791974">
      <w:bodyDiv w:val="1"/>
      <w:marLeft w:val="0"/>
      <w:marRight w:val="0"/>
      <w:marTop w:val="0"/>
      <w:marBottom w:val="0"/>
      <w:divBdr>
        <w:top w:val="none" w:sz="0" w:space="0" w:color="auto"/>
        <w:left w:val="none" w:sz="0" w:space="0" w:color="auto"/>
        <w:bottom w:val="none" w:sz="0" w:space="0" w:color="auto"/>
        <w:right w:val="none" w:sz="0" w:space="0" w:color="auto"/>
      </w:divBdr>
    </w:div>
    <w:div w:id="1714227741">
      <w:bodyDiv w:val="1"/>
      <w:marLeft w:val="0"/>
      <w:marRight w:val="0"/>
      <w:marTop w:val="0"/>
      <w:marBottom w:val="0"/>
      <w:divBdr>
        <w:top w:val="none" w:sz="0" w:space="0" w:color="auto"/>
        <w:left w:val="none" w:sz="0" w:space="0" w:color="auto"/>
        <w:bottom w:val="none" w:sz="0" w:space="0" w:color="auto"/>
        <w:right w:val="none" w:sz="0" w:space="0" w:color="auto"/>
      </w:divBdr>
    </w:div>
    <w:div w:id="1717118795">
      <w:bodyDiv w:val="1"/>
      <w:marLeft w:val="0"/>
      <w:marRight w:val="0"/>
      <w:marTop w:val="0"/>
      <w:marBottom w:val="0"/>
      <w:divBdr>
        <w:top w:val="none" w:sz="0" w:space="0" w:color="auto"/>
        <w:left w:val="none" w:sz="0" w:space="0" w:color="auto"/>
        <w:bottom w:val="none" w:sz="0" w:space="0" w:color="auto"/>
        <w:right w:val="none" w:sz="0" w:space="0" w:color="auto"/>
      </w:divBdr>
    </w:div>
    <w:div w:id="1721787984">
      <w:bodyDiv w:val="1"/>
      <w:marLeft w:val="0"/>
      <w:marRight w:val="0"/>
      <w:marTop w:val="0"/>
      <w:marBottom w:val="0"/>
      <w:divBdr>
        <w:top w:val="none" w:sz="0" w:space="0" w:color="auto"/>
        <w:left w:val="none" w:sz="0" w:space="0" w:color="auto"/>
        <w:bottom w:val="none" w:sz="0" w:space="0" w:color="auto"/>
        <w:right w:val="none" w:sz="0" w:space="0" w:color="auto"/>
      </w:divBdr>
    </w:div>
    <w:div w:id="1738357275">
      <w:bodyDiv w:val="1"/>
      <w:marLeft w:val="0"/>
      <w:marRight w:val="0"/>
      <w:marTop w:val="0"/>
      <w:marBottom w:val="0"/>
      <w:divBdr>
        <w:top w:val="none" w:sz="0" w:space="0" w:color="auto"/>
        <w:left w:val="none" w:sz="0" w:space="0" w:color="auto"/>
        <w:bottom w:val="none" w:sz="0" w:space="0" w:color="auto"/>
        <w:right w:val="none" w:sz="0" w:space="0" w:color="auto"/>
      </w:divBdr>
      <w:divsChild>
        <w:div w:id="356390220">
          <w:marLeft w:val="0"/>
          <w:marRight w:val="0"/>
          <w:marTop w:val="0"/>
          <w:marBottom w:val="0"/>
          <w:divBdr>
            <w:top w:val="none" w:sz="0" w:space="0" w:color="auto"/>
            <w:left w:val="none" w:sz="0" w:space="0" w:color="auto"/>
            <w:bottom w:val="none" w:sz="0" w:space="0" w:color="auto"/>
            <w:right w:val="none" w:sz="0" w:space="0" w:color="auto"/>
          </w:divBdr>
        </w:div>
        <w:div w:id="594630110">
          <w:marLeft w:val="0"/>
          <w:marRight w:val="0"/>
          <w:marTop w:val="0"/>
          <w:marBottom w:val="0"/>
          <w:divBdr>
            <w:top w:val="none" w:sz="0" w:space="0" w:color="auto"/>
            <w:left w:val="none" w:sz="0" w:space="0" w:color="auto"/>
            <w:bottom w:val="none" w:sz="0" w:space="0" w:color="auto"/>
            <w:right w:val="none" w:sz="0" w:space="0" w:color="auto"/>
          </w:divBdr>
        </w:div>
        <w:div w:id="1352603391">
          <w:marLeft w:val="0"/>
          <w:marRight w:val="0"/>
          <w:marTop w:val="0"/>
          <w:marBottom w:val="0"/>
          <w:divBdr>
            <w:top w:val="none" w:sz="0" w:space="0" w:color="auto"/>
            <w:left w:val="none" w:sz="0" w:space="0" w:color="auto"/>
            <w:bottom w:val="none" w:sz="0" w:space="0" w:color="auto"/>
            <w:right w:val="none" w:sz="0" w:space="0" w:color="auto"/>
          </w:divBdr>
        </w:div>
        <w:div w:id="1062488464">
          <w:marLeft w:val="0"/>
          <w:marRight w:val="0"/>
          <w:marTop w:val="0"/>
          <w:marBottom w:val="0"/>
          <w:divBdr>
            <w:top w:val="none" w:sz="0" w:space="0" w:color="auto"/>
            <w:left w:val="none" w:sz="0" w:space="0" w:color="auto"/>
            <w:bottom w:val="none" w:sz="0" w:space="0" w:color="auto"/>
            <w:right w:val="none" w:sz="0" w:space="0" w:color="auto"/>
          </w:divBdr>
          <w:divsChild>
            <w:div w:id="2019188951">
              <w:marLeft w:val="-75"/>
              <w:marRight w:val="0"/>
              <w:marTop w:val="30"/>
              <w:marBottom w:val="30"/>
              <w:divBdr>
                <w:top w:val="none" w:sz="0" w:space="0" w:color="auto"/>
                <w:left w:val="none" w:sz="0" w:space="0" w:color="auto"/>
                <w:bottom w:val="none" w:sz="0" w:space="0" w:color="auto"/>
                <w:right w:val="none" w:sz="0" w:space="0" w:color="auto"/>
              </w:divBdr>
              <w:divsChild>
                <w:div w:id="900406478">
                  <w:marLeft w:val="0"/>
                  <w:marRight w:val="0"/>
                  <w:marTop w:val="0"/>
                  <w:marBottom w:val="0"/>
                  <w:divBdr>
                    <w:top w:val="none" w:sz="0" w:space="0" w:color="auto"/>
                    <w:left w:val="none" w:sz="0" w:space="0" w:color="auto"/>
                    <w:bottom w:val="none" w:sz="0" w:space="0" w:color="auto"/>
                    <w:right w:val="none" w:sz="0" w:space="0" w:color="auto"/>
                  </w:divBdr>
                  <w:divsChild>
                    <w:div w:id="1091075719">
                      <w:marLeft w:val="0"/>
                      <w:marRight w:val="0"/>
                      <w:marTop w:val="0"/>
                      <w:marBottom w:val="0"/>
                      <w:divBdr>
                        <w:top w:val="none" w:sz="0" w:space="0" w:color="auto"/>
                        <w:left w:val="none" w:sz="0" w:space="0" w:color="auto"/>
                        <w:bottom w:val="none" w:sz="0" w:space="0" w:color="auto"/>
                        <w:right w:val="none" w:sz="0" w:space="0" w:color="auto"/>
                      </w:divBdr>
                    </w:div>
                  </w:divsChild>
                </w:div>
                <w:div w:id="1786192899">
                  <w:marLeft w:val="0"/>
                  <w:marRight w:val="0"/>
                  <w:marTop w:val="0"/>
                  <w:marBottom w:val="0"/>
                  <w:divBdr>
                    <w:top w:val="none" w:sz="0" w:space="0" w:color="auto"/>
                    <w:left w:val="none" w:sz="0" w:space="0" w:color="auto"/>
                    <w:bottom w:val="none" w:sz="0" w:space="0" w:color="auto"/>
                    <w:right w:val="none" w:sz="0" w:space="0" w:color="auto"/>
                  </w:divBdr>
                  <w:divsChild>
                    <w:div w:id="509226290">
                      <w:marLeft w:val="0"/>
                      <w:marRight w:val="0"/>
                      <w:marTop w:val="0"/>
                      <w:marBottom w:val="0"/>
                      <w:divBdr>
                        <w:top w:val="none" w:sz="0" w:space="0" w:color="auto"/>
                        <w:left w:val="none" w:sz="0" w:space="0" w:color="auto"/>
                        <w:bottom w:val="none" w:sz="0" w:space="0" w:color="auto"/>
                        <w:right w:val="none" w:sz="0" w:space="0" w:color="auto"/>
                      </w:divBdr>
                    </w:div>
                  </w:divsChild>
                </w:div>
                <w:div w:id="52655859">
                  <w:marLeft w:val="0"/>
                  <w:marRight w:val="0"/>
                  <w:marTop w:val="0"/>
                  <w:marBottom w:val="0"/>
                  <w:divBdr>
                    <w:top w:val="none" w:sz="0" w:space="0" w:color="auto"/>
                    <w:left w:val="none" w:sz="0" w:space="0" w:color="auto"/>
                    <w:bottom w:val="none" w:sz="0" w:space="0" w:color="auto"/>
                    <w:right w:val="none" w:sz="0" w:space="0" w:color="auto"/>
                  </w:divBdr>
                  <w:divsChild>
                    <w:div w:id="170685318">
                      <w:marLeft w:val="0"/>
                      <w:marRight w:val="0"/>
                      <w:marTop w:val="0"/>
                      <w:marBottom w:val="0"/>
                      <w:divBdr>
                        <w:top w:val="none" w:sz="0" w:space="0" w:color="auto"/>
                        <w:left w:val="none" w:sz="0" w:space="0" w:color="auto"/>
                        <w:bottom w:val="none" w:sz="0" w:space="0" w:color="auto"/>
                        <w:right w:val="none" w:sz="0" w:space="0" w:color="auto"/>
                      </w:divBdr>
                    </w:div>
                  </w:divsChild>
                </w:div>
                <w:div w:id="75984183">
                  <w:marLeft w:val="0"/>
                  <w:marRight w:val="0"/>
                  <w:marTop w:val="0"/>
                  <w:marBottom w:val="0"/>
                  <w:divBdr>
                    <w:top w:val="none" w:sz="0" w:space="0" w:color="auto"/>
                    <w:left w:val="none" w:sz="0" w:space="0" w:color="auto"/>
                    <w:bottom w:val="none" w:sz="0" w:space="0" w:color="auto"/>
                    <w:right w:val="none" w:sz="0" w:space="0" w:color="auto"/>
                  </w:divBdr>
                  <w:divsChild>
                    <w:div w:id="2116317816">
                      <w:marLeft w:val="0"/>
                      <w:marRight w:val="0"/>
                      <w:marTop w:val="0"/>
                      <w:marBottom w:val="0"/>
                      <w:divBdr>
                        <w:top w:val="none" w:sz="0" w:space="0" w:color="auto"/>
                        <w:left w:val="none" w:sz="0" w:space="0" w:color="auto"/>
                        <w:bottom w:val="none" w:sz="0" w:space="0" w:color="auto"/>
                        <w:right w:val="none" w:sz="0" w:space="0" w:color="auto"/>
                      </w:divBdr>
                    </w:div>
                  </w:divsChild>
                </w:div>
                <w:div w:id="1894803882">
                  <w:marLeft w:val="0"/>
                  <w:marRight w:val="0"/>
                  <w:marTop w:val="0"/>
                  <w:marBottom w:val="0"/>
                  <w:divBdr>
                    <w:top w:val="none" w:sz="0" w:space="0" w:color="auto"/>
                    <w:left w:val="none" w:sz="0" w:space="0" w:color="auto"/>
                    <w:bottom w:val="none" w:sz="0" w:space="0" w:color="auto"/>
                    <w:right w:val="none" w:sz="0" w:space="0" w:color="auto"/>
                  </w:divBdr>
                  <w:divsChild>
                    <w:div w:id="2005545440">
                      <w:marLeft w:val="0"/>
                      <w:marRight w:val="0"/>
                      <w:marTop w:val="0"/>
                      <w:marBottom w:val="0"/>
                      <w:divBdr>
                        <w:top w:val="none" w:sz="0" w:space="0" w:color="auto"/>
                        <w:left w:val="none" w:sz="0" w:space="0" w:color="auto"/>
                        <w:bottom w:val="none" w:sz="0" w:space="0" w:color="auto"/>
                        <w:right w:val="none" w:sz="0" w:space="0" w:color="auto"/>
                      </w:divBdr>
                    </w:div>
                  </w:divsChild>
                </w:div>
                <w:div w:id="1984893635">
                  <w:marLeft w:val="0"/>
                  <w:marRight w:val="0"/>
                  <w:marTop w:val="0"/>
                  <w:marBottom w:val="0"/>
                  <w:divBdr>
                    <w:top w:val="none" w:sz="0" w:space="0" w:color="auto"/>
                    <w:left w:val="none" w:sz="0" w:space="0" w:color="auto"/>
                    <w:bottom w:val="none" w:sz="0" w:space="0" w:color="auto"/>
                    <w:right w:val="none" w:sz="0" w:space="0" w:color="auto"/>
                  </w:divBdr>
                  <w:divsChild>
                    <w:div w:id="922766214">
                      <w:marLeft w:val="0"/>
                      <w:marRight w:val="0"/>
                      <w:marTop w:val="0"/>
                      <w:marBottom w:val="0"/>
                      <w:divBdr>
                        <w:top w:val="none" w:sz="0" w:space="0" w:color="auto"/>
                        <w:left w:val="none" w:sz="0" w:space="0" w:color="auto"/>
                        <w:bottom w:val="none" w:sz="0" w:space="0" w:color="auto"/>
                        <w:right w:val="none" w:sz="0" w:space="0" w:color="auto"/>
                      </w:divBdr>
                    </w:div>
                  </w:divsChild>
                </w:div>
                <w:div w:id="2122331900">
                  <w:marLeft w:val="0"/>
                  <w:marRight w:val="0"/>
                  <w:marTop w:val="0"/>
                  <w:marBottom w:val="0"/>
                  <w:divBdr>
                    <w:top w:val="none" w:sz="0" w:space="0" w:color="auto"/>
                    <w:left w:val="none" w:sz="0" w:space="0" w:color="auto"/>
                    <w:bottom w:val="none" w:sz="0" w:space="0" w:color="auto"/>
                    <w:right w:val="none" w:sz="0" w:space="0" w:color="auto"/>
                  </w:divBdr>
                  <w:divsChild>
                    <w:div w:id="1521747698">
                      <w:marLeft w:val="0"/>
                      <w:marRight w:val="0"/>
                      <w:marTop w:val="0"/>
                      <w:marBottom w:val="0"/>
                      <w:divBdr>
                        <w:top w:val="none" w:sz="0" w:space="0" w:color="auto"/>
                        <w:left w:val="none" w:sz="0" w:space="0" w:color="auto"/>
                        <w:bottom w:val="none" w:sz="0" w:space="0" w:color="auto"/>
                        <w:right w:val="none" w:sz="0" w:space="0" w:color="auto"/>
                      </w:divBdr>
                    </w:div>
                  </w:divsChild>
                </w:div>
                <w:div w:id="554240723">
                  <w:marLeft w:val="0"/>
                  <w:marRight w:val="0"/>
                  <w:marTop w:val="0"/>
                  <w:marBottom w:val="0"/>
                  <w:divBdr>
                    <w:top w:val="none" w:sz="0" w:space="0" w:color="auto"/>
                    <w:left w:val="none" w:sz="0" w:space="0" w:color="auto"/>
                    <w:bottom w:val="none" w:sz="0" w:space="0" w:color="auto"/>
                    <w:right w:val="none" w:sz="0" w:space="0" w:color="auto"/>
                  </w:divBdr>
                  <w:divsChild>
                    <w:div w:id="1736008228">
                      <w:marLeft w:val="0"/>
                      <w:marRight w:val="0"/>
                      <w:marTop w:val="0"/>
                      <w:marBottom w:val="0"/>
                      <w:divBdr>
                        <w:top w:val="none" w:sz="0" w:space="0" w:color="auto"/>
                        <w:left w:val="none" w:sz="0" w:space="0" w:color="auto"/>
                        <w:bottom w:val="none" w:sz="0" w:space="0" w:color="auto"/>
                        <w:right w:val="none" w:sz="0" w:space="0" w:color="auto"/>
                      </w:divBdr>
                    </w:div>
                  </w:divsChild>
                </w:div>
                <w:div w:id="1416515554">
                  <w:marLeft w:val="0"/>
                  <w:marRight w:val="0"/>
                  <w:marTop w:val="0"/>
                  <w:marBottom w:val="0"/>
                  <w:divBdr>
                    <w:top w:val="none" w:sz="0" w:space="0" w:color="auto"/>
                    <w:left w:val="none" w:sz="0" w:space="0" w:color="auto"/>
                    <w:bottom w:val="none" w:sz="0" w:space="0" w:color="auto"/>
                    <w:right w:val="none" w:sz="0" w:space="0" w:color="auto"/>
                  </w:divBdr>
                  <w:divsChild>
                    <w:div w:id="1316884126">
                      <w:marLeft w:val="0"/>
                      <w:marRight w:val="0"/>
                      <w:marTop w:val="0"/>
                      <w:marBottom w:val="0"/>
                      <w:divBdr>
                        <w:top w:val="none" w:sz="0" w:space="0" w:color="auto"/>
                        <w:left w:val="none" w:sz="0" w:space="0" w:color="auto"/>
                        <w:bottom w:val="none" w:sz="0" w:space="0" w:color="auto"/>
                        <w:right w:val="none" w:sz="0" w:space="0" w:color="auto"/>
                      </w:divBdr>
                    </w:div>
                  </w:divsChild>
                </w:div>
                <w:div w:id="2105807725">
                  <w:marLeft w:val="0"/>
                  <w:marRight w:val="0"/>
                  <w:marTop w:val="0"/>
                  <w:marBottom w:val="0"/>
                  <w:divBdr>
                    <w:top w:val="none" w:sz="0" w:space="0" w:color="auto"/>
                    <w:left w:val="none" w:sz="0" w:space="0" w:color="auto"/>
                    <w:bottom w:val="none" w:sz="0" w:space="0" w:color="auto"/>
                    <w:right w:val="none" w:sz="0" w:space="0" w:color="auto"/>
                  </w:divBdr>
                  <w:divsChild>
                    <w:div w:id="523325859">
                      <w:marLeft w:val="0"/>
                      <w:marRight w:val="0"/>
                      <w:marTop w:val="0"/>
                      <w:marBottom w:val="0"/>
                      <w:divBdr>
                        <w:top w:val="none" w:sz="0" w:space="0" w:color="auto"/>
                        <w:left w:val="none" w:sz="0" w:space="0" w:color="auto"/>
                        <w:bottom w:val="none" w:sz="0" w:space="0" w:color="auto"/>
                        <w:right w:val="none" w:sz="0" w:space="0" w:color="auto"/>
                      </w:divBdr>
                    </w:div>
                  </w:divsChild>
                </w:div>
                <w:div w:id="164983944">
                  <w:marLeft w:val="0"/>
                  <w:marRight w:val="0"/>
                  <w:marTop w:val="0"/>
                  <w:marBottom w:val="0"/>
                  <w:divBdr>
                    <w:top w:val="none" w:sz="0" w:space="0" w:color="auto"/>
                    <w:left w:val="none" w:sz="0" w:space="0" w:color="auto"/>
                    <w:bottom w:val="none" w:sz="0" w:space="0" w:color="auto"/>
                    <w:right w:val="none" w:sz="0" w:space="0" w:color="auto"/>
                  </w:divBdr>
                  <w:divsChild>
                    <w:div w:id="1372266502">
                      <w:marLeft w:val="0"/>
                      <w:marRight w:val="0"/>
                      <w:marTop w:val="0"/>
                      <w:marBottom w:val="0"/>
                      <w:divBdr>
                        <w:top w:val="none" w:sz="0" w:space="0" w:color="auto"/>
                        <w:left w:val="none" w:sz="0" w:space="0" w:color="auto"/>
                        <w:bottom w:val="none" w:sz="0" w:space="0" w:color="auto"/>
                        <w:right w:val="none" w:sz="0" w:space="0" w:color="auto"/>
                      </w:divBdr>
                    </w:div>
                  </w:divsChild>
                </w:div>
                <w:div w:id="1692953963">
                  <w:marLeft w:val="0"/>
                  <w:marRight w:val="0"/>
                  <w:marTop w:val="0"/>
                  <w:marBottom w:val="0"/>
                  <w:divBdr>
                    <w:top w:val="none" w:sz="0" w:space="0" w:color="auto"/>
                    <w:left w:val="none" w:sz="0" w:space="0" w:color="auto"/>
                    <w:bottom w:val="none" w:sz="0" w:space="0" w:color="auto"/>
                    <w:right w:val="none" w:sz="0" w:space="0" w:color="auto"/>
                  </w:divBdr>
                  <w:divsChild>
                    <w:div w:id="1011419633">
                      <w:marLeft w:val="0"/>
                      <w:marRight w:val="0"/>
                      <w:marTop w:val="0"/>
                      <w:marBottom w:val="0"/>
                      <w:divBdr>
                        <w:top w:val="none" w:sz="0" w:space="0" w:color="auto"/>
                        <w:left w:val="none" w:sz="0" w:space="0" w:color="auto"/>
                        <w:bottom w:val="none" w:sz="0" w:space="0" w:color="auto"/>
                        <w:right w:val="none" w:sz="0" w:space="0" w:color="auto"/>
                      </w:divBdr>
                    </w:div>
                  </w:divsChild>
                </w:div>
                <w:div w:id="1667593472">
                  <w:marLeft w:val="0"/>
                  <w:marRight w:val="0"/>
                  <w:marTop w:val="0"/>
                  <w:marBottom w:val="0"/>
                  <w:divBdr>
                    <w:top w:val="none" w:sz="0" w:space="0" w:color="auto"/>
                    <w:left w:val="none" w:sz="0" w:space="0" w:color="auto"/>
                    <w:bottom w:val="none" w:sz="0" w:space="0" w:color="auto"/>
                    <w:right w:val="none" w:sz="0" w:space="0" w:color="auto"/>
                  </w:divBdr>
                  <w:divsChild>
                    <w:div w:id="936475846">
                      <w:marLeft w:val="0"/>
                      <w:marRight w:val="0"/>
                      <w:marTop w:val="0"/>
                      <w:marBottom w:val="0"/>
                      <w:divBdr>
                        <w:top w:val="none" w:sz="0" w:space="0" w:color="auto"/>
                        <w:left w:val="none" w:sz="0" w:space="0" w:color="auto"/>
                        <w:bottom w:val="none" w:sz="0" w:space="0" w:color="auto"/>
                        <w:right w:val="none" w:sz="0" w:space="0" w:color="auto"/>
                      </w:divBdr>
                    </w:div>
                  </w:divsChild>
                </w:div>
                <w:div w:id="966936726">
                  <w:marLeft w:val="0"/>
                  <w:marRight w:val="0"/>
                  <w:marTop w:val="0"/>
                  <w:marBottom w:val="0"/>
                  <w:divBdr>
                    <w:top w:val="none" w:sz="0" w:space="0" w:color="auto"/>
                    <w:left w:val="none" w:sz="0" w:space="0" w:color="auto"/>
                    <w:bottom w:val="none" w:sz="0" w:space="0" w:color="auto"/>
                    <w:right w:val="none" w:sz="0" w:space="0" w:color="auto"/>
                  </w:divBdr>
                  <w:divsChild>
                    <w:div w:id="930745997">
                      <w:marLeft w:val="0"/>
                      <w:marRight w:val="0"/>
                      <w:marTop w:val="0"/>
                      <w:marBottom w:val="0"/>
                      <w:divBdr>
                        <w:top w:val="none" w:sz="0" w:space="0" w:color="auto"/>
                        <w:left w:val="none" w:sz="0" w:space="0" w:color="auto"/>
                        <w:bottom w:val="none" w:sz="0" w:space="0" w:color="auto"/>
                        <w:right w:val="none" w:sz="0" w:space="0" w:color="auto"/>
                      </w:divBdr>
                    </w:div>
                  </w:divsChild>
                </w:div>
                <w:div w:id="1309474903">
                  <w:marLeft w:val="0"/>
                  <w:marRight w:val="0"/>
                  <w:marTop w:val="0"/>
                  <w:marBottom w:val="0"/>
                  <w:divBdr>
                    <w:top w:val="none" w:sz="0" w:space="0" w:color="auto"/>
                    <w:left w:val="none" w:sz="0" w:space="0" w:color="auto"/>
                    <w:bottom w:val="none" w:sz="0" w:space="0" w:color="auto"/>
                    <w:right w:val="none" w:sz="0" w:space="0" w:color="auto"/>
                  </w:divBdr>
                  <w:divsChild>
                    <w:div w:id="762846162">
                      <w:marLeft w:val="0"/>
                      <w:marRight w:val="0"/>
                      <w:marTop w:val="0"/>
                      <w:marBottom w:val="0"/>
                      <w:divBdr>
                        <w:top w:val="none" w:sz="0" w:space="0" w:color="auto"/>
                        <w:left w:val="none" w:sz="0" w:space="0" w:color="auto"/>
                        <w:bottom w:val="none" w:sz="0" w:space="0" w:color="auto"/>
                        <w:right w:val="none" w:sz="0" w:space="0" w:color="auto"/>
                      </w:divBdr>
                    </w:div>
                  </w:divsChild>
                </w:div>
                <w:div w:id="1897399991">
                  <w:marLeft w:val="0"/>
                  <w:marRight w:val="0"/>
                  <w:marTop w:val="0"/>
                  <w:marBottom w:val="0"/>
                  <w:divBdr>
                    <w:top w:val="none" w:sz="0" w:space="0" w:color="auto"/>
                    <w:left w:val="none" w:sz="0" w:space="0" w:color="auto"/>
                    <w:bottom w:val="none" w:sz="0" w:space="0" w:color="auto"/>
                    <w:right w:val="none" w:sz="0" w:space="0" w:color="auto"/>
                  </w:divBdr>
                  <w:divsChild>
                    <w:div w:id="146677548">
                      <w:marLeft w:val="0"/>
                      <w:marRight w:val="0"/>
                      <w:marTop w:val="0"/>
                      <w:marBottom w:val="0"/>
                      <w:divBdr>
                        <w:top w:val="none" w:sz="0" w:space="0" w:color="auto"/>
                        <w:left w:val="none" w:sz="0" w:space="0" w:color="auto"/>
                        <w:bottom w:val="none" w:sz="0" w:space="0" w:color="auto"/>
                        <w:right w:val="none" w:sz="0" w:space="0" w:color="auto"/>
                      </w:divBdr>
                    </w:div>
                  </w:divsChild>
                </w:div>
                <w:div w:id="1628316874">
                  <w:marLeft w:val="0"/>
                  <w:marRight w:val="0"/>
                  <w:marTop w:val="0"/>
                  <w:marBottom w:val="0"/>
                  <w:divBdr>
                    <w:top w:val="none" w:sz="0" w:space="0" w:color="auto"/>
                    <w:left w:val="none" w:sz="0" w:space="0" w:color="auto"/>
                    <w:bottom w:val="none" w:sz="0" w:space="0" w:color="auto"/>
                    <w:right w:val="none" w:sz="0" w:space="0" w:color="auto"/>
                  </w:divBdr>
                  <w:divsChild>
                    <w:div w:id="329060099">
                      <w:marLeft w:val="0"/>
                      <w:marRight w:val="0"/>
                      <w:marTop w:val="0"/>
                      <w:marBottom w:val="0"/>
                      <w:divBdr>
                        <w:top w:val="none" w:sz="0" w:space="0" w:color="auto"/>
                        <w:left w:val="none" w:sz="0" w:space="0" w:color="auto"/>
                        <w:bottom w:val="none" w:sz="0" w:space="0" w:color="auto"/>
                        <w:right w:val="none" w:sz="0" w:space="0" w:color="auto"/>
                      </w:divBdr>
                    </w:div>
                  </w:divsChild>
                </w:div>
                <w:div w:id="1508597917">
                  <w:marLeft w:val="0"/>
                  <w:marRight w:val="0"/>
                  <w:marTop w:val="0"/>
                  <w:marBottom w:val="0"/>
                  <w:divBdr>
                    <w:top w:val="none" w:sz="0" w:space="0" w:color="auto"/>
                    <w:left w:val="none" w:sz="0" w:space="0" w:color="auto"/>
                    <w:bottom w:val="none" w:sz="0" w:space="0" w:color="auto"/>
                    <w:right w:val="none" w:sz="0" w:space="0" w:color="auto"/>
                  </w:divBdr>
                  <w:divsChild>
                    <w:div w:id="1544441864">
                      <w:marLeft w:val="0"/>
                      <w:marRight w:val="0"/>
                      <w:marTop w:val="0"/>
                      <w:marBottom w:val="0"/>
                      <w:divBdr>
                        <w:top w:val="none" w:sz="0" w:space="0" w:color="auto"/>
                        <w:left w:val="none" w:sz="0" w:space="0" w:color="auto"/>
                        <w:bottom w:val="none" w:sz="0" w:space="0" w:color="auto"/>
                        <w:right w:val="none" w:sz="0" w:space="0" w:color="auto"/>
                      </w:divBdr>
                    </w:div>
                  </w:divsChild>
                </w:div>
                <w:div w:id="1204438430">
                  <w:marLeft w:val="0"/>
                  <w:marRight w:val="0"/>
                  <w:marTop w:val="0"/>
                  <w:marBottom w:val="0"/>
                  <w:divBdr>
                    <w:top w:val="none" w:sz="0" w:space="0" w:color="auto"/>
                    <w:left w:val="none" w:sz="0" w:space="0" w:color="auto"/>
                    <w:bottom w:val="none" w:sz="0" w:space="0" w:color="auto"/>
                    <w:right w:val="none" w:sz="0" w:space="0" w:color="auto"/>
                  </w:divBdr>
                  <w:divsChild>
                    <w:div w:id="15037850">
                      <w:marLeft w:val="0"/>
                      <w:marRight w:val="0"/>
                      <w:marTop w:val="0"/>
                      <w:marBottom w:val="0"/>
                      <w:divBdr>
                        <w:top w:val="none" w:sz="0" w:space="0" w:color="auto"/>
                        <w:left w:val="none" w:sz="0" w:space="0" w:color="auto"/>
                        <w:bottom w:val="none" w:sz="0" w:space="0" w:color="auto"/>
                        <w:right w:val="none" w:sz="0" w:space="0" w:color="auto"/>
                      </w:divBdr>
                    </w:div>
                  </w:divsChild>
                </w:div>
                <w:div w:id="724255772">
                  <w:marLeft w:val="0"/>
                  <w:marRight w:val="0"/>
                  <w:marTop w:val="0"/>
                  <w:marBottom w:val="0"/>
                  <w:divBdr>
                    <w:top w:val="none" w:sz="0" w:space="0" w:color="auto"/>
                    <w:left w:val="none" w:sz="0" w:space="0" w:color="auto"/>
                    <w:bottom w:val="none" w:sz="0" w:space="0" w:color="auto"/>
                    <w:right w:val="none" w:sz="0" w:space="0" w:color="auto"/>
                  </w:divBdr>
                  <w:divsChild>
                    <w:div w:id="1624725241">
                      <w:marLeft w:val="0"/>
                      <w:marRight w:val="0"/>
                      <w:marTop w:val="0"/>
                      <w:marBottom w:val="0"/>
                      <w:divBdr>
                        <w:top w:val="none" w:sz="0" w:space="0" w:color="auto"/>
                        <w:left w:val="none" w:sz="0" w:space="0" w:color="auto"/>
                        <w:bottom w:val="none" w:sz="0" w:space="0" w:color="auto"/>
                        <w:right w:val="none" w:sz="0" w:space="0" w:color="auto"/>
                      </w:divBdr>
                    </w:div>
                  </w:divsChild>
                </w:div>
                <w:div w:id="1478961718">
                  <w:marLeft w:val="0"/>
                  <w:marRight w:val="0"/>
                  <w:marTop w:val="0"/>
                  <w:marBottom w:val="0"/>
                  <w:divBdr>
                    <w:top w:val="none" w:sz="0" w:space="0" w:color="auto"/>
                    <w:left w:val="none" w:sz="0" w:space="0" w:color="auto"/>
                    <w:bottom w:val="none" w:sz="0" w:space="0" w:color="auto"/>
                    <w:right w:val="none" w:sz="0" w:space="0" w:color="auto"/>
                  </w:divBdr>
                  <w:divsChild>
                    <w:div w:id="239562662">
                      <w:marLeft w:val="0"/>
                      <w:marRight w:val="0"/>
                      <w:marTop w:val="0"/>
                      <w:marBottom w:val="0"/>
                      <w:divBdr>
                        <w:top w:val="none" w:sz="0" w:space="0" w:color="auto"/>
                        <w:left w:val="none" w:sz="0" w:space="0" w:color="auto"/>
                        <w:bottom w:val="none" w:sz="0" w:space="0" w:color="auto"/>
                        <w:right w:val="none" w:sz="0" w:space="0" w:color="auto"/>
                      </w:divBdr>
                    </w:div>
                  </w:divsChild>
                </w:div>
                <w:div w:id="1874921393">
                  <w:marLeft w:val="0"/>
                  <w:marRight w:val="0"/>
                  <w:marTop w:val="0"/>
                  <w:marBottom w:val="0"/>
                  <w:divBdr>
                    <w:top w:val="none" w:sz="0" w:space="0" w:color="auto"/>
                    <w:left w:val="none" w:sz="0" w:space="0" w:color="auto"/>
                    <w:bottom w:val="none" w:sz="0" w:space="0" w:color="auto"/>
                    <w:right w:val="none" w:sz="0" w:space="0" w:color="auto"/>
                  </w:divBdr>
                  <w:divsChild>
                    <w:div w:id="1865632389">
                      <w:marLeft w:val="0"/>
                      <w:marRight w:val="0"/>
                      <w:marTop w:val="0"/>
                      <w:marBottom w:val="0"/>
                      <w:divBdr>
                        <w:top w:val="none" w:sz="0" w:space="0" w:color="auto"/>
                        <w:left w:val="none" w:sz="0" w:space="0" w:color="auto"/>
                        <w:bottom w:val="none" w:sz="0" w:space="0" w:color="auto"/>
                        <w:right w:val="none" w:sz="0" w:space="0" w:color="auto"/>
                      </w:divBdr>
                    </w:div>
                  </w:divsChild>
                </w:div>
                <w:div w:id="194926666">
                  <w:marLeft w:val="0"/>
                  <w:marRight w:val="0"/>
                  <w:marTop w:val="0"/>
                  <w:marBottom w:val="0"/>
                  <w:divBdr>
                    <w:top w:val="none" w:sz="0" w:space="0" w:color="auto"/>
                    <w:left w:val="none" w:sz="0" w:space="0" w:color="auto"/>
                    <w:bottom w:val="none" w:sz="0" w:space="0" w:color="auto"/>
                    <w:right w:val="none" w:sz="0" w:space="0" w:color="auto"/>
                  </w:divBdr>
                  <w:divsChild>
                    <w:div w:id="436369897">
                      <w:marLeft w:val="0"/>
                      <w:marRight w:val="0"/>
                      <w:marTop w:val="0"/>
                      <w:marBottom w:val="0"/>
                      <w:divBdr>
                        <w:top w:val="none" w:sz="0" w:space="0" w:color="auto"/>
                        <w:left w:val="none" w:sz="0" w:space="0" w:color="auto"/>
                        <w:bottom w:val="none" w:sz="0" w:space="0" w:color="auto"/>
                        <w:right w:val="none" w:sz="0" w:space="0" w:color="auto"/>
                      </w:divBdr>
                    </w:div>
                  </w:divsChild>
                </w:div>
                <w:div w:id="1926643087">
                  <w:marLeft w:val="0"/>
                  <w:marRight w:val="0"/>
                  <w:marTop w:val="0"/>
                  <w:marBottom w:val="0"/>
                  <w:divBdr>
                    <w:top w:val="none" w:sz="0" w:space="0" w:color="auto"/>
                    <w:left w:val="none" w:sz="0" w:space="0" w:color="auto"/>
                    <w:bottom w:val="none" w:sz="0" w:space="0" w:color="auto"/>
                    <w:right w:val="none" w:sz="0" w:space="0" w:color="auto"/>
                  </w:divBdr>
                  <w:divsChild>
                    <w:div w:id="1085613041">
                      <w:marLeft w:val="0"/>
                      <w:marRight w:val="0"/>
                      <w:marTop w:val="0"/>
                      <w:marBottom w:val="0"/>
                      <w:divBdr>
                        <w:top w:val="none" w:sz="0" w:space="0" w:color="auto"/>
                        <w:left w:val="none" w:sz="0" w:space="0" w:color="auto"/>
                        <w:bottom w:val="none" w:sz="0" w:space="0" w:color="auto"/>
                        <w:right w:val="none" w:sz="0" w:space="0" w:color="auto"/>
                      </w:divBdr>
                    </w:div>
                  </w:divsChild>
                </w:div>
                <w:div w:id="1187862970">
                  <w:marLeft w:val="0"/>
                  <w:marRight w:val="0"/>
                  <w:marTop w:val="0"/>
                  <w:marBottom w:val="0"/>
                  <w:divBdr>
                    <w:top w:val="none" w:sz="0" w:space="0" w:color="auto"/>
                    <w:left w:val="none" w:sz="0" w:space="0" w:color="auto"/>
                    <w:bottom w:val="none" w:sz="0" w:space="0" w:color="auto"/>
                    <w:right w:val="none" w:sz="0" w:space="0" w:color="auto"/>
                  </w:divBdr>
                  <w:divsChild>
                    <w:div w:id="1076706754">
                      <w:marLeft w:val="0"/>
                      <w:marRight w:val="0"/>
                      <w:marTop w:val="0"/>
                      <w:marBottom w:val="0"/>
                      <w:divBdr>
                        <w:top w:val="none" w:sz="0" w:space="0" w:color="auto"/>
                        <w:left w:val="none" w:sz="0" w:space="0" w:color="auto"/>
                        <w:bottom w:val="none" w:sz="0" w:space="0" w:color="auto"/>
                        <w:right w:val="none" w:sz="0" w:space="0" w:color="auto"/>
                      </w:divBdr>
                    </w:div>
                  </w:divsChild>
                </w:div>
                <w:div w:id="1590238297">
                  <w:marLeft w:val="0"/>
                  <w:marRight w:val="0"/>
                  <w:marTop w:val="0"/>
                  <w:marBottom w:val="0"/>
                  <w:divBdr>
                    <w:top w:val="none" w:sz="0" w:space="0" w:color="auto"/>
                    <w:left w:val="none" w:sz="0" w:space="0" w:color="auto"/>
                    <w:bottom w:val="none" w:sz="0" w:space="0" w:color="auto"/>
                    <w:right w:val="none" w:sz="0" w:space="0" w:color="auto"/>
                  </w:divBdr>
                  <w:divsChild>
                    <w:div w:id="1581019450">
                      <w:marLeft w:val="0"/>
                      <w:marRight w:val="0"/>
                      <w:marTop w:val="0"/>
                      <w:marBottom w:val="0"/>
                      <w:divBdr>
                        <w:top w:val="none" w:sz="0" w:space="0" w:color="auto"/>
                        <w:left w:val="none" w:sz="0" w:space="0" w:color="auto"/>
                        <w:bottom w:val="none" w:sz="0" w:space="0" w:color="auto"/>
                        <w:right w:val="none" w:sz="0" w:space="0" w:color="auto"/>
                      </w:divBdr>
                    </w:div>
                  </w:divsChild>
                </w:div>
                <w:div w:id="1359937948">
                  <w:marLeft w:val="0"/>
                  <w:marRight w:val="0"/>
                  <w:marTop w:val="0"/>
                  <w:marBottom w:val="0"/>
                  <w:divBdr>
                    <w:top w:val="none" w:sz="0" w:space="0" w:color="auto"/>
                    <w:left w:val="none" w:sz="0" w:space="0" w:color="auto"/>
                    <w:bottom w:val="none" w:sz="0" w:space="0" w:color="auto"/>
                    <w:right w:val="none" w:sz="0" w:space="0" w:color="auto"/>
                  </w:divBdr>
                  <w:divsChild>
                    <w:div w:id="305085179">
                      <w:marLeft w:val="0"/>
                      <w:marRight w:val="0"/>
                      <w:marTop w:val="0"/>
                      <w:marBottom w:val="0"/>
                      <w:divBdr>
                        <w:top w:val="none" w:sz="0" w:space="0" w:color="auto"/>
                        <w:left w:val="none" w:sz="0" w:space="0" w:color="auto"/>
                        <w:bottom w:val="none" w:sz="0" w:space="0" w:color="auto"/>
                        <w:right w:val="none" w:sz="0" w:space="0" w:color="auto"/>
                      </w:divBdr>
                    </w:div>
                  </w:divsChild>
                </w:div>
                <w:div w:id="1931155939">
                  <w:marLeft w:val="0"/>
                  <w:marRight w:val="0"/>
                  <w:marTop w:val="0"/>
                  <w:marBottom w:val="0"/>
                  <w:divBdr>
                    <w:top w:val="none" w:sz="0" w:space="0" w:color="auto"/>
                    <w:left w:val="none" w:sz="0" w:space="0" w:color="auto"/>
                    <w:bottom w:val="none" w:sz="0" w:space="0" w:color="auto"/>
                    <w:right w:val="none" w:sz="0" w:space="0" w:color="auto"/>
                  </w:divBdr>
                  <w:divsChild>
                    <w:div w:id="883369352">
                      <w:marLeft w:val="0"/>
                      <w:marRight w:val="0"/>
                      <w:marTop w:val="0"/>
                      <w:marBottom w:val="0"/>
                      <w:divBdr>
                        <w:top w:val="none" w:sz="0" w:space="0" w:color="auto"/>
                        <w:left w:val="none" w:sz="0" w:space="0" w:color="auto"/>
                        <w:bottom w:val="none" w:sz="0" w:space="0" w:color="auto"/>
                        <w:right w:val="none" w:sz="0" w:space="0" w:color="auto"/>
                      </w:divBdr>
                    </w:div>
                  </w:divsChild>
                </w:div>
                <w:div w:id="1455979091">
                  <w:marLeft w:val="0"/>
                  <w:marRight w:val="0"/>
                  <w:marTop w:val="0"/>
                  <w:marBottom w:val="0"/>
                  <w:divBdr>
                    <w:top w:val="none" w:sz="0" w:space="0" w:color="auto"/>
                    <w:left w:val="none" w:sz="0" w:space="0" w:color="auto"/>
                    <w:bottom w:val="none" w:sz="0" w:space="0" w:color="auto"/>
                    <w:right w:val="none" w:sz="0" w:space="0" w:color="auto"/>
                  </w:divBdr>
                  <w:divsChild>
                    <w:div w:id="900557974">
                      <w:marLeft w:val="0"/>
                      <w:marRight w:val="0"/>
                      <w:marTop w:val="0"/>
                      <w:marBottom w:val="0"/>
                      <w:divBdr>
                        <w:top w:val="none" w:sz="0" w:space="0" w:color="auto"/>
                        <w:left w:val="none" w:sz="0" w:space="0" w:color="auto"/>
                        <w:bottom w:val="none" w:sz="0" w:space="0" w:color="auto"/>
                        <w:right w:val="none" w:sz="0" w:space="0" w:color="auto"/>
                      </w:divBdr>
                    </w:div>
                  </w:divsChild>
                </w:div>
                <w:div w:id="1839879371">
                  <w:marLeft w:val="0"/>
                  <w:marRight w:val="0"/>
                  <w:marTop w:val="0"/>
                  <w:marBottom w:val="0"/>
                  <w:divBdr>
                    <w:top w:val="none" w:sz="0" w:space="0" w:color="auto"/>
                    <w:left w:val="none" w:sz="0" w:space="0" w:color="auto"/>
                    <w:bottom w:val="none" w:sz="0" w:space="0" w:color="auto"/>
                    <w:right w:val="none" w:sz="0" w:space="0" w:color="auto"/>
                  </w:divBdr>
                  <w:divsChild>
                    <w:div w:id="2030834802">
                      <w:marLeft w:val="0"/>
                      <w:marRight w:val="0"/>
                      <w:marTop w:val="0"/>
                      <w:marBottom w:val="0"/>
                      <w:divBdr>
                        <w:top w:val="none" w:sz="0" w:space="0" w:color="auto"/>
                        <w:left w:val="none" w:sz="0" w:space="0" w:color="auto"/>
                        <w:bottom w:val="none" w:sz="0" w:space="0" w:color="auto"/>
                        <w:right w:val="none" w:sz="0" w:space="0" w:color="auto"/>
                      </w:divBdr>
                    </w:div>
                  </w:divsChild>
                </w:div>
                <w:div w:id="1665742969">
                  <w:marLeft w:val="0"/>
                  <w:marRight w:val="0"/>
                  <w:marTop w:val="0"/>
                  <w:marBottom w:val="0"/>
                  <w:divBdr>
                    <w:top w:val="none" w:sz="0" w:space="0" w:color="auto"/>
                    <w:left w:val="none" w:sz="0" w:space="0" w:color="auto"/>
                    <w:bottom w:val="none" w:sz="0" w:space="0" w:color="auto"/>
                    <w:right w:val="none" w:sz="0" w:space="0" w:color="auto"/>
                  </w:divBdr>
                  <w:divsChild>
                    <w:div w:id="63257670">
                      <w:marLeft w:val="0"/>
                      <w:marRight w:val="0"/>
                      <w:marTop w:val="0"/>
                      <w:marBottom w:val="0"/>
                      <w:divBdr>
                        <w:top w:val="none" w:sz="0" w:space="0" w:color="auto"/>
                        <w:left w:val="none" w:sz="0" w:space="0" w:color="auto"/>
                        <w:bottom w:val="none" w:sz="0" w:space="0" w:color="auto"/>
                        <w:right w:val="none" w:sz="0" w:space="0" w:color="auto"/>
                      </w:divBdr>
                    </w:div>
                  </w:divsChild>
                </w:div>
                <w:div w:id="337469835">
                  <w:marLeft w:val="0"/>
                  <w:marRight w:val="0"/>
                  <w:marTop w:val="0"/>
                  <w:marBottom w:val="0"/>
                  <w:divBdr>
                    <w:top w:val="none" w:sz="0" w:space="0" w:color="auto"/>
                    <w:left w:val="none" w:sz="0" w:space="0" w:color="auto"/>
                    <w:bottom w:val="none" w:sz="0" w:space="0" w:color="auto"/>
                    <w:right w:val="none" w:sz="0" w:space="0" w:color="auto"/>
                  </w:divBdr>
                  <w:divsChild>
                    <w:div w:id="90124172">
                      <w:marLeft w:val="0"/>
                      <w:marRight w:val="0"/>
                      <w:marTop w:val="0"/>
                      <w:marBottom w:val="0"/>
                      <w:divBdr>
                        <w:top w:val="none" w:sz="0" w:space="0" w:color="auto"/>
                        <w:left w:val="none" w:sz="0" w:space="0" w:color="auto"/>
                        <w:bottom w:val="none" w:sz="0" w:space="0" w:color="auto"/>
                        <w:right w:val="none" w:sz="0" w:space="0" w:color="auto"/>
                      </w:divBdr>
                    </w:div>
                  </w:divsChild>
                </w:div>
                <w:div w:id="695695264">
                  <w:marLeft w:val="0"/>
                  <w:marRight w:val="0"/>
                  <w:marTop w:val="0"/>
                  <w:marBottom w:val="0"/>
                  <w:divBdr>
                    <w:top w:val="none" w:sz="0" w:space="0" w:color="auto"/>
                    <w:left w:val="none" w:sz="0" w:space="0" w:color="auto"/>
                    <w:bottom w:val="none" w:sz="0" w:space="0" w:color="auto"/>
                    <w:right w:val="none" w:sz="0" w:space="0" w:color="auto"/>
                  </w:divBdr>
                  <w:divsChild>
                    <w:div w:id="1181237680">
                      <w:marLeft w:val="0"/>
                      <w:marRight w:val="0"/>
                      <w:marTop w:val="0"/>
                      <w:marBottom w:val="0"/>
                      <w:divBdr>
                        <w:top w:val="none" w:sz="0" w:space="0" w:color="auto"/>
                        <w:left w:val="none" w:sz="0" w:space="0" w:color="auto"/>
                        <w:bottom w:val="none" w:sz="0" w:space="0" w:color="auto"/>
                        <w:right w:val="none" w:sz="0" w:space="0" w:color="auto"/>
                      </w:divBdr>
                    </w:div>
                  </w:divsChild>
                </w:div>
                <w:div w:id="1942105713">
                  <w:marLeft w:val="0"/>
                  <w:marRight w:val="0"/>
                  <w:marTop w:val="0"/>
                  <w:marBottom w:val="0"/>
                  <w:divBdr>
                    <w:top w:val="none" w:sz="0" w:space="0" w:color="auto"/>
                    <w:left w:val="none" w:sz="0" w:space="0" w:color="auto"/>
                    <w:bottom w:val="none" w:sz="0" w:space="0" w:color="auto"/>
                    <w:right w:val="none" w:sz="0" w:space="0" w:color="auto"/>
                  </w:divBdr>
                  <w:divsChild>
                    <w:div w:id="1483232662">
                      <w:marLeft w:val="0"/>
                      <w:marRight w:val="0"/>
                      <w:marTop w:val="0"/>
                      <w:marBottom w:val="0"/>
                      <w:divBdr>
                        <w:top w:val="none" w:sz="0" w:space="0" w:color="auto"/>
                        <w:left w:val="none" w:sz="0" w:space="0" w:color="auto"/>
                        <w:bottom w:val="none" w:sz="0" w:space="0" w:color="auto"/>
                        <w:right w:val="none" w:sz="0" w:space="0" w:color="auto"/>
                      </w:divBdr>
                    </w:div>
                  </w:divsChild>
                </w:div>
                <w:div w:id="75638521">
                  <w:marLeft w:val="0"/>
                  <w:marRight w:val="0"/>
                  <w:marTop w:val="0"/>
                  <w:marBottom w:val="0"/>
                  <w:divBdr>
                    <w:top w:val="none" w:sz="0" w:space="0" w:color="auto"/>
                    <w:left w:val="none" w:sz="0" w:space="0" w:color="auto"/>
                    <w:bottom w:val="none" w:sz="0" w:space="0" w:color="auto"/>
                    <w:right w:val="none" w:sz="0" w:space="0" w:color="auto"/>
                  </w:divBdr>
                  <w:divsChild>
                    <w:div w:id="925455416">
                      <w:marLeft w:val="0"/>
                      <w:marRight w:val="0"/>
                      <w:marTop w:val="0"/>
                      <w:marBottom w:val="0"/>
                      <w:divBdr>
                        <w:top w:val="none" w:sz="0" w:space="0" w:color="auto"/>
                        <w:left w:val="none" w:sz="0" w:space="0" w:color="auto"/>
                        <w:bottom w:val="none" w:sz="0" w:space="0" w:color="auto"/>
                        <w:right w:val="none" w:sz="0" w:space="0" w:color="auto"/>
                      </w:divBdr>
                    </w:div>
                  </w:divsChild>
                </w:div>
                <w:div w:id="993216054">
                  <w:marLeft w:val="0"/>
                  <w:marRight w:val="0"/>
                  <w:marTop w:val="0"/>
                  <w:marBottom w:val="0"/>
                  <w:divBdr>
                    <w:top w:val="none" w:sz="0" w:space="0" w:color="auto"/>
                    <w:left w:val="none" w:sz="0" w:space="0" w:color="auto"/>
                    <w:bottom w:val="none" w:sz="0" w:space="0" w:color="auto"/>
                    <w:right w:val="none" w:sz="0" w:space="0" w:color="auto"/>
                  </w:divBdr>
                  <w:divsChild>
                    <w:div w:id="908923713">
                      <w:marLeft w:val="0"/>
                      <w:marRight w:val="0"/>
                      <w:marTop w:val="0"/>
                      <w:marBottom w:val="0"/>
                      <w:divBdr>
                        <w:top w:val="none" w:sz="0" w:space="0" w:color="auto"/>
                        <w:left w:val="none" w:sz="0" w:space="0" w:color="auto"/>
                        <w:bottom w:val="none" w:sz="0" w:space="0" w:color="auto"/>
                        <w:right w:val="none" w:sz="0" w:space="0" w:color="auto"/>
                      </w:divBdr>
                    </w:div>
                  </w:divsChild>
                </w:div>
                <w:div w:id="707146316">
                  <w:marLeft w:val="0"/>
                  <w:marRight w:val="0"/>
                  <w:marTop w:val="0"/>
                  <w:marBottom w:val="0"/>
                  <w:divBdr>
                    <w:top w:val="none" w:sz="0" w:space="0" w:color="auto"/>
                    <w:left w:val="none" w:sz="0" w:space="0" w:color="auto"/>
                    <w:bottom w:val="none" w:sz="0" w:space="0" w:color="auto"/>
                    <w:right w:val="none" w:sz="0" w:space="0" w:color="auto"/>
                  </w:divBdr>
                  <w:divsChild>
                    <w:div w:id="781152882">
                      <w:marLeft w:val="0"/>
                      <w:marRight w:val="0"/>
                      <w:marTop w:val="0"/>
                      <w:marBottom w:val="0"/>
                      <w:divBdr>
                        <w:top w:val="none" w:sz="0" w:space="0" w:color="auto"/>
                        <w:left w:val="none" w:sz="0" w:space="0" w:color="auto"/>
                        <w:bottom w:val="none" w:sz="0" w:space="0" w:color="auto"/>
                        <w:right w:val="none" w:sz="0" w:space="0" w:color="auto"/>
                      </w:divBdr>
                    </w:div>
                  </w:divsChild>
                </w:div>
                <w:div w:id="689994295">
                  <w:marLeft w:val="0"/>
                  <w:marRight w:val="0"/>
                  <w:marTop w:val="0"/>
                  <w:marBottom w:val="0"/>
                  <w:divBdr>
                    <w:top w:val="none" w:sz="0" w:space="0" w:color="auto"/>
                    <w:left w:val="none" w:sz="0" w:space="0" w:color="auto"/>
                    <w:bottom w:val="none" w:sz="0" w:space="0" w:color="auto"/>
                    <w:right w:val="none" w:sz="0" w:space="0" w:color="auto"/>
                  </w:divBdr>
                  <w:divsChild>
                    <w:div w:id="455291638">
                      <w:marLeft w:val="0"/>
                      <w:marRight w:val="0"/>
                      <w:marTop w:val="0"/>
                      <w:marBottom w:val="0"/>
                      <w:divBdr>
                        <w:top w:val="none" w:sz="0" w:space="0" w:color="auto"/>
                        <w:left w:val="none" w:sz="0" w:space="0" w:color="auto"/>
                        <w:bottom w:val="none" w:sz="0" w:space="0" w:color="auto"/>
                        <w:right w:val="none" w:sz="0" w:space="0" w:color="auto"/>
                      </w:divBdr>
                    </w:div>
                  </w:divsChild>
                </w:div>
                <w:div w:id="1430737176">
                  <w:marLeft w:val="0"/>
                  <w:marRight w:val="0"/>
                  <w:marTop w:val="0"/>
                  <w:marBottom w:val="0"/>
                  <w:divBdr>
                    <w:top w:val="none" w:sz="0" w:space="0" w:color="auto"/>
                    <w:left w:val="none" w:sz="0" w:space="0" w:color="auto"/>
                    <w:bottom w:val="none" w:sz="0" w:space="0" w:color="auto"/>
                    <w:right w:val="none" w:sz="0" w:space="0" w:color="auto"/>
                  </w:divBdr>
                  <w:divsChild>
                    <w:div w:id="953635041">
                      <w:marLeft w:val="0"/>
                      <w:marRight w:val="0"/>
                      <w:marTop w:val="0"/>
                      <w:marBottom w:val="0"/>
                      <w:divBdr>
                        <w:top w:val="none" w:sz="0" w:space="0" w:color="auto"/>
                        <w:left w:val="none" w:sz="0" w:space="0" w:color="auto"/>
                        <w:bottom w:val="none" w:sz="0" w:space="0" w:color="auto"/>
                        <w:right w:val="none" w:sz="0" w:space="0" w:color="auto"/>
                      </w:divBdr>
                    </w:div>
                  </w:divsChild>
                </w:div>
                <w:div w:id="1709525297">
                  <w:marLeft w:val="0"/>
                  <w:marRight w:val="0"/>
                  <w:marTop w:val="0"/>
                  <w:marBottom w:val="0"/>
                  <w:divBdr>
                    <w:top w:val="none" w:sz="0" w:space="0" w:color="auto"/>
                    <w:left w:val="none" w:sz="0" w:space="0" w:color="auto"/>
                    <w:bottom w:val="none" w:sz="0" w:space="0" w:color="auto"/>
                    <w:right w:val="none" w:sz="0" w:space="0" w:color="auto"/>
                  </w:divBdr>
                  <w:divsChild>
                    <w:div w:id="704135465">
                      <w:marLeft w:val="0"/>
                      <w:marRight w:val="0"/>
                      <w:marTop w:val="0"/>
                      <w:marBottom w:val="0"/>
                      <w:divBdr>
                        <w:top w:val="none" w:sz="0" w:space="0" w:color="auto"/>
                        <w:left w:val="none" w:sz="0" w:space="0" w:color="auto"/>
                        <w:bottom w:val="none" w:sz="0" w:space="0" w:color="auto"/>
                        <w:right w:val="none" w:sz="0" w:space="0" w:color="auto"/>
                      </w:divBdr>
                    </w:div>
                  </w:divsChild>
                </w:div>
                <w:div w:id="2143426746">
                  <w:marLeft w:val="0"/>
                  <w:marRight w:val="0"/>
                  <w:marTop w:val="0"/>
                  <w:marBottom w:val="0"/>
                  <w:divBdr>
                    <w:top w:val="none" w:sz="0" w:space="0" w:color="auto"/>
                    <w:left w:val="none" w:sz="0" w:space="0" w:color="auto"/>
                    <w:bottom w:val="none" w:sz="0" w:space="0" w:color="auto"/>
                    <w:right w:val="none" w:sz="0" w:space="0" w:color="auto"/>
                  </w:divBdr>
                  <w:divsChild>
                    <w:div w:id="188420314">
                      <w:marLeft w:val="0"/>
                      <w:marRight w:val="0"/>
                      <w:marTop w:val="0"/>
                      <w:marBottom w:val="0"/>
                      <w:divBdr>
                        <w:top w:val="none" w:sz="0" w:space="0" w:color="auto"/>
                        <w:left w:val="none" w:sz="0" w:space="0" w:color="auto"/>
                        <w:bottom w:val="none" w:sz="0" w:space="0" w:color="auto"/>
                        <w:right w:val="none" w:sz="0" w:space="0" w:color="auto"/>
                      </w:divBdr>
                    </w:div>
                  </w:divsChild>
                </w:div>
                <w:div w:id="1069690190">
                  <w:marLeft w:val="0"/>
                  <w:marRight w:val="0"/>
                  <w:marTop w:val="0"/>
                  <w:marBottom w:val="0"/>
                  <w:divBdr>
                    <w:top w:val="none" w:sz="0" w:space="0" w:color="auto"/>
                    <w:left w:val="none" w:sz="0" w:space="0" w:color="auto"/>
                    <w:bottom w:val="none" w:sz="0" w:space="0" w:color="auto"/>
                    <w:right w:val="none" w:sz="0" w:space="0" w:color="auto"/>
                  </w:divBdr>
                  <w:divsChild>
                    <w:div w:id="556205665">
                      <w:marLeft w:val="0"/>
                      <w:marRight w:val="0"/>
                      <w:marTop w:val="0"/>
                      <w:marBottom w:val="0"/>
                      <w:divBdr>
                        <w:top w:val="none" w:sz="0" w:space="0" w:color="auto"/>
                        <w:left w:val="none" w:sz="0" w:space="0" w:color="auto"/>
                        <w:bottom w:val="none" w:sz="0" w:space="0" w:color="auto"/>
                        <w:right w:val="none" w:sz="0" w:space="0" w:color="auto"/>
                      </w:divBdr>
                    </w:div>
                  </w:divsChild>
                </w:div>
                <w:div w:id="1622570863">
                  <w:marLeft w:val="0"/>
                  <w:marRight w:val="0"/>
                  <w:marTop w:val="0"/>
                  <w:marBottom w:val="0"/>
                  <w:divBdr>
                    <w:top w:val="none" w:sz="0" w:space="0" w:color="auto"/>
                    <w:left w:val="none" w:sz="0" w:space="0" w:color="auto"/>
                    <w:bottom w:val="none" w:sz="0" w:space="0" w:color="auto"/>
                    <w:right w:val="none" w:sz="0" w:space="0" w:color="auto"/>
                  </w:divBdr>
                  <w:divsChild>
                    <w:div w:id="250047882">
                      <w:marLeft w:val="0"/>
                      <w:marRight w:val="0"/>
                      <w:marTop w:val="0"/>
                      <w:marBottom w:val="0"/>
                      <w:divBdr>
                        <w:top w:val="none" w:sz="0" w:space="0" w:color="auto"/>
                        <w:left w:val="none" w:sz="0" w:space="0" w:color="auto"/>
                        <w:bottom w:val="none" w:sz="0" w:space="0" w:color="auto"/>
                        <w:right w:val="none" w:sz="0" w:space="0" w:color="auto"/>
                      </w:divBdr>
                    </w:div>
                  </w:divsChild>
                </w:div>
                <w:div w:id="856771923">
                  <w:marLeft w:val="0"/>
                  <w:marRight w:val="0"/>
                  <w:marTop w:val="0"/>
                  <w:marBottom w:val="0"/>
                  <w:divBdr>
                    <w:top w:val="none" w:sz="0" w:space="0" w:color="auto"/>
                    <w:left w:val="none" w:sz="0" w:space="0" w:color="auto"/>
                    <w:bottom w:val="none" w:sz="0" w:space="0" w:color="auto"/>
                    <w:right w:val="none" w:sz="0" w:space="0" w:color="auto"/>
                  </w:divBdr>
                  <w:divsChild>
                    <w:div w:id="111439274">
                      <w:marLeft w:val="0"/>
                      <w:marRight w:val="0"/>
                      <w:marTop w:val="0"/>
                      <w:marBottom w:val="0"/>
                      <w:divBdr>
                        <w:top w:val="none" w:sz="0" w:space="0" w:color="auto"/>
                        <w:left w:val="none" w:sz="0" w:space="0" w:color="auto"/>
                        <w:bottom w:val="none" w:sz="0" w:space="0" w:color="auto"/>
                        <w:right w:val="none" w:sz="0" w:space="0" w:color="auto"/>
                      </w:divBdr>
                    </w:div>
                  </w:divsChild>
                </w:div>
                <w:div w:id="2058241797">
                  <w:marLeft w:val="0"/>
                  <w:marRight w:val="0"/>
                  <w:marTop w:val="0"/>
                  <w:marBottom w:val="0"/>
                  <w:divBdr>
                    <w:top w:val="none" w:sz="0" w:space="0" w:color="auto"/>
                    <w:left w:val="none" w:sz="0" w:space="0" w:color="auto"/>
                    <w:bottom w:val="none" w:sz="0" w:space="0" w:color="auto"/>
                    <w:right w:val="none" w:sz="0" w:space="0" w:color="auto"/>
                  </w:divBdr>
                  <w:divsChild>
                    <w:div w:id="166795439">
                      <w:marLeft w:val="0"/>
                      <w:marRight w:val="0"/>
                      <w:marTop w:val="0"/>
                      <w:marBottom w:val="0"/>
                      <w:divBdr>
                        <w:top w:val="none" w:sz="0" w:space="0" w:color="auto"/>
                        <w:left w:val="none" w:sz="0" w:space="0" w:color="auto"/>
                        <w:bottom w:val="none" w:sz="0" w:space="0" w:color="auto"/>
                        <w:right w:val="none" w:sz="0" w:space="0" w:color="auto"/>
                      </w:divBdr>
                    </w:div>
                  </w:divsChild>
                </w:div>
                <w:div w:id="449515614">
                  <w:marLeft w:val="0"/>
                  <w:marRight w:val="0"/>
                  <w:marTop w:val="0"/>
                  <w:marBottom w:val="0"/>
                  <w:divBdr>
                    <w:top w:val="none" w:sz="0" w:space="0" w:color="auto"/>
                    <w:left w:val="none" w:sz="0" w:space="0" w:color="auto"/>
                    <w:bottom w:val="none" w:sz="0" w:space="0" w:color="auto"/>
                    <w:right w:val="none" w:sz="0" w:space="0" w:color="auto"/>
                  </w:divBdr>
                  <w:divsChild>
                    <w:div w:id="652636025">
                      <w:marLeft w:val="0"/>
                      <w:marRight w:val="0"/>
                      <w:marTop w:val="0"/>
                      <w:marBottom w:val="0"/>
                      <w:divBdr>
                        <w:top w:val="none" w:sz="0" w:space="0" w:color="auto"/>
                        <w:left w:val="none" w:sz="0" w:space="0" w:color="auto"/>
                        <w:bottom w:val="none" w:sz="0" w:space="0" w:color="auto"/>
                        <w:right w:val="none" w:sz="0" w:space="0" w:color="auto"/>
                      </w:divBdr>
                    </w:div>
                  </w:divsChild>
                </w:div>
                <w:div w:id="673338182">
                  <w:marLeft w:val="0"/>
                  <w:marRight w:val="0"/>
                  <w:marTop w:val="0"/>
                  <w:marBottom w:val="0"/>
                  <w:divBdr>
                    <w:top w:val="none" w:sz="0" w:space="0" w:color="auto"/>
                    <w:left w:val="none" w:sz="0" w:space="0" w:color="auto"/>
                    <w:bottom w:val="none" w:sz="0" w:space="0" w:color="auto"/>
                    <w:right w:val="none" w:sz="0" w:space="0" w:color="auto"/>
                  </w:divBdr>
                  <w:divsChild>
                    <w:div w:id="2057927176">
                      <w:marLeft w:val="0"/>
                      <w:marRight w:val="0"/>
                      <w:marTop w:val="0"/>
                      <w:marBottom w:val="0"/>
                      <w:divBdr>
                        <w:top w:val="none" w:sz="0" w:space="0" w:color="auto"/>
                        <w:left w:val="none" w:sz="0" w:space="0" w:color="auto"/>
                        <w:bottom w:val="none" w:sz="0" w:space="0" w:color="auto"/>
                        <w:right w:val="none" w:sz="0" w:space="0" w:color="auto"/>
                      </w:divBdr>
                    </w:div>
                  </w:divsChild>
                </w:div>
                <w:div w:id="883172986">
                  <w:marLeft w:val="0"/>
                  <w:marRight w:val="0"/>
                  <w:marTop w:val="0"/>
                  <w:marBottom w:val="0"/>
                  <w:divBdr>
                    <w:top w:val="none" w:sz="0" w:space="0" w:color="auto"/>
                    <w:left w:val="none" w:sz="0" w:space="0" w:color="auto"/>
                    <w:bottom w:val="none" w:sz="0" w:space="0" w:color="auto"/>
                    <w:right w:val="none" w:sz="0" w:space="0" w:color="auto"/>
                  </w:divBdr>
                  <w:divsChild>
                    <w:div w:id="1406684217">
                      <w:marLeft w:val="0"/>
                      <w:marRight w:val="0"/>
                      <w:marTop w:val="0"/>
                      <w:marBottom w:val="0"/>
                      <w:divBdr>
                        <w:top w:val="none" w:sz="0" w:space="0" w:color="auto"/>
                        <w:left w:val="none" w:sz="0" w:space="0" w:color="auto"/>
                        <w:bottom w:val="none" w:sz="0" w:space="0" w:color="auto"/>
                        <w:right w:val="none" w:sz="0" w:space="0" w:color="auto"/>
                      </w:divBdr>
                    </w:div>
                  </w:divsChild>
                </w:div>
                <w:div w:id="201720453">
                  <w:marLeft w:val="0"/>
                  <w:marRight w:val="0"/>
                  <w:marTop w:val="0"/>
                  <w:marBottom w:val="0"/>
                  <w:divBdr>
                    <w:top w:val="none" w:sz="0" w:space="0" w:color="auto"/>
                    <w:left w:val="none" w:sz="0" w:space="0" w:color="auto"/>
                    <w:bottom w:val="none" w:sz="0" w:space="0" w:color="auto"/>
                    <w:right w:val="none" w:sz="0" w:space="0" w:color="auto"/>
                  </w:divBdr>
                  <w:divsChild>
                    <w:div w:id="820006994">
                      <w:marLeft w:val="0"/>
                      <w:marRight w:val="0"/>
                      <w:marTop w:val="0"/>
                      <w:marBottom w:val="0"/>
                      <w:divBdr>
                        <w:top w:val="none" w:sz="0" w:space="0" w:color="auto"/>
                        <w:left w:val="none" w:sz="0" w:space="0" w:color="auto"/>
                        <w:bottom w:val="none" w:sz="0" w:space="0" w:color="auto"/>
                        <w:right w:val="none" w:sz="0" w:space="0" w:color="auto"/>
                      </w:divBdr>
                    </w:div>
                  </w:divsChild>
                </w:div>
                <w:div w:id="1499543518">
                  <w:marLeft w:val="0"/>
                  <w:marRight w:val="0"/>
                  <w:marTop w:val="0"/>
                  <w:marBottom w:val="0"/>
                  <w:divBdr>
                    <w:top w:val="none" w:sz="0" w:space="0" w:color="auto"/>
                    <w:left w:val="none" w:sz="0" w:space="0" w:color="auto"/>
                    <w:bottom w:val="none" w:sz="0" w:space="0" w:color="auto"/>
                    <w:right w:val="none" w:sz="0" w:space="0" w:color="auto"/>
                  </w:divBdr>
                  <w:divsChild>
                    <w:div w:id="504711859">
                      <w:marLeft w:val="0"/>
                      <w:marRight w:val="0"/>
                      <w:marTop w:val="0"/>
                      <w:marBottom w:val="0"/>
                      <w:divBdr>
                        <w:top w:val="none" w:sz="0" w:space="0" w:color="auto"/>
                        <w:left w:val="none" w:sz="0" w:space="0" w:color="auto"/>
                        <w:bottom w:val="none" w:sz="0" w:space="0" w:color="auto"/>
                        <w:right w:val="none" w:sz="0" w:space="0" w:color="auto"/>
                      </w:divBdr>
                    </w:div>
                  </w:divsChild>
                </w:div>
                <w:div w:id="790320376">
                  <w:marLeft w:val="0"/>
                  <w:marRight w:val="0"/>
                  <w:marTop w:val="0"/>
                  <w:marBottom w:val="0"/>
                  <w:divBdr>
                    <w:top w:val="none" w:sz="0" w:space="0" w:color="auto"/>
                    <w:left w:val="none" w:sz="0" w:space="0" w:color="auto"/>
                    <w:bottom w:val="none" w:sz="0" w:space="0" w:color="auto"/>
                    <w:right w:val="none" w:sz="0" w:space="0" w:color="auto"/>
                  </w:divBdr>
                  <w:divsChild>
                    <w:div w:id="1651982759">
                      <w:marLeft w:val="0"/>
                      <w:marRight w:val="0"/>
                      <w:marTop w:val="0"/>
                      <w:marBottom w:val="0"/>
                      <w:divBdr>
                        <w:top w:val="none" w:sz="0" w:space="0" w:color="auto"/>
                        <w:left w:val="none" w:sz="0" w:space="0" w:color="auto"/>
                        <w:bottom w:val="none" w:sz="0" w:space="0" w:color="auto"/>
                        <w:right w:val="none" w:sz="0" w:space="0" w:color="auto"/>
                      </w:divBdr>
                    </w:div>
                  </w:divsChild>
                </w:div>
                <w:div w:id="1002467304">
                  <w:marLeft w:val="0"/>
                  <w:marRight w:val="0"/>
                  <w:marTop w:val="0"/>
                  <w:marBottom w:val="0"/>
                  <w:divBdr>
                    <w:top w:val="none" w:sz="0" w:space="0" w:color="auto"/>
                    <w:left w:val="none" w:sz="0" w:space="0" w:color="auto"/>
                    <w:bottom w:val="none" w:sz="0" w:space="0" w:color="auto"/>
                    <w:right w:val="none" w:sz="0" w:space="0" w:color="auto"/>
                  </w:divBdr>
                  <w:divsChild>
                    <w:div w:id="1031803730">
                      <w:marLeft w:val="0"/>
                      <w:marRight w:val="0"/>
                      <w:marTop w:val="0"/>
                      <w:marBottom w:val="0"/>
                      <w:divBdr>
                        <w:top w:val="none" w:sz="0" w:space="0" w:color="auto"/>
                        <w:left w:val="none" w:sz="0" w:space="0" w:color="auto"/>
                        <w:bottom w:val="none" w:sz="0" w:space="0" w:color="auto"/>
                        <w:right w:val="none" w:sz="0" w:space="0" w:color="auto"/>
                      </w:divBdr>
                    </w:div>
                  </w:divsChild>
                </w:div>
                <w:div w:id="490484068">
                  <w:marLeft w:val="0"/>
                  <w:marRight w:val="0"/>
                  <w:marTop w:val="0"/>
                  <w:marBottom w:val="0"/>
                  <w:divBdr>
                    <w:top w:val="none" w:sz="0" w:space="0" w:color="auto"/>
                    <w:left w:val="none" w:sz="0" w:space="0" w:color="auto"/>
                    <w:bottom w:val="none" w:sz="0" w:space="0" w:color="auto"/>
                    <w:right w:val="none" w:sz="0" w:space="0" w:color="auto"/>
                  </w:divBdr>
                  <w:divsChild>
                    <w:div w:id="1193885324">
                      <w:marLeft w:val="0"/>
                      <w:marRight w:val="0"/>
                      <w:marTop w:val="0"/>
                      <w:marBottom w:val="0"/>
                      <w:divBdr>
                        <w:top w:val="none" w:sz="0" w:space="0" w:color="auto"/>
                        <w:left w:val="none" w:sz="0" w:space="0" w:color="auto"/>
                        <w:bottom w:val="none" w:sz="0" w:space="0" w:color="auto"/>
                        <w:right w:val="none" w:sz="0" w:space="0" w:color="auto"/>
                      </w:divBdr>
                    </w:div>
                  </w:divsChild>
                </w:div>
                <w:div w:id="1972051745">
                  <w:marLeft w:val="0"/>
                  <w:marRight w:val="0"/>
                  <w:marTop w:val="0"/>
                  <w:marBottom w:val="0"/>
                  <w:divBdr>
                    <w:top w:val="none" w:sz="0" w:space="0" w:color="auto"/>
                    <w:left w:val="none" w:sz="0" w:space="0" w:color="auto"/>
                    <w:bottom w:val="none" w:sz="0" w:space="0" w:color="auto"/>
                    <w:right w:val="none" w:sz="0" w:space="0" w:color="auto"/>
                  </w:divBdr>
                  <w:divsChild>
                    <w:div w:id="1475640779">
                      <w:marLeft w:val="0"/>
                      <w:marRight w:val="0"/>
                      <w:marTop w:val="0"/>
                      <w:marBottom w:val="0"/>
                      <w:divBdr>
                        <w:top w:val="none" w:sz="0" w:space="0" w:color="auto"/>
                        <w:left w:val="none" w:sz="0" w:space="0" w:color="auto"/>
                        <w:bottom w:val="none" w:sz="0" w:space="0" w:color="auto"/>
                        <w:right w:val="none" w:sz="0" w:space="0" w:color="auto"/>
                      </w:divBdr>
                    </w:div>
                  </w:divsChild>
                </w:div>
                <w:div w:id="2024627670">
                  <w:marLeft w:val="0"/>
                  <w:marRight w:val="0"/>
                  <w:marTop w:val="0"/>
                  <w:marBottom w:val="0"/>
                  <w:divBdr>
                    <w:top w:val="none" w:sz="0" w:space="0" w:color="auto"/>
                    <w:left w:val="none" w:sz="0" w:space="0" w:color="auto"/>
                    <w:bottom w:val="none" w:sz="0" w:space="0" w:color="auto"/>
                    <w:right w:val="none" w:sz="0" w:space="0" w:color="auto"/>
                  </w:divBdr>
                  <w:divsChild>
                    <w:div w:id="1312557493">
                      <w:marLeft w:val="0"/>
                      <w:marRight w:val="0"/>
                      <w:marTop w:val="0"/>
                      <w:marBottom w:val="0"/>
                      <w:divBdr>
                        <w:top w:val="none" w:sz="0" w:space="0" w:color="auto"/>
                        <w:left w:val="none" w:sz="0" w:space="0" w:color="auto"/>
                        <w:bottom w:val="none" w:sz="0" w:space="0" w:color="auto"/>
                        <w:right w:val="none" w:sz="0" w:space="0" w:color="auto"/>
                      </w:divBdr>
                    </w:div>
                  </w:divsChild>
                </w:div>
                <w:div w:id="1872184254">
                  <w:marLeft w:val="0"/>
                  <w:marRight w:val="0"/>
                  <w:marTop w:val="0"/>
                  <w:marBottom w:val="0"/>
                  <w:divBdr>
                    <w:top w:val="none" w:sz="0" w:space="0" w:color="auto"/>
                    <w:left w:val="none" w:sz="0" w:space="0" w:color="auto"/>
                    <w:bottom w:val="none" w:sz="0" w:space="0" w:color="auto"/>
                    <w:right w:val="none" w:sz="0" w:space="0" w:color="auto"/>
                  </w:divBdr>
                  <w:divsChild>
                    <w:div w:id="161897394">
                      <w:marLeft w:val="0"/>
                      <w:marRight w:val="0"/>
                      <w:marTop w:val="0"/>
                      <w:marBottom w:val="0"/>
                      <w:divBdr>
                        <w:top w:val="none" w:sz="0" w:space="0" w:color="auto"/>
                        <w:left w:val="none" w:sz="0" w:space="0" w:color="auto"/>
                        <w:bottom w:val="none" w:sz="0" w:space="0" w:color="auto"/>
                        <w:right w:val="none" w:sz="0" w:space="0" w:color="auto"/>
                      </w:divBdr>
                    </w:div>
                  </w:divsChild>
                </w:div>
                <w:div w:id="748309516">
                  <w:marLeft w:val="0"/>
                  <w:marRight w:val="0"/>
                  <w:marTop w:val="0"/>
                  <w:marBottom w:val="0"/>
                  <w:divBdr>
                    <w:top w:val="none" w:sz="0" w:space="0" w:color="auto"/>
                    <w:left w:val="none" w:sz="0" w:space="0" w:color="auto"/>
                    <w:bottom w:val="none" w:sz="0" w:space="0" w:color="auto"/>
                    <w:right w:val="none" w:sz="0" w:space="0" w:color="auto"/>
                  </w:divBdr>
                  <w:divsChild>
                    <w:div w:id="2020035514">
                      <w:marLeft w:val="0"/>
                      <w:marRight w:val="0"/>
                      <w:marTop w:val="0"/>
                      <w:marBottom w:val="0"/>
                      <w:divBdr>
                        <w:top w:val="none" w:sz="0" w:space="0" w:color="auto"/>
                        <w:left w:val="none" w:sz="0" w:space="0" w:color="auto"/>
                        <w:bottom w:val="none" w:sz="0" w:space="0" w:color="auto"/>
                        <w:right w:val="none" w:sz="0" w:space="0" w:color="auto"/>
                      </w:divBdr>
                    </w:div>
                  </w:divsChild>
                </w:div>
                <w:div w:id="1348672414">
                  <w:marLeft w:val="0"/>
                  <w:marRight w:val="0"/>
                  <w:marTop w:val="0"/>
                  <w:marBottom w:val="0"/>
                  <w:divBdr>
                    <w:top w:val="none" w:sz="0" w:space="0" w:color="auto"/>
                    <w:left w:val="none" w:sz="0" w:space="0" w:color="auto"/>
                    <w:bottom w:val="none" w:sz="0" w:space="0" w:color="auto"/>
                    <w:right w:val="none" w:sz="0" w:space="0" w:color="auto"/>
                  </w:divBdr>
                  <w:divsChild>
                    <w:div w:id="294216016">
                      <w:marLeft w:val="0"/>
                      <w:marRight w:val="0"/>
                      <w:marTop w:val="0"/>
                      <w:marBottom w:val="0"/>
                      <w:divBdr>
                        <w:top w:val="none" w:sz="0" w:space="0" w:color="auto"/>
                        <w:left w:val="none" w:sz="0" w:space="0" w:color="auto"/>
                        <w:bottom w:val="none" w:sz="0" w:space="0" w:color="auto"/>
                        <w:right w:val="none" w:sz="0" w:space="0" w:color="auto"/>
                      </w:divBdr>
                    </w:div>
                  </w:divsChild>
                </w:div>
                <w:div w:id="1503885924">
                  <w:marLeft w:val="0"/>
                  <w:marRight w:val="0"/>
                  <w:marTop w:val="0"/>
                  <w:marBottom w:val="0"/>
                  <w:divBdr>
                    <w:top w:val="none" w:sz="0" w:space="0" w:color="auto"/>
                    <w:left w:val="none" w:sz="0" w:space="0" w:color="auto"/>
                    <w:bottom w:val="none" w:sz="0" w:space="0" w:color="auto"/>
                    <w:right w:val="none" w:sz="0" w:space="0" w:color="auto"/>
                  </w:divBdr>
                  <w:divsChild>
                    <w:div w:id="310017535">
                      <w:marLeft w:val="0"/>
                      <w:marRight w:val="0"/>
                      <w:marTop w:val="0"/>
                      <w:marBottom w:val="0"/>
                      <w:divBdr>
                        <w:top w:val="none" w:sz="0" w:space="0" w:color="auto"/>
                        <w:left w:val="none" w:sz="0" w:space="0" w:color="auto"/>
                        <w:bottom w:val="none" w:sz="0" w:space="0" w:color="auto"/>
                        <w:right w:val="none" w:sz="0" w:space="0" w:color="auto"/>
                      </w:divBdr>
                    </w:div>
                  </w:divsChild>
                </w:div>
                <w:div w:id="1381713231">
                  <w:marLeft w:val="0"/>
                  <w:marRight w:val="0"/>
                  <w:marTop w:val="0"/>
                  <w:marBottom w:val="0"/>
                  <w:divBdr>
                    <w:top w:val="none" w:sz="0" w:space="0" w:color="auto"/>
                    <w:left w:val="none" w:sz="0" w:space="0" w:color="auto"/>
                    <w:bottom w:val="none" w:sz="0" w:space="0" w:color="auto"/>
                    <w:right w:val="none" w:sz="0" w:space="0" w:color="auto"/>
                  </w:divBdr>
                  <w:divsChild>
                    <w:div w:id="97913278">
                      <w:marLeft w:val="0"/>
                      <w:marRight w:val="0"/>
                      <w:marTop w:val="0"/>
                      <w:marBottom w:val="0"/>
                      <w:divBdr>
                        <w:top w:val="none" w:sz="0" w:space="0" w:color="auto"/>
                        <w:left w:val="none" w:sz="0" w:space="0" w:color="auto"/>
                        <w:bottom w:val="none" w:sz="0" w:space="0" w:color="auto"/>
                        <w:right w:val="none" w:sz="0" w:space="0" w:color="auto"/>
                      </w:divBdr>
                    </w:div>
                  </w:divsChild>
                </w:div>
                <w:div w:id="1505896750">
                  <w:marLeft w:val="0"/>
                  <w:marRight w:val="0"/>
                  <w:marTop w:val="0"/>
                  <w:marBottom w:val="0"/>
                  <w:divBdr>
                    <w:top w:val="none" w:sz="0" w:space="0" w:color="auto"/>
                    <w:left w:val="none" w:sz="0" w:space="0" w:color="auto"/>
                    <w:bottom w:val="none" w:sz="0" w:space="0" w:color="auto"/>
                    <w:right w:val="none" w:sz="0" w:space="0" w:color="auto"/>
                  </w:divBdr>
                  <w:divsChild>
                    <w:div w:id="1998219834">
                      <w:marLeft w:val="0"/>
                      <w:marRight w:val="0"/>
                      <w:marTop w:val="0"/>
                      <w:marBottom w:val="0"/>
                      <w:divBdr>
                        <w:top w:val="none" w:sz="0" w:space="0" w:color="auto"/>
                        <w:left w:val="none" w:sz="0" w:space="0" w:color="auto"/>
                        <w:bottom w:val="none" w:sz="0" w:space="0" w:color="auto"/>
                        <w:right w:val="none" w:sz="0" w:space="0" w:color="auto"/>
                      </w:divBdr>
                    </w:div>
                  </w:divsChild>
                </w:div>
                <w:div w:id="1960408619">
                  <w:marLeft w:val="0"/>
                  <w:marRight w:val="0"/>
                  <w:marTop w:val="0"/>
                  <w:marBottom w:val="0"/>
                  <w:divBdr>
                    <w:top w:val="none" w:sz="0" w:space="0" w:color="auto"/>
                    <w:left w:val="none" w:sz="0" w:space="0" w:color="auto"/>
                    <w:bottom w:val="none" w:sz="0" w:space="0" w:color="auto"/>
                    <w:right w:val="none" w:sz="0" w:space="0" w:color="auto"/>
                  </w:divBdr>
                  <w:divsChild>
                    <w:div w:id="1454792273">
                      <w:marLeft w:val="0"/>
                      <w:marRight w:val="0"/>
                      <w:marTop w:val="0"/>
                      <w:marBottom w:val="0"/>
                      <w:divBdr>
                        <w:top w:val="none" w:sz="0" w:space="0" w:color="auto"/>
                        <w:left w:val="none" w:sz="0" w:space="0" w:color="auto"/>
                        <w:bottom w:val="none" w:sz="0" w:space="0" w:color="auto"/>
                        <w:right w:val="none" w:sz="0" w:space="0" w:color="auto"/>
                      </w:divBdr>
                    </w:div>
                  </w:divsChild>
                </w:div>
                <w:div w:id="617225332">
                  <w:marLeft w:val="0"/>
                  <w:marRight w:val="0"/>
                  <w:marTop w:val="0"/>
                  <w:marBottom w:val="0"/>
                  <w:divBdr>
                    <w:top w:val="none" w:sz="0" w:space="0" w:color="auto"/>
                    <w:left w:val="none" w:sz="0" w:space="0" w:color="auto"/>
                    <w:bottom w:val="none" w:sz="0" w:space="0" w:color="auto"/>
                    <w:right w:val="none" w:sz="0" w:space="0" w:color="auto"/>
                  </w:divBdr>
                  <w:divsChild>
                    <w:div w:id="95291961">
                      <w:marLeft w:val="0"/>
                      <w:marRight w:val="0"/>
                      <w:marTop w:val="0"/>
                      <w:marBottom w:val="0"/>
                      <w:divBdr>
                        <w:top w:val="none" w:sz="0" w:space="0" w:color="auto"/>
                        <w:left w:val="none" w:sz="0" w:space="0" w:color="auto"/>
                        <w:bottom w:val="none" w:sz="0" w:space="0" w:color="auto"/>
                        <w:right w:val="none" w:sz="0" w:space="0" w:color="auto"/>
                      </w:divBdr>
                    </w:div>
                  </w:divsChild>
                </w:div>
                <w:div w:id="2096514109">
                  <w:marLeft w:val="0"/>
                  <w:marRight w:val="0"/>
                  <w:marTop w:val="0"/>
                  <w:marBottom w:val="0"/>
                  <w:divBdr>
                    <w:top w:val="none" w:sz="0" w:space="0" w:color="auto"/>
                    <w:left w:val="none" w:sz="0" w:space="0" w:color="auto"/>
                    <w:bottom w:val="none" w:sz="0" w:space="0" w:color="auto"/>
                    <w:right w:val="none" w:sz="0" w:space="0" w:color="auto"/>
                  </w:divBdr>
                  <w:divsChild>
                    <w:div w:id="399863238">
                      <w:marLeft w:val="0"/>
                      <w:marRight w:val="0"/>
                      <w:marTop w:val="0"/>
                      <w:marBottom w:val="0"/>
                      <w:divBdr>
                        <w:top w:val="none" w:sz="0" w:space="0" w:color="auto"/>
                        <w:left w:val="none" w:sz="0" w:space="0" w:color="auto"/>
                        <w:bottom w:val="none" w:sz="0" w:space="0" w:color="auto"/>
                        <w:right w:val="none" w:sz="0" w:space="0" w:color="auto"/>
                      </w:divBdr>
                    </w:div>
                  </w:divsChild>
                </w:div>
                <w:div w:id="710035774">
                  <w:marLeft w:val="0"/>
                  <w:marRight w:val="0"/>
                  <w:marTop w:val="0"/>
                  <w:marBottom w:val="0"/>
                  <w:divBdr>
                    <w:top w:val="none" w:sz="0" w:space="0" w:color="auto"/>
                    <w:left w:val="none" w:sz="0" w:space="0" w:color="auto"/>
                    <w:bottom w:val="none" w:sz="0" w:space="0" w:color="auto"/>
                    <w:right w:val="none" w:sz="0" w:space="0" w:color="auto"/>
                  </w:divBdr>
                  <w:divsChild>
                    <w:div w:id="1744840788">
                      <w:marLeft w:val="0"/>
                      <w:marRight w:val="0"/>
                      <w:marTop w:val="0"/>
                      <w:marBottom w:val="0"/>
                      <w:divBdr>
                        <w:top w:val="none" w:sz="0" w:space="0" w:color="auto"/>
                        <w:left w:val="none" w:sz="0" w:space="0" w:color="auto"/>
                        <w:bottom w:val="none" w:sz="0" w:space="0" w:color="auto"/>
                        <w:right w:val="none" w:sz="0" w:space="0" w:color="auto"/>
                      </w:divBdr>
                    </w:div>
                  </w:divsChild>
                </w:div>
                <w:div w:id="246889604">
                  <w:marLeft w:val="0"/>
                  <w:marRight w:val="0"/>
                  <w:marTop w:val="0"/>
                  <w:marBottom w:val="0"/>
                  <w:divBdr>
                    <w:top w:val="none" w:sz="0" w:space="0" w:color="auto"/>
                    <w:left w:val="none" w:sz="0" w:space="0" w:color="auto"/>
                    <w:bottom w:val="none" w:sz="0" w:space="0" w:color="auto"/>
                    <w:right w:val="none" w:sz="0" w:space="0" w:color="auto"/>
                  </w:divBdr>
                  <w:divsChild>
                    <w:div w:id="1707438779">
                      <w:marLeft w:val="0"/>
                      <w:marRight w:val="0"/>
                      <w:marTop w:val="0"/>
                      <w:marBottom w:val="0"/>
                      <w:divBdr>
                        <w:top w:val="none" w:sz="0" w:space="0" w:color="auto"/>
                        <w:left w:val="none" w:sz="0" w:space="0" w:color="auto"/>
                        <w:bottom w:val="none" w:sz="0" w:space="0" w:color="auto"/>
                        <w:right w:val="none" w:sz="0" w:space="0" w:color="auto"/>
                      </w:divBdr>
                    </w:div>
                  </w:divsChild>
                </w:div>
                <w:div w:id="1440637481">
                  <w:marLeft w:val="0"/>
                  <w:marRight w:val="0"/>
                  <w:marTop w:val="0"/>
                  <w:marBottom w:val="0"/>
                  <w:divBdr>
                    <w:top w:val="none" w:sz="0" w:space="0" w:color="auto"/>
                    <w:left w:val="none" w:sz="0" w:space="0" w:color="auto"/>
                    <w:bottom w:val="none" w:sz="0" w:space="0" w:color="auto"/>
                    <w:right w:val="none" w:sz="0" w:space="0" w:color="auto"/>
                  </w:divBdr>
                  <w:divsChild>
                    <w:div w:id="559249102">
                      <w:marLeft w:val="0"/>
                      <w:marRight w:val="0"/>
                      <w:marTop w:val="0"/>
                      <w:marBottom w:val="0"/>
                      <w:divBdr>
                        <w:top w:val="none" w:sz="0" w:space="0" w:color="auto"/>
                        <w:left w:val="none" w:sz="0" w:space="0" w:color="auto"/>
                        <w:bottom w:val="none" w:sz="0" w:space="0" w:color="auto"/>
                        <w:right w:val="none" w:sz="0" w:space="0" w:color="auto"/>
                      </w:divBdr>
                    </w:div>
                  </w:divsChild>
                </w:div>
                <w:div w:id="464393294">
                  <w:marLeft w:val="0"/>
                  <w:marRight w:val="0"/>
                  <w:marTop w:val="0"/>
                  <w:marBottom w:val="0"/>
                  <w:divBdr>
                    <w:top w:val="none" w:sz="0" w:space="0" w:color="auto"/>
                    <w:left w:val="none" w:sz="0" w:space="0" w:color="auto"/>
                    <w:bottom w:val="none" w:sz="0" w:space="0" w:color="auto"/>
                    <w:right w:val="none" w:sz="0" w:space="0" w:color="auto"/>
                  </w:divBdr>
                  <w:divsChild>
                    <w:div w:id="1555697989">
                      <w:marLeft w:val="0"/>
                      <w:marRight w:val="0"/>
                      <w:marTop w:val="0"/>
                      <w:marBottom w:val="0"/>
                      <w:divBdr>
                        <w:top w:val="none" w:sz="0" w:space="0" w:color="auto"/>
                        <w:left w:val="none" w:sz="0" w:space="0" w:color="auto"/>
                        <w:bottom w:val="none" w:sz="0" w:space="0" w:color="auto"/>
                        <w:right w:val="none" w:sz="0" w:space="0" w:color="auto"/>
                      </w:divBdr>
                    </w:div>
                  </w:divsChild>
                </w:div>
                <w:div w:id="1429933894">
                  <w:marLeft w:val="0"/>
                  <w:marRight w:val="0"/>
                  <w:marTop w:val="0"/>
                  <w:marBottom w:val="0"/>
                  <w:divBdr>
                    <w:top w:val="none" w:sz="0" w:space="0" w:color="auto"/>
                    <w:left w:val="none" w:sz="0" w:space="0" w:color="auto"/>
                    <w:bottom w:val="none" w:sz="0" w:space="0" w:color="auto"/>
                    <w:right w:val="none" w:sz="0" w:space="0" w:color="auto"/>
                  </w:divBdr>
                  <w:divsChild>
                    <w:div w:id="1972512860">
                      <w:marLeft w:val="0"/>
                      <w:marRight w:val="0"/>
                      <w:marTop w:val="0"/>
                      <w:marBottom w:val="0"/>
                      <w:divBdr>
                        <w:top w:val="none" w:sz="0" w:space="0" w:color="auto"/>
                        <w:left w:val="none" w:sz="0" w:space="0" w:color="auto"/>
                        <w:bottom w:val="none" w:sz="0" w:space="0" w:color="auto"/>
                        <w:right w:val="none" w:sz="0" w:space="0" w:color="auto"/>
                      </w:divBdr>
                    </w:div>
                  </w:divsChild>
                </w:div>
                <w:div w:id="1377388499">
                  <w:marLeft w:val="0"/>
                  <w:marRight w:val="0"/>
                  <w:marTop w:val="0"/>
                  <w:marBottom w:val="0"/>
                  <w:divBdr>
                    <w:top w:val="none" w:sz="0" w:space="0" w:color="auto"/>
                    <w:left w:val="none" w:sz="0" w:space="0" w:color="auto"/>
                    <w:bottom w:val="none" w:sz="0" w:space="0" w:color="auto"/>
                    <w:right w:val="none" w:sz="0" w:space="0" w:color="auto"/>
                  </w:divBdr>
                  <w:divsChild>
                    <w:div w:id="92867984">
                      <w:marLeft w:val="0"/>
                      <w:marRight w:val="0"/>
                      <w:marTop w:val="0"/>
                      <w:marBottom w:val="0"/>
                      <w:divBdr>
                        <w:top w:val="none" w:sz="0" w:space="0" w:color="auto"/>
                        <w:left w:val="none" w:sz="0" w:space="0" w:color="auto"/>
                        <w:bottom w:val="none" w:sz="0" w:space="0" w:color="auto"/>
                        <w:right w:val="none" w:sz="0" w:space="0" w:color="auto"/>
                      </w:divBdr>
                    </w:div>
                  </w:divsChild>
                </w:div>
                <w:div w:id="296254993">
                  <w:marLeft w:val="0"/>
                  <w:marRight w:val="0"/>
                  <w:marTop w:val="0"/>
                  <w:marBottom w:val="0"/>
                  <w:divBdr>
                    <w:top w:val="none" w:sz="0" w:space="0" w:color="auto"/>
                    <w:left w:val="none" w:sz="0" w:space="0" w:color="auto"/>
                    <w:bottom w:val="none" w:sz="0" w:space="0" w:color="auto"/>
                    <w:right w:val="none" w:sz="0" w:space="0" w:color="auto"/>
                  </w:divBdr>
                  <w:divsChild>
                    <w:div w:id="34087522">
                      <w:marLeft w:val="0"/>
                      <w:marRight w:val="0"/>
                      <w:marTop w:val="0"/>
                      <w:marBottom w:val="0"/>
                      <w:divBdr>
                        <w:top w:val="none" w:sz="0" w:space="0" w:color="auto"/>
                        <w:left w:val="none" w:sz="0" w:space="0" w:color="auto"/>
                        <w:bottom w:val="none" w:sz="0" w:space="0" w:color="auto"/>
                        <w:right w:val="none" w:sz="0" w:space="0" w:color="auto"/>
                      </w:divBdr>
                    </w:div>
                  </w:divsChild>
                </w:div>
                <w:div w:id="1761876206">
                  <w:marLeft w:val="0"/>
                  <w:marRight w:val="0"/>
                  <w:marTop w:val="0"/>
                  <w:marBottom w:val="0"/>
                  <w:divBdr>
                    <w:top w:val="none" w:sz="0" w:space="0" w:color="auto"/>
                    <w:left w:val="none" w:sz="0" w:space="0" w:color="auto"/>
                    <w:bottom w:val="none" w:sz="0" w:space="0" w:color="auto"/>
                    <w:right w:val="none" w:sz="0" w:space="0" w:color="auto"/>
                  </w:divBdr>
                  <w:divsChild>
                    <w:div w:id="1873493179">
                      <w:marLeft w:val="0"/>
                      <w:marRight w:val="0"/>
                      <w:marTop w:val="0"/>
                      <w:marBottom w:val="0"/>
                      <w:divBdr>
                        <w:top w:val="none" w:sz="0" w:space="0" w:color="auto"/>
                        <w:left w:val="none" w:sz="0" w:space="0" w:color="auto"/>
                        <w:bottom w:val="none" w:sz="0" w:space="0" w:color="auto"/>
                        <w:right w:val="none" w:sz="0" w:space="0" w:color="auto"/>
                      </w:divBdr>
                    </w:div>
                  </w:divsChild>
                </w:div>
                <w:div w:id="221140759">
                  <w:marLeft w:val="0"/>
                  <w:marRight w:val="0"/>
                  <w:marTop w:val="0"/>
                  <w:marBottom w:val="0"/>
                  <w:divBdr>
                    <w:top w:val="none" w:sz="0" w:space="0" w:color="auto"/>
                    <w:left w:val="none" w:sz="0" w:space="0" w:color="auto"/>
                    <w:bottom w:val="none" w:sz="0" w:space="0" w:color="auto"/>
                    <w:right w:val="none" w:sz="0" w:space="0" w:color="auto"/>
                  </w:divBdr>
                  <w:divsChild>
                    <w:div w:id="2022386935">
                      <w:marLeft w:val="0"/>
                      <w:marRight w:val="0"/>
                      <w:marTop w:val="0"/>
                      <w:marBottom w:val="0"/>
                      <w:divBdr>
                        <w:top w:val="none" w:sz="0" w:space="0" w:color="auto"/>
                        <w:left w:val="none" w:sz="0" w:space="0" w:color="auto"/>
                        <w:bottom w:val="none" w:sz="0" w:space="0" w:color="auto"/>
                        <w:right w:val="none" w:sz="0" w:space="0" w:color="auto"/>
                      </w:divBdr>
                    </w:div>
                  </w:divsChild>
                </w:div>
                <w:div w:id="228347907">
                  <w:marLeft w:val="0"/>
                  <w:marRight w:val="0"/>
                  <w:marTop w:val="0"/>
                  <w:marBottom w:val="0"/>
                  <w:divBdr>
                    <w:top w:val="none" w:sz="0" w:space="0" w:color="auto"/>
                    <w:left w:val="none" w:sz="0" w:space="0" w:color="auto"/>
                    <w:bottom w:val="none" w:sz="0" w:space="0" w:color="auto"/>
                    <w:right w:val="none" w:sz="0" w:space="0" w:color="auto"/>
                  </w:divBdr>
                  <w:divsChild>
                    <w:div w:id="783429792">
                      <w:marLeft w:val="0"/>
                      <w:marRight w:val="0"/>
                      <w:marTop w:val="0"/>
                      <w:marBottom w:val="0"/>
                      <w:divBdr>
                        <w:top w:val="none" w:sz="0" w:space="0" w:color="auto"/>
                        <w:left w:val="none" w:sz="0" w:space="0" w:color="auto"/>
                        <w:bottom w:val="none" w:sz="0" w:space="0" w:color="auto"/>
                        <w:right w:val="none" w:sz="0" w:space="0" w:color="auto"/>
                      </w:divBdr>
                    </w:div>
                  </w:divsChild>
                </w:div>
                <w:div w:id="924387943">
                  <w:marLeft w:val="0"/>
                  <w:marRight w:val="0"/>
                  <w:marTop w:val="0"/>
                  <w:marBottom w:val="0"/>
                  <w:divBdr>
                    <w:top w:val="none" w:sz="0" w:space="0" w:color="auto"/>
                    <w:left w:val="none" w:sz="0" w:space="0" w:color="auto"/>
                    <w:bottom w:val="none" w:sz="0" w:space="0" w:color="auto"/>
                    <w:right w:val="none" w:sz="0" w:space="0" w:color="auto"/>
                  </w:divBdr>
                  <w:divsChild>
                    <w:div w:id="802430656">
                      <w:marLeft w:val="0"/>
                      <w:marRight w:val="0"/>
                      <w:marTop w:val="0"/>
                      <w:marBottom w:val="0"/>
                      <w:divBdr>
                        <w:top w:val="none" w:sz="0" w:space="0" w:color="auto"/>
                        <w:left w:val="none" w:sz="0" w:space="0" w:color="auto"/>
                        <w:bottom w:val="none" w:sz="0" w:space="0" w:color="auto"/>
                        <w:right w:val="none" w:sz="0" w:space="0" w:color="auto"/>
                      </w:divBdr>
                    </w:div>
                  </w:divsChild>
                </w:div>
                <w:div w:id="2077195224">
                  <w:marLeft w:val="0"/>
                  <w:marRight w:val="0"/>
                  <w:marTop w:val="0"/>
                  <w:marBottom w:val="0"/>
                  <w:divBdr>
                    <w:top w:val="none" w:sz="0" w:space="0" w:color="auto"/>
                    <w:left w:val="none" w:sz="0" w:space="0" w:color="auto"/>
                    <w:bottom w:val="none" w:sz="0" w:space="0" w:color="auto"/>
                    <w:right w:val="none" w:sz="0" w:space="0" w:color="auto"/>
                  </w:divBdr>
                  <w:divsChild>
                    <w:div w:id="564217113">
                      <w:marLeft w:val="0"/>
                      <w:marRight w:val="0"/>
                      <w:marTop w:val="0"/>
                      <w:marBottom w:val="0"/>
                      <w:divBdr>
                        <w:top w:val="none" w:sz="0" w:space="0" w:color="auto"/>
                        <w:left w:val="none" w:sz="0" w:space="0" w:color="auto"/>
                        <w:bottom w:val="none" w:sz="0" w:space="0" w:color="auto"/>
                        <w:right w:val="none" w:sz="0" w:space="0" w:color="auto"/>
                      </w:divBdr>
                    </w:div>
                  </w:divsChild>
                </w:div>
                <w:div w:id="277762336">
                  <w:marLeft w:val="0"/>
                  <w:marRight w:val="0"/>
                  <w:marTop w:val="0"/>
                  <w:marBottom w:val="0"/>
                  <w:divBdr>
                    <w:top w:val="none" w:sz="0" w:space="0" w:color="auto"/>
                    <w:left w:val="none" w:sz="0" w:space="0" w:color="auto"/>
                    <w:bottom w:val="none" w:sz="0" w:space="0" w:color="auto"/>
                    <w:right w:val="none" w:sz="0" w:space="0" w:color="auto"/>
                  </w:divBdr>
                  <w:divsChild>
                    <w:div w:id="1215509044">
                      <w:marLeft w:val="0"/>
                      <w:marRight w:val="0"/>
                      <w:marTop w:val="0"/>
                      <w:marBottom w:val="0"/>
                      <w:divBdr>
                        <w:top w:val="none" w:sz="0" w:space="0" w:color="auto"/>
                        <w:left w:val="none" w:sz="0" w:space="0" w:color="auto"/>
                        <w:bottom w:val="none" w:sz="0" w:space="0" w:color="auto"/>
                        <w:right w:val="none" w:sz="0" w:space="0" w:color="auto"/>
                      </w:divBdr>
                    </w:div>
                  </w:divsChild>
                </w:div>
                <w:div w:id="1455056534">
                  <w:marLeft w:val="0"/>
                  <w:marRight w:val="0"/>
                  <w:marTop w:val="0"/>
                  <w:marBottom w:val="0"/>
                  <w:divBdr>
                    <w:top w:val="none" w:sz="0" w:space="0" w:color="auto"/>
                    <w:left w:val="none" w:sz="0" w:space="0" w:color="auto"/>
                    <w:bottom w:val="none" w:sz="0" w:space="0" w:color="auto"/>
                    <w:right w:val="none" w:sz="0" w:space="0" w:color="auto"/>
                  </w:divBdr>
                  <w:divsChild>
                    <w:div w:id="1651514529">
                      <w:marLeft w:val="0"/>
                      <w:marRight w:val="0"/>
                      <w:marTop w:val="0"/>
                      <w:marBottom w:val="0"/>
                      <w:divBdr>
                        <w:top w:val="none" w:sz="0" w:space="0" w:color="auto"/>
                        <w:left w:val="none" w:sz="0" w:space="0" w:color="auto"/>
                        <w:bottom w:val="none" w:sz="0" w:space="0" w:color="auto"/>
                        <w:right w:val="none" w:sz="0" w:space="0" w:color="auto"/>
                      </w:divBdr>
                    </w:div>
                  </w:divsChild>
                </w:div>
                <w:div w:id="1193417391">
                  <w:marLeft w:val="0"/>
                  <w:marRight w:val="0"/>
                  <w:marTop w:val="0"/>
                  <w:marBottom w:val="0"/>
                  <w:divBdr>
                    <w:top w:val="none" w:sz="0" w:space="0" w:color="auto"/>
                    <w:left w:val="none" w:sz="0" w:space="0" w:color="auto"/>
                    <w:bottom w:val="none" w:sz="0" w:space="0" w:color="auto"/>
                    <w:right w:val="none" w:sz="0" w:space="0" w:color="auto"/>
                  </w:divBdr>
                  <w:divsChild>
                    <w:div w:id="502165066">
                      <w:marLeft w:val="0"/>
                      <w:marRight w:val="0"/>
                      <w:marTop w:val="0"/>
                      <w:marBottom w:val="0"/>
                      <w:divBdr>
                        <w:top w:val="none" w:sz="0" w:space="0" w:color="auto"/>
                        <w:left w:val="none" w:sz="0" w:space="0" w:color="auto"/>
                        <w:bottom w:val="none" w:sz="0" w:space="0" w:color="auto"/>
                        <w:right w:val="none" w:sz="0" w:space="0" w:color="auto"/>
                      </w:divBdr>
                    </w:div>
                  </w:divsChild>
                </w:div>
                <w:div w:id="2017919777">
                  <w:marLeft w:val="0"/>
                  <w:marRight w:val="0"/>
                  <w:marTop w:val="0"/>
                  <w:marBottom w:val="0"/>
                  <w:divBdr>
                    <w:top w:val="none" w:sz="0" w:space="0" w:color="auto"/>
                    <w:left w:val="none" w:sz="0" w:space="0" w:color="auto"/>
                    <w:bottom w:val="none" w:sz="0" w:space="0" w:color="auto"/>
                    <w:right w:val="none" w:sz="0" w:space="0" w:color="auto"/>
                  </w:divBdr>
                  <w:divsChild>
                    <w:div w:id="1147169732">
                      <w:marLeft w:val="0"/>
                      <w:marRight w:val="0"/>
                      <w:marTop w:val="0"/>
                      <w:marBottom w:val="0"/>
                      <w:divBdr>
                        <w:top w:val="none" w:sz="0" w:space="0" w:color="auto"/>
                        <w:left w:val="none" w:sz="0" w:space="0" w:color="auto"/>
                        <w:bottom w:val="none" w:sz="0" w:space="0" w:color="auto"/>
                        <w:right w:val="none" w:sz="0" w:space="0" w:color="auto"/>
                      </w:divBdr>
                    </w:div>
                  </w:divsChild>
                </w:div>
                <w:div w:id="1075126073">
                  <w:marLeft w:val="0"/>
                  <w:marRight w:val="0"/>
                  <w:marTop w:val="0"/>
                  <w:marBottom w:val="0"/>
                  <w:divBdr>
                    <w:top w:val="none" w:sz="0" w:space="0" w:color="auto"/>
                    <w:left w:val="none" w:sz="0" w:space="0" w:color="auto"/>
                    <w:bottom w:val="none" w:sz="0" w:space="0" w:color="auto"/>
                    <w:right w:val="none" w:sz="0" w:space="0" w:color="auto"/>
                  </w:divBdr>
                  <w:divsChild>
                    <w:div w:id="51589332">
                      <w:marLeft w:val="0"/>
                      <w:marRight w:val="0"/>
                      <w:marTop w:val="0"/>
                      <w:marBottom w:val="0"/>
                      <w:divBdr>
                        <w:top w:val="none" w:sz="0" w:space="0" w:color="auto"/>
                        <w:left w:val="none" w:sz="0" w:space="0" w:color="auto"/>
                        <w:bottom w:val="none" w:sz="0" w:space="0" w:color="auto"/>
                        <w:right w:val="none" w:sz="0" w:space="0" w:color="auto"/>
                      </w:divBdr>
                    </w:div>
                  </w:divsChild>
                </w:div>
                <w:div w:id="1515995333">
                  <w:marLeft w:val="0"/>
                  <w:marRight w:val="0"/>
                  <w:marTop w:val="0"/>
                  <w:marBottom w:val="0"/>
                  <w:divBdr>
                    <w:top w:val="none" w:sz="0" w:space="0" w:color="auto"/>
                    <w:left w:val="none" w:sz="0" w:space="0" w:color="auto"/>
                    <w:bottom w:val="none" w:sz="0" w:space="0" w:color="auto"/>
                    <w:right w:val="none" w:sz="0" w:space="0" w:color="auto"/>
                  </w:divBdr>
                  <w:divsChild>
                    <w:div w:id="1890602849">
                      <w:marLeft w:val="0"/>
                      <w:marRight w:val="0"/>
                      <w:marTop w:val="0"/>
                      <w:marBottom w:val="0"/>
                      <w:divBdr>
                        <w:top w:val="none" w:sz="0" w:space="0" w:color="auto"/>
                        <w:left w:val="none" w:sz="0" w:space="0" w:color="auto"/>
                        <w:bottom w:val="none" w:sz="0" w:space="0" w:color="auto"/>
                        <w:right w:val="none" w:sz="0" w:space="0" w:color="auto"/>
                      </w:divBdr>
                    </w:div>
                  </w:divsChild>
                </w:div>
                <w:div w:id="223178934">
                  <w:marLeft w:val="0"/>
                  <w:marRight w:val="0"/>
                  <w:marTop w:val="0"/>
                  <w:marBottom w:val="0"/>
                  <w:divBdr>
                    <w:top w:val="none" w:sz="0" w:space="0" w:color="auto"/>
                    <w:left w:val="none" w:sz="0" w:space="0" w:color="auto"/>
                    <w:bottom w:val="none" w:sz="0" w:space="0" w:color="auto"/>
                    <w:right w:val="none" w:sz="0" w:space="0" w:color="auto"/>
                  </w:divBdr>
                  <w:divsChild>
                    <w:div w:id="1349065857">
                      <w:marLeft w:val="0"/>
                      <w:marRight w:val="0"/>
                      <w:marTop w:val="0"/>
                      <w:marBottom w:val="0"/>
                      <w:divBdr>
                        <w:top w:val="none" w:sz="0" w:space="0" w:color="auto"/>
                        <w:left w:val="none" w:sz="0" w:space="0" w:color="auto"/>
                        <w:bottom w:val="none" w:sz="0" w:space="0" w:color="auto"/>
                        <w:right w:val="none" w:sz="0" w:space="0" w:color="auto"/>
                      </w:divBdr>
                    </w:div>
                  </w:divsChild>
                </w:div>
                <w:div w:id="989092909">
                  <w:marLeft w:val="0"/>
                  <w:marRight w:val="0"/>
                  <w:marTop w:val="0"/>
                  <w:marBottom w:val="0"/>
                  <w:divBdr>
                    <w:top w:val="none" w:sz="0" w:space="0" w:color="auto"/>
                    <w:left w:val="none" w:sz="0" w:space="0" w:color="auto"/>
                    <w:bottom w:val="none" w:sz="0" w:space="0" w:color="auto"/>
                    <w:right w:val="none" w:sz="0" w:space="0" w:color="auto"/>
                  </w:divBdr>
                  <w:divsChild>
                    <w:div w:id="751703510">
                      <w:marLeft w:val="0"/>
                      <w:marRight w:val="0"/>
                      <w:marTop w:val="0"/>
                      <w:marBottom w:val="0"/>
                      <w:divBdr>
                        <w:top w:val="none" w:sz="0" w:space="0" w:color="auto"/>
                        <w:left w:val="none" w:sz="0" w:space="0" w:color="auto"/>
                        <w:bottom w:val="none" w:sz="0" w:space="0" w:color="auto"/>
                        <w:right w:val="none" w:sz="0" w:space="0" w:color="auto"/>
                      </w:divBdr>
                    </w:div>
                  </w:divsChild>
                </w:div>
                <w:div w:id="338191452">
                  <w:marLeft w:val="0"/>
                  <w:marRight w:val="0"/>
                  <w:marTop w:val="0"/>
                  <w:marBottom w:val="0"/>
                  <w:divBdr>
                    <w:top w:val="none" w:sz="0" w:space="0" w:color="auto"/>
                    <w:left w:val="none" w:sz="0" w:space="0" w:color="auto"/>
                    <w:bottom w:val="none" w:sz="0" w:space="0" w:color="auto"/>
                    <w:right w:val="none" w:sz="0" w:space="0" w:color="auto"/>
                  </w:divBdr>
                  <w:divsChild>
                    <w:div w:id="154509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667267">
          <w:marLeft w:val="0"/>
          <w:marRight w:val="0"/>
          <w:marTop w:val="0"/>
          <w:marBottom w:val="0"/>
          <w:divBdr>
            <w:top w:val="none" w:sz="0" w:space="0" w:color="auto"/>
            <w:left w:val="none" w:sz="0" w:space="0" w:color="auto"/>
            <w:bottom w:val="none" w:sz="0" w:space="0" w:color="auto"/>
            <w:right w:val="none" w:sz="0" w:space="0" w:color="auto"/>
          </w:divBdr>
        </w:div>
      </w:divsChild>
    </w:div>
    <w:div w:id="1764954150">
      <w:bodyDiv w:val="1"/>
      <w:marLeft w:val="0"/>
      <w:marRight w:val="0"/>
      <w:marTop w:val="0"/>
      <w:marBottom w:val="0"/>
      <w:divBdr>
        <w:top w:val="none" w:sz="0" w:space="0" w:color="auto"/>
        <w:left w:val="none" w:sz="0" w:space="0" w:color="auto"/>
        <w:bottom w:val="none" w:sz="0" w:space="0" w:color="auto"/>
        <w:right w:val="none" w:sz="0" w:space="0" w:color="auto"/>
      </w:divBdr>
      <w:divsChild>
        <w:div w:id="1784835428">
          <w:marLeft w:val="0"/>
          <w:marRight w:val="0"/>
          <w:marTop w:val="0"/>
          <w:marBottom w:val="0"/>
          <w:divBdr>
            <w:top w:val="none" w:sz="0" w:space="0" w:color="auto"/>
            <w:left w:val="none" w:sz="0" w:space="0" w:color="auto"/>
            <w:bottom w:val="none" w:sz="0" w:space="0" w:color="auto"/>
            <w:right w:val="none" w:sz="0" w:space="0" w:color="auto"/>
          </w:divBdr>
        </w:div>
        <w:div w:id="730079065">
          <w:marLeft w:val="0"/>
          <w:marRight w:val="0"/>
          <w:marTop w:val="0"/>
          <w:marBottom w:val="0"/>
          <w:divBdr>
            <w:top w:val="none" w:sz="0" w:space="0" w:color="auto"/>
            <w:left w:val="none" w:sz="0" w:space="0" w:color="auto"/>
            <w:bottom w:val="none" w:sz="0" w:space="0" w:color="auto"/>
            <w:right w:val="none" w:sz="0" w:space="0" w:color="auto"/>
          </w:divBdr>
        </w:div>
        <w:div w:id="404376890">
          <w:marLeft w:val="0"/>
          <w:marRight w:val="0"/>
          <w:marTop w:val="0"/>
          <w:marBottom w:val="0"/>
          <w:divBdr>
            <w:top w:val="none" w:sz="0" w:space="0" w:color="auto"/>
            <w:left w:val="none" w:sz="0" w:space="0" w:color="auto"/>
            <w:bottom w:val="none" w:sz="0" w:space="0" w:color="auto"/>
            <w:right w:val="none" w:sz="0" w:space="0" w:color="auto"/>
          </w:divBdr>
          <w:divsChild>
            <w:div w:id="557207405">
              <w:marLeft w:val="-75"/>
              <w:marRight w:val="0"/>
              <w:marTop w:val="30"/>
              <w:marBottom w:val="30"/>
              <w:divBdr>
                <w:top w:val="none" w:sz="0" w:space="0" w:color="auto"/>
                <w:left w:val="none" w:sz="0" w:space="0" w:color="auto"/>
                <w:bottom w:val="none" w:sz="0" w:space="0" w:color="auto"/>
                <w:right w:val="none" w:sz="0" w:space="0" w:color="auto"/>
              </w:divBdr>
              <w:divsChild>
                <w:div w:id="1727215471">
                  <w:marLeft w:val="0"/>
                  <w:marRight w:val="0"/>
                  <w:marTop w:val="0"/>
                  <w:marBottom w:val="0"/>
                  <w:divBdr>
                    <w:top w:val="none" w:sz="0" w:space="0" w:color="auto"/>
                    <w:left w:val="none" w:sz="0" w:space="0" w:color="auto"/>
                    <w:bottom w:val="none" w:sz="0" w:space="0" w:color="auto"/>
                    <w:right w:val="none" w:sz="0" w:space="0" w:color="auto"/>
                  </w:divBdr>
                  <w:divsChild>
                    <w:div w:id="417026473">
                      <w:marLeft w:val="0"/>
                      <w:marRight w:val="0"/>
                      <w:marTop w:val="0"/>
                      <w:marBottom w:val="0"/>
                      <w:divBdr>
                        <w:top w:val="none" w:sz="0" w:space="0" w:color="auto"/>
                        <w:left w:val="none" w:sz="0" w:space="0" w:color="auto"/>
                        <w:bottom w:val="none" w:sz="0" w:space="0" w:color="auto"/>
                        <w:right w:val="none" w:sz="0" w:space="0" w:color="auto"/>
                      </w:divBdr>
                    </w:div>
                  </w:divsChild>
                </w:div>
                <w:div w:id="700328614">
                  <w:marLeft w:val="0"/>
                  <w:marRight w:val="0"/>
                  <w:marTop w:val="0"/>
                  <w:marBottom w:val="0"/>
                  <w:divBdr>
                    <w:top w:val="none" w:sz="0" w:space="0" w:color="auto"/>
                    <w:left w:val="none" w:sz="0" w:space="0" w:color="auto"/>
                    <w:bottom w:val="none" w:sz="0" w:space="0" w:color="auto"/>
                    <w:right w:val="none" w:sz="0" w:space="0" w:color="auto"/>
                  </w:divBdr>
                  <w:divsChild>
                    <w:div w:id="1143503852">
                      <w:marLeft w:val="0"/>
                      <w:marRight w:val="0"/>
                      <w:marTop w:val="0"/>
                      <w:marBottom w:val="0"/>
                      <w:divBdr>
                        <w:top w:val="none" w:sz="0" w:space="0" w:color="auto"/>
                        <w:left w:val="none" w:sz="0" w:space="0" w:color="auto"/>
                        <w:bottom w:val="none" w:sz="0" w:space="0" w:color="auto"/>
                        <w:right w:val="none" w:sz="0" w:space="0" w:color="auto"/>
                      </w:divBdr>
                    </w:div>
                  </w:divsChild>
                </w:div>
                <w:div w:id="223100953">
                  <w:marLeft w:val="0"/>
                  <w:marRight w:val="0"/>
                  <w:marTop w:val="0"/>
                  <w:marBottom w:val="0"/>
                  <w:divBdr>
                    <w:top w:val="none" w:sz="0" w:space="0" w:color="auto"/>
                    <w:left w:val="none" w:sz="0" w:space="0" w:color="auto"/>
                    <w:bottom w:val="none" w:sz="0" w:space="0" w:color="auto"/>
                    <w:right w:val="none" w:sz="0" w:space="0" w:color="auto"/>
                  </w:divBdr>
                  <w:divsChild>
                    <w:div w:id="729381660">
                      <w:marLeft w:val="0"/>
                      <w:marRight w:val="0"/>
                      <w:marTop w:val="0"/>
                      <w:marBottom w:val="0"/>
                      <w:divBdr>
                        <w:top w:val="none" w:sz="0" w:space="0" w:color="auto"/>
                        <w:left w:val="none" w:sz="0" w:space="0" w:color="auto"/>
                        <w:bottom w:val="none" w:sz="0" w:space="0" w:color="auto"/>
                        <w:right w:val="none" w:sz="0" w:space="0" w:color="auto"/>
                      </w:divBdr>
                    </w:div>
                  </w:divsChild>
                </w:div>
                <w:div w:id="554589376">
                  <w:marLeft w:val="0"/>
                  <w:marRight w:val="0"/>
                  <w:marTop w:val="0"/>
                  <w:marBottom w:val="0"/>
                  <w:divBdr>
                    <w:top w:val="none" w:sz="0" w:space="0" w:color="auto"/>
                    <w:left w:val="none" w:sz="0" w:space="0" w:color="auto"/>
                    <w:bottom w:val="none" w:sz="0" w:space="0" w:color="auto"/>
                    <w:right w:val="none" w:sz="0" w:space="0" w:color="auto"/>
                  </w:divBdr>
                  <w:divsChild>
                    <w:div w:id="620378137">
                      <w:marLeft w:val="0"/>
                      <w:marRight w:val="0"/>
                      <w:marTop w:val="0"/>
                      <w:marBottom w:val="0"/>
                      <w:divBdr>
                        <w:top w:val="none" w:sz="0" w:space="0" w:color="auto"/>
                        <w:left w:val="none" w:sz="0" w:space="0" w:color="auto"/>
                        <w:bottom w:val="none" w:sz="0" w:space="0" w:color="auto"/>
                        <w:right w:val="none" w:sz="0" w:space="0" w:color="auto"/>
                      </w:divBdr>
                    </w:div>
                  </w:divsChild>
                </w:div>
                <w:div w:id="80420901">
                  <w:marLeft w:val="0"/>
                  <w:marRight w:val="0"/>
                  <w:marTop w:val="0"/>
                  <w:marBottom w:val="0"/>
                  <w:divBdr>
                    <w:top w:val="none" w:sz="0" w:space="0" w:color="auto"/>
                    <w:left w:val="none" w:sz="0" w:space="0" w:color="auto"/>
                    <w:bottom w:val="none" w:sz="0" w:space="0" w:color="auto"/>
                    <w:right w:val="none" w:sz="0" w:space="0" w:color="auto"/>
                  </w:divBdr>
                  <w:divsChild>
                    <w:div w:id="1659915766">
                      <w:marLeft w:val="0"/>
                      <w:marRight w:val="0"/>
                      <w:marTop w:val="0"/>
                      <w:marBottom w:val="0"/>
                      <w:divBdr>
                        <w:top w:val="none" w:sz="0" w:space="0" w:color="auto"/>
                        <w:left w:val="none" w:sz="0" w:space="0" w:color="auto"/>
                        <w:bottom w:val="none" w:sz="0" w:space="0" w:color="auto"/>
                        <w:right w:val="none" w:sz="0" w:space="0" w:color="auto"/>
                      </w:divBdr>
                    </w:div>
                  </w:divsChild>
                </w:div>
                <w:div w:id="193883537">
                  <w:marLeft w:val="0"/>
                  <w:marRight w:val="0"/>
                  <w:marTop w:val="0"/>
                  <w:marBottom w:val="0"/>
                  <w:divBdr>
                    <w:top w:val="none" w:sz="0" w:space="0" w:color="auto"/>
                    <w:left w:val="none" w:sz="0" w:space="0" w:color="auto"/>
                    <w:bottom w:val="none" w:sz="0" w:space="0" w:color="auto"/>
                    <w:right w:val="none" w:sz="0" w:space="0" w:color="auto"/>
                  </w:divBdr>
                  <w:divsChild>
                    <w:div w:id="777722071">
                      <w:marLeft w:val="0"/>
                      <w:marRight w:val="0"/>
                      <w:marTop w:val="0"/>
                      <w:marBottom w:val="0"/>
                      <w:divBdr>
                        <w:top w:val="none" w:sz="0" w:space="0" w:color="auto"/>
                        <w:left w:val="none" w:sz="0" w:space="0" w:color="auto"/>
                        <w:bottom w:val="none" w:sz="0" w:space="0" w:color="auto"/>
                        <w:right w:val="none" w:sz="0" w:space="0" w:color="auto"/>
                      </w:divBdr>
                    </w:div>
                  </w:divsChild>
                </w:div>
                <w:div w:id="1576041812">
                  <w:marLeft w:val="0"/>
                  <w:marRight w:val="0"/>
                  <w:marTop w:val="0"/>
                  <w:marBottom w:val="0"/>
                  <w:divBdr>
                    <w:top w:val="none" w:sz="0" w:space="0" w:color="auto"/>
                    <w:left w:val="none" w:sz="0" w:space="0" w:color="auto"/>
                    <w:bottom w:val="none" w:sz="0" w:space="0" w:color="auto"/>
                    <w:right w:val="none" w:sz="0" w:space="0" w:color="auto"/>
                  </w:divBdr>
                  <w:divsChild>
                    <w:div w:id="1793017166">
                      <w:marLeft w:val="0"/>
                      <w:marRight w:val="0"/>
                      <w:marTop w:val="0"/>
                      <w:marBottom w:val="0"/>
                      <w:divBdr>
                        <w:top w:val="none" w:sz="0" w:space="0" w:color="auto"/>
                        <w:left w:val="none" w:sz="0" w:space="0" w:color="auto"/>
                        <w:bottom w:val="none" w:sz="0" w:space="0" w:color="auto"/>
                        <w:right w:val="none" w:sz="0" w:space="0" w:color="auto"/>
                      </w:divBdr>
                    </w:div>
                  </w:divsChild>
                </w:div>
                <w:div w:id="1043142690">
                  <w:marLeft w:val="0"/>
                  <w:marRight w:val="0"/>
                  <w:marTop w:val="0"/>
                  <w:marBottom w:val="0"/>
                  <w:divBdr>
                    <w:top w:val="none" w:sz="0" w:space="0" w:color="auto"/>
                    <w:left w:val="none" w:sz="0" w:space="0" w:color="auto"/>
                    <w:bottom w:val="none" w:sz="0" w:space="0" w:color="auto"/>
                    <w:right w:val="none" w:sz="0" w:space="0" w:color="auto"/>
                  </w:divBdr>
                  <w:divsChild>
                    <w:div w:id="998461897">
                      <w:marLeft w:val="0"/>
                      <w:marRight w:val="0"/>
                      <w:marTop w:val="0"/>
                      <w:marBottom w:val="0"/>
                      <w:divBdr>
                        <w:top w:val="none" w:sz="0" w:space="0" w:color="auto"/>
                        <w:left w:val="none" w:sz="0" w:space="0" w:color="auto"/>
                        <w:bottom w:val="none" w:sz="0" w:space="0" w:color="auto"/>
                        <w:right w:val="none" w:sz="0" w:space="0" w:color="auto"/>
                      </w:divBdr>
                    </w:div>
                  </w:divsChild>
                </w:div>
                <w:div w:id="883907868">
                  <w:marLeft w:val="0"/>
                  <w:marRight w:val="0"/>
                  <w:marTop w:val="0"/>
                  <w:marBottom w:val="0"/>
                  <w:divBdr>
                    <w:top w:val="none" w:sz="0" w:space="0" w:color="auto"/>
                    <w:left w:val="none" w:sz="0" w:space="0" w:color="auto"/>
                    <w:bottom w:val="none" w:sz="0" w:space="0" w:color="auto"/>
                    <w:right w:val="none" w:sz="0" w:space="0" w:color="auto"/>
                  </w:divBdr>
                  <w:divsChild>
                    <w:div w:id="1591498873">
                      <w:marLeft w:val="0"/>
                      <w:marRight w:val="0"/>
                      <w:marTop w:val="0"/>
                      <w:marBottom w:val="0"/>
                      <w:divBdr>
                        <w:top w:val="none" w:sz="0" w:space="0" w:color="auto"/>
                        <w:left w:val="none" w:sz="0" w:space="0" w:color="auto"/>
                        <w:bottom w:val="none" w:sz="0" w:space="0" w:color="auto"/>
                        <w:right w:val="none" w:sz="0" w:space="0" w:color="auto"/>
                      </w:divBdr>
                    </w:div>
                  </w:divsChild>
                </w:div>
                <w:div w:id="1936472865">
                  <w:marLeft w:val="0"/>
                  <w:marRight w:val="0"/>
                  <w:marTop w:val="0"/>
                  <w:marBottom w:val="0"/>
                  <w:divBdr>
                    <w:top w:val="none" w:sz="0" w:space="0" w:color="auto"/>
                    <w:left w:val="none" w:sz="0" w:space="0" w:color="auto"/>
                    <w:bottom w:val="none" w:sz="0" w:space="0" w:color="auto"/>
                    <w:right w:val="none" w:sz="0" w:space="0" w:color="auto"/>
                  </w:divBdr>
                  <w:divsChild>
                    <w:div w:id="761494246">
                      <w:marLeft w:val="0"/>
                      <w:marRight w:val="0"/>
                      <w:marTop w:val="0"/>
                      <w:marBottom w:val="0"/>
                      <w:divBdr>
                        <w:top w:val="none" w:sz="0" w:space="0" w:color="auto"/>
                        <w:left w:val="none" w:sz="0" w:space="0" w:color="auto"/>
                        <w:bottom w:val="none" w:sz="0" w:space="0" w:color="auto"/>
                        <w:right w:val="none" w:sz="0" w:space="0" w:color="auto"/>
                      </w:divBdr>
                    </w:div>
                  </w:divsChild>
                </w:div>
                <w:div w:id="1508331191">
                  <w:marLeft w:val="0"/>
                  <w:marRight w:val="0"/>
                  <w:marTop w:val="0"/>
                  <w:marBottom w:val="0"/>
                  <w:divBdr>
                    <w:top w:val="none" w:sz="0" w:space="0" w:color="auto"/>
                    <w:left w:val="none" w:sz="0" w:space="0" w:color="auto"/>
                    <w:bottom w:val="none" w:sz="0" w:space="0" w:color="auto"/>
                    <w:right w:val="none" w:sz="0" w:space="0" w:color="auto"/>
                  </w:divBdr>
                  <w:divsChild>
                    <w:div w:id="2019850457">
                      <w:marLeft w:val="0"/>
                      <w:marRight w:val="0"/>
                      <w:marTop w:val="0"/>
                      <w:marBottom w:val="0"/>
                      <w:divBdr>
                        <w:top w:val="none" w:sz="0" w:space="0" w:color="auto"/>
                        <w:left w:val="none" w:sz="0" w:space="0" w:color="auto"/>
                        <w:bottom w:val="none" w:sz="0" w:space="0" w:color="auto"/>
                        <w:right w:val="none" w:sz="0" w:space="0" w:color="auto"/>
                      </w:divBdr>
                    </w:div>
                  </w:divsChild>
                </w:div>
                <w:div w:id="892350444">
                  <w:marLeft w:val="0"/>
                  <w:marRight w:val="0"/>
                  <w:marTop w:val="0"/>
                  <w:marBottom w:val="0"/>
                  <w:divBdr>
                    <w:top w:val="none" w:sz="0" w:space="0" w:color="auto"/>
                    <w:left w:val="none" w:sz="0" w:space="0" w:color="auto"/>
                    <w:bottom w:val="none" w:sz="0" w:space="0" w:color="auto"/>
                    <w:right w:val="none" w:sz="0" w:space="0" w:color="auto"/>
                  </w:divBdr>
                  <w:divsChild>
                    <w:div w:id="1573589531">
                      <w:marLeft w:val="0"/>
                      <w:marRight w:val="0"/>
                      <w:marTop w:val="0"/>
                      <w:marBottom w:val="0"/>
                      <w:divBdr>
                        <w:top w:val="none" w:sz="0" w:space="0" w:color="auto"/>
                        <w:left w:val="none" w:sz="0" w:space="0" w:color="auto"/>
                        <w:bottom w:val="none" w:sz="0" w:space="0" w:color="auto"/>
                        <w:right w:val="none" w:sz="0" w:space="0" w:color="auto"/>
                      </w:divBdr>
                    </w:div>
                  </w:divsChild>
                </w:div>
                <w:div w:id="2008091506">
                  <w:marLeft w:val="0"/>
                  <w:marRight w:val="0"/>
                  <w:marTop w:val="0"/>
                  <w:marBottom w:val="0"/>
                  <w:divBdr>
                    <w:top w:val="none" w:sz="0" w:space="0" w:color="auto"/>
                    <w:left w:val="none" w:sz="0" w:space="0" w:color="auto"/>
                    <w:bottom w:val="none" w:sz="0" w:space="0" w:color="auto"/>
                    <w:right w:val="none" w:sz="0" w:space="0" w:color="auto"/>
                  </w:divBdr>
                  <w:divsChild>
                    <w:div w:id="2046446230">
                      <w:marLeft w:val="0"/>
                      <w:marRight w:val="0"/>
                      <w:marTop w:val="0"/>
                      <w:marBottom w:val="0"/>
                      <w:divBdr>
                        <w:top w:val="none" w:sz="0" w:space="0" w:color="auto"/>
                        <w:left w:val="none" w:sz="0" w:space="0" w:color="auto"/>
                        <w:bottom w:val="none" w:sz="0" w:space="0" w:color="auto"/>
                        <w:right w:val="none" w:sz="0" w:space="0" w:color="auto"/>
                      </w:divBdr>
                    </w:div>
                  </w:divsChild>
                </w:div>
                <w:div w:id="915555520">
                  <w:marLeft w:val="0"/>
                  <w:marRight w:val="0"/>
                  <w:marTop w:val="0"/>
                  <w:marBottom w:val="0"/>
                  <w:divBdr>
                    <w:top w:val="none" w:sz="0" w:space="0" w:color="auto"/>
                    <w:left w:val="none" w:sz="0" w:space="0" w:color="auto"/>
                    <w:bottom w:val="none" w:sz="0" w:space="0" w:color="auto"/>
                    <w:right w:val="none" w:sz="0" w:space="0" w:color="auto"/>
                  </w:divBdr>
                  <w:divsChild>
                    <w:div w:id="253362357">
                      <w:marLeft w:val="0"/>
                      <w:marRight w:val="0"/>
                      <w:marTop w:val="0"/>
                      <w:marBottom w:val="0"/>
                      <w:divBdr>
                        <w:top w:val="none" w:sz="0" w:space="0" w:color="auto"/>
                        <w:left w:val="none" w:sz="0" w:space="0" w:color="auto"/>
                        <w:bottom w:val="none" w:sz="0" w:space="0" w:color="auto"/>
                        <w:right w:val="none" w:sz="0" w:space="0" w:color="auto"/>
                      </w:divBdr>
                    </w:div>
                  </w:divsChild>
                </w:div>
                <w:div w:id="887298750">
                  <w:marLeft w:val="0"/>
                  <w:marRight w:val="0"/>
                  <w:marTop w:val="0"/>
                  <w:marBottom w:val="0"/>
                  <w:divBdr>
                    <w:top w:val="none" w:sz="0" w:space="0" w:color="auto"/>
                    <w:left w:val="none" w:sz="0" w:space="0" w:color="auto"/>
                    <w:bottom w:val="none" w:sz="0" w:space="0" w:color="auto"/>
                    <w:right w:val="none" w:sz="0" w:space="0" w:color="auto"/>
                  </w:divBdr>
                  <w:divsChild>
                    <w:div w:id="620842394">
                      <w:marLeft w:val="0"/>
                      <w:marRight w:val="0"/>
                      <w:marTop w:val="0"/>
                      <w:marBottom w:val="0"/>
                      <w:divBdr>
                        <w:top w:val="none" w:sz="0" w:space="0" w:color="auto"/>
                        <w:left w:val="none" w:sz="0" w:space="0" w:color="auto"/>
                        <w:bottom w:val="none" w:sz="0" w:space="0" w:color="auto"/>
                        <w:right w:val="none" w:sz="0" w:space="0" w:color="auto"/>
                      </w:divBdr>
                    </w:div>
                  </w:divsChild>
                </w:div>
                <w:div w:id="456879952">
                  <w:marLeft w:val="0"/>
                  <w:marRight w:val="0"/>
                  <w:marTop w:val="0"/>
                  <w:marBottom w:val="0"/>
                  <w:divBdr>
                    <w:top w:val="none" w:sz="0" w:space="0" w:color="auto"/>
                    <w:left w:val="none" w:sz="0" w:space="0" w:color="auto"/>
                    <w:bottom w:val="none" w:sz="0" w:space="0" w:color="auto"/>
                    <w:right w:val="none" w:sz="0" w:space="0" w:color="auto"/>
                  </w:divBdr>
                  <w:divsChild>
                    <w:div w:id="42945715">
                      <w:marLeft w:val="0"/>
                      <w:marRight w:val="0"/>
                      <w:marTop w:val="0"/>
                      <w:marBottom w:val="0"/>
                      <w:divBdr>
                        <w:top w:val="none" w:sz="0" w:space="0" w:color="auto"/>
                        <w:left w:val="none" w:sz="0" w:space="0" w:color="auto"/>
                        <w:bottom w:val="none" w:sz="0" w:space="0" w:color="auto"/>
                        <w:right w:val="none" w:sz="0" w:space="0" w:color="auto"/>
                      </w:divBdr>
                    </w:div>
                  </w:divsChild>
                </w:div>
                <w:div w:id="1990207400">
                  <w:marLeft w:val="0"/>
                  <w:marRight w:val="0"/>
                  <w:marTop w:val="0"/>
                  <w:marBottom w:val="0"/>
                  <w:divBdr>
                    <w:top w:val="none" w:sz="0" w:space="0" w:color="auto"/>
                    <w:left w:val="none" w:sz="0" w:space="0" w:color="auto"/>
                    <w:bottom w:val="none" w:sz="0" w:space="0" w:color="auto"/>
                    <w:right w:val="none" w:sz="0" w:space="0" w:color="auto"/>
                  </w:divBdr>
                  <w:divsChild>
                    <w:div w:id="2067533868">
                      <w:marLeft w:val="0"/>
                      <w:marRight w:val="0"/>
                      <w:marTop w:val="0"/>
                      <w:marBottom w:val="0"/>
                      <w:divBdr>
                        <w:top w:val="none" w:sz="0" w:space="0" w:color="auto"/>
                        <w:left w:val="none" w:sz="0" w:space="0" w:color="auto"/>
                        <w:bottom w:val="none" w:sz="0" w:space="0" w:color="auto"/>
                        <w:right w:val="none" w:sz="0" w:space="0" w:color="auto"/>
                      </w:divBdr>
                    </w:div>
                  </w:divsChild>
                </w:div>
                <w:div w:id="397823941">
                  <w:marLeft w:val="0"/>
                  <w:marRight w:val="0"/>
                  <w:marTop w:val="0"/>
                  <w:marBottom w:val="0"/>
                  <w:divBdr>
                    <w:top w:val="none" w:sz="0" w:space="0" w:color="auto"/>
                    <w:left w:val="none" w:sz="0" w:space="0" w:color="auto"/>
                    <w:bottom w:val="none" w:sz="0" w:space="0" w:color="auto"/>
                    <w:right w:val="none" w:sz="0" w:space="0" w:color="auto"/>
                  </w:divBdr>
                  <w:divsChild>
                    <w:div w:id="2084374476">
                      <w:marLeft w:val="0"/>
                      <w:marRight w:val="0"/>
                      <w:marTop w:val="0"/>
                      <w:marBottom w:val="0"/>
                      <w:divBdr>
                        <w:top w:val="none" w:sz="0" w:space="0" w:color="auto"/>
                        <w:left w:val="none" w:sz="0" w:space="0" w:color="auto"/>
                        <w:bottom w:val="none" w:sz="0" w:space="0" w:color="auto"/>
                        <w:right w:val="none" w:sz="0" w:space="0" w:color="auto"/>
                      </w:divBdr>
                    </w:div>
                  </w:divsChild>
                </w:div>
                <w:div w:id="1890454189">
                  <w:marLeft w:val="0"/>
                  <w:marRight w:val="0"/>
                  <w:marTop w:val="0"/>
                  <w:marBottom w:val="0"/>
                  <w:divBdr>
                    <w:top w:val="none" w:sz="0" w:space="0" w:color="auto"/>
                    <w:left w:val="none" w:sz="0" w:space="0" w:color="auto"/>
                    <w:bottom w:val="none" w:sz="0" w:space="0" w:color="auto"/>
                    <w:right w:val="none" w:sz="0" w:space="0" w:color="auto"/>
                  </w:divBdr>
                  <w:divsChild>
                    <w:div w:id="1450473280">
                      <w:marLeft w:val="0"/>
                      <w:marRight w:val="0"/>
                      <w:marTop w:val="0"/>
                      <w:marBottom w:val="0"/>
                      <w:divBdr>
                        <w:top w:val="none" w:sz="0" w:space="0" w:color="auto"/>
                        <w:left w:val="none" w:sz="0" w:space="0" w:color="auto"/>
                        <w:bottom w:val="none" w:sz="0" w:space="0" w:color="auto"/>
                        <w:right w:val="none" w:sz="0" w:space="0" w:color="auto"/>
                      </w:divBdr>
                    </w:div>
                  </w:divsChild>
                </w:div>
                <w:div w:id="141698339">
                  <w:marLeft w:val="0"/>
                  <w:marRight w:val="0"/>
                  <w:marTop w:val="0"/>
                  <w:marBottom w:val="0"/>
                  <w:divBdr>
                    <w:top w:val="none" w:sz="0" w:space="0" w:color="auto"/>
                    <w:left w:val="none" w:sz="0" w:space="0" w:color="auto"/>
                    <w:bottom w:val="none" w:sz="0" w:space="0" w:color="auto"/>
                    <w:right w:val="none" w:sz="0" w:space="0" w:color="auto"/>
                  </w:divBdr>
                  <w:divsChild>
                    <w:div w:id="464130389">
                      <w:marLeft w:val="0"/>
                      <w:marRight w:val="0"/>
                      <w:marTop w:val="0"/>
                      <w:marBottom w:val="0"/>
                      <w:divBdr>
                        <w:top w:val="none" w:sz="0" w:space="0" w:color="auto"/>
                        <w:left w:val="none" w:sz="0" w:space="0" w:color="auto"/>
                        <w:bottom w:val="none" w:sz="0" w:space="0" w:color="auto"/>
                        <w:right w:val="none" w:sz="0" w:space="0" w:color="auto"/>
                      </w:divBdr>
                    </w:div>
                  </w:divsChild>
                </w:div>
                <w:div w:id="524252576">
                  <w:marLeft w:val="0"/>
                  <w:marRight w:val="0"/>
                  <w:marTop w:val="0"/>
                  <w:marBottom w:val="0"/>
                  <w:divBdr>
                    <w:top w:val="none" w:sz="0" w:space="0" w:color="auto"/>
                    <w:left w:val="none" w:sz="0" w:space="0" w:color="auto"/>
                    <w:bottom w:val="none" w:sz="0" w:space="0" w:color="auto"/>
                    <w:right w:val="none" w:sz="0" w:space="0" w:color="auto"/>
                  </w:divBdr>
                  <w:divsChild>
                    <w:div w:id="866257771">
                      <w:marLeft w:val="0"/>
                      <w:marRight w:val="0"/>
                      <w:marTop w:val="0"/>
                      <w:marBottom w:val="0"/>
                      <w:divBdr>
                        <w:top w:val="none" w:sz="0" w:space="0" w:color="auto"/>
                        <w:left w:val="none" w:sz="0" w:space="0" w:color="auto"/>
                        <w:bottom w:val="none" w:sz="0" w:space="0" w:color="auto"/>
                        <w:right w:val="none" w:sz="0" w:space="0" w:color="auto"/>
                      </w:divBdr>
                    </w:div>
                  </w:divsChild>
                </w:div>
                <w:div w:id="1027222468">
                  <w:marLeft w:val="0"/>
                  <w:marRight w:val="0"/>
                  <w:marTop w:val="0"/>
                  <w:marBottom w:val="0"/>
                  <w:divBdr>
                    <w:top w:val="none" w:sz="0" w:space="0" w:color="auto"/>
                    <w:left w:val="none" w:sz="0" w:space="0" w:color="auto"/>
                    <w:bottom w:val="none" w:sz="0" w:space="0" w:color="auto"/>
                    <w:right w:val="none" w:sz="0" w:space="0" w:color="auto"/>
                  </w:divBdr>
                  <w:divsChild>
                    <w:div w:id="554703428">
                      <w:marLeft w:val="0"/>
                      <w:marRight w:val="0"/>
                      <w:marTop w:val="0"/>
                      <w:marBottom w:val="0"/>
                      <w:divBdr>
                        <w:top w:val="none" w:sz="0" w:space="0" w:color="auto"/>
                        <w:left w:val="none" w:sz="0" w:space="0" w:color="auto"/>
                        <w:bottom w:val="none" w:sz="0" w:space="0" w:color="auto"/>
                        <w:right w:val="none" w:sz="0" w:space="0" w:color="auto"/>
                      </w:divBdr>
                    </w:div>
                  </w:divsChild>
                </w:div>
                <w:div w:id="1293055205">
                  <w:marLeft w:val="0"/>
                  <w:marRight w:val="0"/>
                  <w:marTop w:val="0"/>
                  <w:marBottom w:val="0"/>
                  <w:divBdr>
                    <w:top w:val="none" w:sz="0" w:space="0" w:color="auto"/>
                    <w:left w:val="none" w:sz="0" w:space="0" w:color="auto"/>
                    <w:bottom w:val="none" w:sz="0" w:space="0" w:color="auto"/>
                    <w:right w:val="none" w:sz="0" w:space="0" w:color="auto"/>
                  </w:divBdr>
                  <w:divsChild>
                    <w:div w:id="609506695">
                      <w:marLeft w:val="0"/>
                      <w:marRight w:val="0"/>
                      <w:marTop w:val="0"/>
                      <w:marBottom w:val="0"/>
                      <w:divBdr>
                        <w:top w:val="none" w:sz="0" w:space="0" w:color="auto"/>
                        <w:left w:val="none" w:sz="0" w:space="0" w:color="auto"/>
                        <w:bottom w:val="none" w:sz="0" w:space="0" w:color="auto"/>
                        <w:right w:val="none" w:sz="0" w:space="0" w:color="auto"/>
                      </w:divBdr>
                    </w:div>
                  </w:divsChild>
                </w:div>
                <w:div w:id="938295176">
                  <w:marLeft w:val="0"/>
                  <w:marRight w:val="0"/>
                  <w:marTop w:val="0"/>
                  <w:marBottom w:val="0"/>
                  <w:divBdr>
                    <w:top w:val="none" w:sz="0" w:space="0" w:color="auto"/>
                    <w:left w:val="none" w:sz="0" w:space="0" w:color="auto"/>
                    <w:bottom w:val="none" w:sz="0" w:space="0" w:color="auto"/>
                    <w:right w:val="none" w:sz="0" w:space="0" w:color="auto"/>
                  </w:divBdr>
                  <w:divsChild>
                    <w:div w:id="726076365">
                      <w:marLeft w:val="0"/>
                      <w:marRight w:val="0"/>
                      <w:marTop w:val="0"/>
                      <w:marBottom w:val="0"/>
                      <w:divBdr>
                        <w:top w:val="none" w:sz="0" w:space="0" w:color="auto"/>
                        <w:left w:val="none" w:sz="0" w:space="0" w:color="auto"/>
                        <w:bottom w:val="none" w:sz="0" w:space="0" w:color="auto"/>
                        <w:right w:val="none" w:sz="0" w:space="0" w:color="auto"/>
                      </w:divBdr>
                    </w:div>
                  </w:divsChild>
                </w:div>
                <w:div w:id="302659184">
                  <w:marLeft w:val="0"/>
                  <w:marRight w:val="0"/>
                  <w:marTop w:val="0"/>
                  <w:marBottom w:val="0"/>
                  <w:divBdr>
                    <w:top w:val="none" w:sz="0" w:space="0" w:color="auto"/>
                    <w:left w:val="none" w:sz="0" w:space="0" w:color="auto"/>
                    <w:bottom w:val="none" w:sz="0" w:space="0" w:color="auto"/>
                    <w:right w:val="none" w:sz="0" w:space="0" w:color="auto"/>
                  </w:divBdr>
                  <w:divsChild>
                    <w:div w:id="1831869919">
                      <w:marLeft w:val="0"/>
                      <w:marRight w:val="0"/>
                      <w:marTop w:val="0"/>
                      <w:marBottom w:val="0"/>
                      <w:divBdr>
                        <w:top w:val="none" w:sz="0" w:space="0" w:color="auto"/>
                        <w:left w:val="none" w:sz="0" w:space="0" w:color="auto"/>
                        <w:bottom w:val="none" w:sz="0" w:space="0" w:color="auto"/>
                        <w:right w:val="none" w:sz="0" w:space="0" w:color="auto"/>
                      </w:divBdr>
                    </w:div>
                  </w:divsChild>
                </w:div>
                <w:div w:id="340549379">
                  <w:marLeft w:val="0"/>
                  <w:marRight w:val="0"/>
                  <w:marTop w:val="0"/>
                  <w:marBottom w:val="0"/>
                  <w:divBdr>
                    <w:top w:val="none" w:sz="0" w:space="0" w:color="auto"/>
                    <w:left w:val="none" w:sz="0" w:space="0" w:color="auto"/>
                    <w:bottom w:val="none" w:sz="0" w:space="0" w:color="auto"/>
                    <w:right w:val="none" w:sz="0" w:space="0" w:color="auto"/>
                  </w:divBdr>
                  <w:divsChild>
                    <w:div w:id="97145912">
                      <w:marLeft w:val="0"/>
                      <w:marRight w:val="0"/>
                      <w:marTop w:val="0"/>
                      <w:marBottom w:val="0"/>
                      <w:divBdr>
                        <w:top w:val="none" w:sz="0" w:space="0" w:color="auto"/>
                        <w:left w:val="none" w:sz="0" w:space="0" w:color="auto"/>
                        <w:bottom w:val="none" w:sz="0" w:space="0" w:color="auto"/>
                        <w:right w:val="none" w:sz="0" w:space="0" w:color="auto"/>
                      </w:divBdr>
                    </w:div>
                  </w:divsChild>
                </w:div>
                <w:div w:id="1235704357">
                  <w:marLeft w:val="0"/>
                  <w:marRight w:val="0"/>
                  <w:marTop w:val="0"/>
                  <w:marBottom w:val="0"/>
                  <w:divBdr>
                    <w:top w:val="none" w:sz="0" w:space="0" w:color="auto"/>
                    <w:left w:val="none" w:sz="0" w:space="0" w:color="auto"/>
                    <w:bottom w:val="none" w:sz="0" w:space="0" w:color="auto"/>
                    <w:right w:val="none" w:sz="0" w:space="0" w:color="auto"/>
                  </w:divBdr>
                  <w:divsChild>
                    <w:div w:id="258955339">
                      <w:marLeft w:val="0"/>
                      <w:marRight w:val="0"/>
                      <w:marTop w:val="0"/>
                      <w:marBottom w:val="0"/>
                      <w:divBdr>
                        <w:top w:val="none" w:sz="0" w:space="0" w:color="auto"/>
                        <w:left w:val="none" w:sz="0" w:space="0" w:color="auto"/>
                        <w:bottom w:val="none" w:sz="0" w:space="0" w:color="auto"/>
                        <w:right w:val="none" w:sz="0" w:space="0" w:color="auto"/>
                      </w:divBdr>
                    </w:div>
                  </w:divsChild>
                </w:div>
                <w:div w:id="1524857920">
                  <w:marLeft w:val="0"/>
                  <w:marRight w:val="0"/>
                  <w:marTop w:val="0"/>
                  <w:marBottom w:val="0"/>
                  <w:divBdr>
                    <w:top w:val="none" w:sz="0" w:space="0" w:color="auto"/>
                    <w:left w:val="none" w:sz="0" w:space="0" w:color="auto"/>
                    <w:bottom w:val="none" w:sz="0" w:space="0" w:color="auto"/>
                    <w:right w:val="none" w:sz="0" w:space="0" w:color="auto"/>
                  </w:divBdr>
                  <w:divsChild>
                    <w:div w:id="1302618388">
                      <w:marLeft w:val="0"/>
                      <w:marRight w:val="0"/>
                      <w:marTop w:val="0"/>
                      <w:marBottom w:val="0"/>
                      <w:divBdr>
                        <w:top w:val="none" w:sz="0" w:space="0" w:color="auto"/>
                        <w:left w:val="none" w:sz="0" w:space="0" w:color="auto"/>
                        <w:bottom w:val="none" w:sz="0" w:space="0" w:color="auto"/>
                        <w:right w:val="none" w:sz="0" w:space="0" w:color="auto"/>
                      </w:divBdr>
                    </w:div>
                  </w:divsChild>
                </w:div>
                <w:div w:id="30613043">
                  <w:marLeft w:val="0"/>
                  <w:marRight w:val="0"/>
                  <w:marTop w:val="0"/>
                  <w:marBottom w:val="0"/>
                  <w:divBdr>
                    <w:top w:val="none" w:sz="0" w:space="0" w:color="auto"/>
                    <w:left w:val="none" w:sz="0" w:space="0" w:color="auto"/>
                    <w:bottom w:val="none" w:sz="0" w:space="0" w:color="auto"/>
                    <w:right w:val="none" w:sz="0" w:space="0" w:color="auto"/>
                  </w:divBdr>
                  <w:divsChild>
                    <w:div w:id="1129200210">
                      <w:marLeft w:val="0"/>
                      <w:marRight w:val="0"/>
                      <w:marTop w:val="0"/>
                      <w:marBottom w:val="0"/>
                      <w:divBdr>
                        <w:top w:val="none" w:sz="0" w:space="0" w:color="auto"/>
                        <w:left w:val="none" w:sz="0" w:space="0" w:color="auto"/>
                        <w:bottom w:val="none" w:sz="0" w:space="0" w:color="auto"/>
                        <w:right w:val="none" w:sz="0" w:space="0" w:color="auto"/>
                      </w:divBdr>
                    </w:div>
                  </w:divsChild>
                </w:div>
                <w:div w:id="1249315501">
                  <w:marLeft w:val="0"/>
                  <w:marRight w:val="0"/>
                  <w:marTop w:val="0"/>
                  <w:marBottom w:val="0"/>
                  <w:divBdr>
                    <w:top w:val="none" w:sz="0" w:space="0" w:color="auto"/>
                    <w:left w:val="none" w:sz="0" w:space="0" w:color="auto"/>
                    <w:bottom w:val="none" w:sz="0" w:space="0" w:color="auto"/>
                    <w:right w:val="none" w:sz="0" w:space="0" w:color="auto"/>
                  </w:divBdr>
                  <w:divsChild>
                    <w:div w:id="406347484">
                      <w:marLeft w:val="0"/>
                      <w:marRight w:val="0"/>
                      <w:marTop w:val="0"/>
                      <w:marBottom w:val="0"/>
                      <w:divBdr>
                        <w:top w:val="none" w:sz="0" w:space="0" w:color="auto"/>
                        <w:left w:val="none" w:sz="0" w:space="0" w:color="auto"/>
                        <w:bottom w:val="none" w:sz="0" w:space="0" w:color="auto"/>
                        <w:right w:val="none" w:sz="0" w:space="0" w:color="auto"/>
                      </w:divBdr>
                    </w:div>
                  </w:divsChild>
                </w:div>
                <w:div w:id="1972972799">
                  <w:marLeft w:val="0"/>
                  <w:marRight w:val="0"/>
                  <w:marTop w:val="0"/>
                  <w:marBottom w:val="0"/>
                  <w:divBdr>
                    <w:top w:val="none" w:sz="0" w:space="0" w:color="auto"/>
                    <w:left w:val="none" w:sz="0" w:space="0" w:color="auto"/>
                    <w:bottom w:val="none" w:sz="0" w:space="0" w:color="auto"/>
                    <w:right w:val="none" w:sz="0" w:space="0" w:color="auto"/>
                  </w:divBdr>
                  <w:divsChild>
                    <w:div w:id="425342923">
                      <w:marLeft w:val="0"/>
                      <w:marRight w:val="0"/>
                      <w:marTop w:val="0"/>
                      <w:marBottom w:val="0"/>
                      <w:divBdr>
                        <w:top w:val="none" w:sz="0" w:space="0" w:color="auto"/>
                        <w:left w:val="none" w:sz="0" w:space="0" w:color="auto"/>
                        <w:bottom w:val="none" w:sz="0" w:space="0" w:color="auto"/>
                        <w:right w:val="none" w:sz="0" w:space="0" w:color="auto"/>
                      </w:divBdr>
                    </w:div>
                  </w:divsChild>
                </w:div>
                <w:div w:id="11878395">
                  <w:marLeft w:val="0"/>
                  <w:marRight w:val="0"/>
                  <w:marTop w:val="0"/>
                  <w:marBottom w:val="0"/>
                  <w:divBdr>
                    <w:top w:val="none" w:sz="0" w:space="0" w:color="auto"/>
                    <w:left w:val="none" w:sz="0" w:space="0" w:color="auto"/>
                    <w:bottom w:val="none" w:sz="0" w:space="0" w:color="auto"/>
                    <w:right w:val="none" w:sz="0" w:space="0" w:color="auto"/>
                  </w:divBdr>
                  <w:divsChild>
                    <w:div w:id="1499733334">
                      <w:marLeft w:val="0"/>
                      <w:marRight w:val="0"/>
                      <w:marTop w:val="0"/>
                      <w:marBottom w:val="0"/>
                      <w:divBdr>
                        <w:top w:val="none" w:sz="0" w:space="0" w:color="auto"/>
                        <w:left w:val="none" w:sz="0" w:space="0" w:color="auto"/>
                        <w:bottom w:val="none" w:sz="0" w:space="0" w:color="auto"/>
                        <w:right w:val="none" w:sz="0" w:space="0" w:color="auto"/>
                      </w:divBdr>
                    </w:div>
                  </w:divsChild>
                </w:div>
                <w:div w:id="585919714">
                  <w:marLeft w:val="0"/>
                  <w:marRight w:val="0"/>
                  <w:marTop w:val="0"/>
                  <w:marBottom w:val="0"/>
                  <w:divBdr>
                    <w:top w:val="none" w:sz="0" w:space="0" w:color="auto"/>
                    <w:left w:val="none" w:sz="0" w:space="0" w:color="auto"/>
                    <w:bottom w:val="none" w:sz="0" w:space="0" w:color="auto"/>
                    <w:right w:val="none" w:sz="0" w:space="0" w:color="auto"/>
                  </w:divBdr>
                  <w:divsChild>
                    <w:div w:id="236936052">
                      <w:marLeft w:val="0"/>
                      <w:marRight w:val="0"/>
                      <w:marTop w:val="0"/>
                      <w:marBottom w:val="0"/>
                      <w:divBdr>
                        <w:top w:val="none" w:sz="0" w:space="0" w:color="auto"/>
                        <w:left w:val="none" w:sz="0" w:space="0" w:color="auto"/>
                        <w:bottom w:val="none" w:sz="0" w:space="0" w:color="auto"/>
                        <w:right w:val="none" w:sz="0" w:space="0" w:color="auto"/>
                      </w:divBdr>
                    </w:div>
                  </w:divsChild>
                </w:div>
                <w:div w:id="1139155233">
                  <w:marLeft w:val="0"/>
                  <w:marRight w:val="0"/>
                  <w:marTop w:val="0"/>
                  <w:marBottom w:val="0"/>
                  <w:divBdr>
                    <w:top w:val="none" w:sz="0" w:space="0" w:color="auto"/>
                    <w:left w:val="none" w:sz="0" w:space="0" w:color="auto"/>
                    <w:bottom w:val="none" w:sz="0" w:space="0" w:color="auto"/>
                    <w:right w:val="none" w:sz="0" w:space="0" w:color="auto"/>
                  </w:divBdr>
                  <w:divsChild>
                    <w:div w:id="889800767">
                      <w:marLeft w:val="0"/>
                      <w:marRight w:val="0"/>
                      <w:marTop w:val="0"/>
                      <w:marBottom w:val="0"/>
                      <w:divBdr>
                        <w:top w:val="none" w:sz="0" w:space="0" w:color="auto"/>
                        <w:left w:val="none" w:sz="0" w:space="0" w:color="auto"/>
                        <w:bottom w:val="none" w:sz="0" w:space="0" w:color="auto"/>
                        <w:right w:val="none" w:sz="0" w:space="0" w:color="auto"/>
                      </w:divBdr>
                    </w:div>
                  </w:divsChild>
                </w:div>
                <w:div w:id="923495186">
                  <w:marLeft w:val="0"/>
                  <w:marRight w:val="0"/>
                  <w:marTop w:val="0"/>
                  <w:marBottom w:val="0"/>
                  <w:divBdr>
                    <w:top w:val="none" w:sz="0" w:space="0" w:color="auto"/>
                    <w:left w:val="none" w:sz="0" w:space="0" w:color="auto"/>
                    <w:bottom w:val="none" w:sz="0" w:space="0" w:color="auto"/>
                    <w:right w:val="none" w:sz="0" w:space="0" w:color="auto"/>
                  </w:divBdr>
                  <w:divsChild>
                    <w:div w:id="1880163983">
                      <w:marLeft w:val="0"/>
                      <w:marRight w:val="0"/>
                      <w:marTop w:val="0"/>
                      <w:marBottom w:val="0"/>
                      <w:divBdr>
                        <w:top w:val="none" w:sz="0" w:space="0" w:color="auto"/>
                        <w:left w:val="none" w:sz="0" w:space="0" w:color="auto"/>
                        <w:bottom w:val="none" w:sz="0" w:space="0" w:color="auto"/>
                        <w:right w:val="none" w:sz="0" w:space="0" w:color="auto"/>
                      </w:divBdr>
                    </w:div>
                  </w:divsChild>
                </w:div>
                <w:div w:id="2049866420">
                  <w:marLeft w:val="0"/>
                  <w:marRight w:val="0"/>
                  <w:marTop w:val="0"/>
                  <w:marBottom w:val="0"/>
                  <w:divBdr>
                    <w:top w:val="none" w:sz="0" w:space="0" w:color="auto"/>
                    <w:left w:val="none" w:sz="0" w:space="0" w:color="auto"/>
                    <w:bottom w:val="none" w:sz="0" w:space="0" w:color="auto"/>
                    <w:right w:val="none" w:sz="0" w:space="0" w:color="auto"/>
                  </w:divBdr>
                  <w:divsChild>
                    <w:div w:id="1077092144">
                      <w:marLeft w:val="0"/>
                      <w:marRight w:val="0"/>
                      <w:marTop w:val="0"/>
                      <w:marBottom w:val="0"/>
                      <w:divBdr>
                        <w:top w:val="none" w:sz="0" w:space="0" w:color="auto"/>
                        <w:left w:val="none" w:sz="0" w:space="0" w:color="auto"/>
                        <w:bottom w:val="none" w:sz="0" w:space="0" w:color="auto"/>
                        <w:right w:val="none" w:sz="0" w:space="0" w:color="auto"/>
                      </w:divBdr>
                    </w:div>
                  </w:divsChild>
                </w:div>
                <w:div w:id="248463530">
                  <w:marLeft w:val="0"/>
                  <w:marRight w:val="0"/>
                  <w:marTop w:val="0"/>
                  <w:marBottom w:val="0"/>
                  <w:divBdr>
                    <w:top w:val="none" w:sz="0" w:space="0" w:color="auto"/>
                    <w:left w:val="none" w:sz="0" w:space="0" w:color="auto"/>
                    <w:bottom w:val="none" w:sz="0" w:space="0" w:color="auto"/>
                    <w:right w:val="none" w:sz="0" w:space="0" w:color="auto"/>
                  </w:divBdr>
                  <w:divsChild>
                    <w:div w:id="182716210">
                      <w:marLeft w:val="0"/>
                      <w:marRight w:val="0"/>
                      <w:marTop w:val="0"/>
                      <w:marBottom w:val="0"/>
                      <w:divBdr>
                        <w:top w:val="none" w:sz="0" w:space="0" w:color="auto"/>
                        <w:left w:val="none" w:sz="0" w:space="0" w:color="auto"/>
                        <w:bottom w:val="none" w:sz="0" w:space="0" w:color="auto"/>
                        <w:right w:val="none" w:sz="0" w:space="0" w:color="auto"/>
                      </w:divBdr>
                    </w:div>
                  </w:divsChild>
                </w:div>
                <w:div w:id="1895653739">
                  <w:marLeft w:val="0"/>
                  <w:marRight w:val="0"/>
                  <w:marTop w:val="0"/>
                  <w:marBottom w:val="0"/>
                  <w:divBdr>
                    <w:top w:val="none" w:sz="0" w:space="0" w:color="auto"/>
                    <w:left w:val="none" w:sz="0" w:space="0" w:color="auto"/>
                    <w:bottom w:val="none" w:sz="0" w:space="0" w:color="auto"/>
                    <w:right w:val="none" w:sz="0" w:space="0" w:color="auto"/>
                  </w:divBdr>
                  <w:divsChild>
                    <w:div w:id="1566723117">
                      <w:marLeft w:val="0"/>
                      <w:marRight w:val="0"/>
                      <w:marTop w:val="0"/>
                      <w:marBottom w:val="0"/>
                      <w:divBdr>
                        <w:top w:val="none" w:sz="0" w:space="0" w:color="auto"/>
                        <w:left w:val="none" w:sz="0" w:space="0" w:color="auto"/>
                        <w:bottom w:val="none" w:sz="0" w:space="0" w:color="auto"/>
                        <w:right w:val="none" w:sz="0" w:space="0" w:color="auto"/>
                      </w:divBdr>
                    </w:div>
                  </w:divsChild>
                </w:div>
                <w:div w:id="378668168">
                  <w:marLeft w:val="0"/>
                  <w:marRight w:val="0"/>
                  <w:marTop w:val="0"/>
                  <w:marBottom w:val="0"/>
                  <w:divBdr>
                    <w:top w:val="none" w:sz="0" w:space="0" w:color="auto"/>
                    <w:left w:val="none" w:sz="0" w:space="0" w:color="auto"/>
                    <w:bottom w:val="none" w:sz="0" w:space="0" w:color="auto"/>
                    <w:right w:val="none" w:sz="0" w:space="0" w:color="auto"/>
                  </w:divBdr>
                  <w:divsChild>
                    <w:div w:id="1874689987">
                      <w:marLeft w:val="0"/>
                      <w:marRight w:val="0"/>
                      <w:marTop w:val="0"/>
                      <w:marBottom w:val="0"/>
                      <w:divBdr>
                        <w:top w:val="none" w:sz="0" w:space="0" w:color="auto"/>
                        <w:left w:val="none" w:sz="0" w:space="0" w:color="auto"/>
                        <w:bottom w:val="none" w:sz="0" w:space="0" w:color="auto"/>
                        <w:right w:val="none" w:sz="0" w:space="0" w:color="auto"/>
                      </w:divBdr>
                    </w:div>
                  </w:divsChild>
                </w:div>
                <w:div w:id="636447686">
                  <w:marLeft w:val="0"/>
                  <w:marRight w:val="0"/>
                  <w:marTop w:val="0"/>
                  <w:marBottom w:val="0"/>
                  <w:divBdr>
                    <w:top w:val="none" w:sz="0" w:space="0" w:color="auto"/>
                    <w:left w:val="none" w:sz="0" w:space="0" w:color="auto"/>
                    <w:bottom w:val="none" w:sz="0" w:space="0" w:color="auto"/>
                    <w:right w:val="none" w:sz="0" w:space="0" w:color="auto"/>
                  </w:divBdr>
                  <w:divsChild>
                    <w:div w:id="1771702076">
                      <w:marLeft w:val="0"/>
                      <w:marRight w:val="0"/>
                      <w:marTop w:val="0"/>
                      <w:marBottom w:val="0"/>
                      <w:divBdr>
                        <w:top w:val="none" w:sz="0" w:space="0" w:color="auto"/>
                        <w:left w:val="none" w:sz="0" w:space="0" w:color="auto"/>
                        <w:bottom w:val="none" w:sz="0" w:space="0" w:color="auto"/>
                        <w:right w:val="none" w:sz="0" w:space="0" w:color="auto"/>
                      </w:divBdr>
                    </w:div>
                  </w:divsChild>
                </w:div>
                <w:div w:id="272708626">
                  <w:marLeft w:val="0"/>
                  <w:marRight w:val="0"/>
                  <w:marTop w:val="0"/>
                  <w:marBottom w:val="0"/>
                  <w:divBdr>
                    <w:top w:val="none" w:sz="0" w:space="0" w:color="auto"/>
                    <w:left w:val="none" w:sz="0" w:space="0" w:color="auto"/>
                    <w:bottom w:val="none" w:sz="0" w:space="0" w:color="auto"/>
                    <w:right w:val="none" w:sz="0" w:space="0" w:color="auto"/>
                  </w:divBdr>
                  <w:divsChild>
                    <w:div w:id="1046490352">
                      <w:marLeft w:val="0"/>
                      <w:marRight w:val="0"/>
                      <w:marTop w:val="0"/>
                      <w:marBottom w:val="0"/>
                      <w:divBdr>
                        <w:top w:val="none" w:sz="0" w:space="0" w:color="auto"/>
                        <w:left w:val="none" w:sz="0" w:space="0" w:color="auto"/>
                        <w:bottom w:val="none" w:sz="0" w:space="0" w:color="auto"/>
                        <w:right w:val="none" w:sz="0" w:space="0" w:color="auto"/>
                      </w:divBdr>
                    </w:div>
                  </w:divsChild>
                </w:div>
                <w:div w:id="1233077139">
                  <w:marLeft w:val="0"/>
                  <w:marRight w:val="0"/>
                  <w:marTop w:val="0"/>
                  <w:marBottom w:val="0"/>
                  <w:divBdr>
                    <w:top w:val="none" w:sz="0" w:space="0" w:color="auto"/>
                    <w:left w:val="none" w:sz="0" w:space="0" w:color="auto"/>
                    <w:bottom w:val="none" w:sz="0" w:space="0" w:color="auto"/>
                    <w:right w:val="none" w:sz="0" w:space="0" w:color="auto"/>
                  </w:divBdr>
                  <w:divsChild>
                    <w:div w:id="903418216">
                      <w:marLeft w:val="0"/>
                      <w:marRight w:val="0"/>
                      <w:marTop w:val="0"/>
                      <w:marBottom w:val="0"/>
                      <w:divBdr>
                        <w:top w:val="none" w:sz="0" w:space="0" w:color="auto"/>
                        <w:left w:val="none" w:sz="0" w:space="0" w:color="auto"/>
                        <w:bottom w:val="none" w:sz="0" w:space="0" w:color="auto"/>
                        <w:right w:val="none" w:sz="0" w:space="0" w:color="auto"/>
                      </w:divBdr>
                    </w:div>
                  </w:divsChild>
                </w:div>
                <w:div w:id="870530273">
                  <w:marLeft w:val="0"/>
                  <w:marRight w:val="0"/>
                  <w:marTop w:val="0"/>
                  <w:marBottom w:val="0"/>
                  <w:divBdr>
                    <w:top w:val="none" w:sz="0" w:space="0" w:color="auto"/>
                    <w:left w:val="none" w:sz="0" w:space="0" w:color="auto"/>
                    <w:bottom w:val="none" w:sz="0" w:space="0" w:color="auto"/>
                    <w:right w:val="none" w:sz="0" w:space="0" w:color="auto"/>
                  </w:divBdr>
                  <w:divsChild>
                    <w:div w:id="2061593492">
                      <w:marLeft w:val="0"/>
                      <w:marRight w:val="0"/>
                      <w:marTop w:val="0"/>
                      <w:marBottom w:val="0"/>
                      <w:divBdr>
                        <w:top w:val="none" w:sz="0" w:space="0" w:color="auto"/>
                        <w:left w:val="none" w:sz="0" w:space="0" w:color="auto"/>
                        <w:bottom w:val="none" w:sz="0" w:space="0" w:color="auto"/>
                        <w:right w:val="none" w:sz="0" w:space="0" w:color="auto"/>
                      </w:divBdr>
                    </w:div>
                  </w:divsChild>
                </w:div>
                <w:div w:id="33504968">
                  <w:marLeft w:val="0"/>
                  <w:marRight w:val="0"/>
                  <w:marTop w:val="0"/>
                  <w:marBottom w:val="0"/>
                  <w:divBdr>
                    <w:top w:val="none" w:sz="0" w:space="0" w:color="auto"/>
                    <w:left w:val="none" w:sz="0" w:space="0" w:color="auto"/>
                    <w:bottom w:val="none" w:sz="0" w:space="0" w:color="auto"/>
                    <w:right w:val="none" w:sz="0" w:space="0" w:color="auto"/>
                  </w:divBdr>
                  <w:divsChild>
                    <w:div w:id="375933033">
                      <w:marLeft w:val="0"/>
                      <w:marRight w:val="0"/>
                      <w:marTop w:val="0"/>
                      <w:marBottom w:val="0"/>
                      <w:divBdr>
                        <w:top w:val="none" w:sz="0" w:space="0" w:color="auto"/>
                        <w:left w:val="none" w:sz="0" w:space="0" w:color="auto"/>
                        <w:bottom w:val="none" w:sz="0" w:space="0" w:color="auto"/>
                        <w:right w:val="none" w:sz="0" w:space="0" w:color="auto"/>
                      </w:divBdr>
                    </w:div>
                  </w:divsChild>
                </w:div>
                <w:div w:id="895699527">
                  <w:marLeft w:val="0"/>
                  <w:marRight w:val="0"/>
                  <w:marTop w:val="0"/>
                  <w:marBottom w:val="0"/>
                  <w:divBdr>
                    <w:top w:val="none" w:sz="0" w:space="0" w:color="auto"/>
                    <w:left w:val="none" w:sz="0" w:space="0" w:color="auto"/>
                    <w:bottom w:val="none" w:sz="0" w:space="0" w:color="auto"/>
                    <w:right w:val="none" w:sz="0" w:space="0" w:color="auto"/>
                  </w:divBdr>
                  <w:divsChild>
                    <w:div w:id="254438392">
                      <w:marLeft w:val="0"/>
                      <w:marRight w:val="0"/>
                      <w:marTop w:val="0"/>
                      <w:marBottom w:val="0"/>
                      <w:divBdr>
                        <w:top w:val="none" w:sz="0" w:space="0" w:color="auto"/>
                        <w:left w:val="none" w:sz="0" w:space="0" w:color="auto"/>
                        <w:bottom w:val="none" w:sz="0" w:space="0" w:color="auto"/>
                        <w:right w:val="none" w:sz="0" w:space="0" w:color="auto"/>
                      </w:divBdr>
                    </w:div>
                  </w:divsChild>
                </w:div>
                <w:div w:id="123040188">
                  <w:marLeft w:val="0"/>
                  <w:marRight w:val="0"/>
                  <w:marTop w:val="0"/>
                  <w:marBottom w:val="0"/>
                  <w:divBdr>
                    <w:top w:val="none" w:sz="0" w:space="0" w:color="auto"/>
                    <w:left w:val="none" w:sz="0" w:space="0" w:color="auto"/>
                    <w:bottom w:val="none" w:sz="0" w:space="0" w:color="auto"/>
                    <w:right w:val="none" w:sz="0" w:space="0" w:color="auto"/>
                  </w:divBdr>
                  <w:divsChild>
                    <w:div w:id="537013732">
                      <w:marLeft w:val="0"/>
                      <w:marRight w:val="0"/>
                      <w:marTop w:val="0"/>
                      <w:marBottom w:val="0"/>
                      <w:divBdr>
                        <w:top w:val="none" w:sz="0" w:space="0" w:color="auto"/>
                        <w:left w:val="none" w:sz="0" w:space="0" w:color="auto"/>
                        <w:bottom w:val="none" w:sz="0" w:space="0" w:color="auto"/>
                        <w:right w:val="none" w:sz="0" w:space="0" w:color="auto"/>
                      </w:divBdr>
                    </w:div>
                  </w:divsChild>
                </w:div>
                <w:div w:id="318189762">
                  <w:marLeft w:val="0"/>
                  <w:marRight w:val="0"/>
                  <w:marTop w:val="0"/>
                  <w:marBottom w:val="0"/>
                  <w:divBdr>
                    <w:top w:val="none" w:sz="0" w:space="0" w:color="auto"/>
                    <w:left w:val="none" w:sz="0" w:space="0" w:color="auto"/>
                    <w:bottom w:val="none" w:sz="0" w:space="0" w:color="auto"/>
                    <w:right w:val="none" w:sz="0" w:space="0" w:color="auto"/>
                  </w:divBdr>
                  <w:divsChild>
                    <w:div w:id="1493327505">
                      <w:marLeft w:val="0"/>
                      <w:marRight w:val="0"/>
                      <w:marTop w:val="0"/>
                      <w:marBottom w:val="0"/>
                      <w:divBdr>
                        <w:top w:val="none" w:sz="0" w:space="0" w:color="auto"/>
                        <w:left w:val="none" w:sz="0" w:space="0" w:color="auto"/>
                        <w:bottom w:val="none" w:sz="0" w:space="0" w:color="auto"/>
                        <w:right w:val="none" w:sz="0" w:space="0" w:color="auto"/>
                      </w:divBdr>
                    </w:div>
                  </w:divsChild>
                </w:div>
                <w:div w:id="772868322">
                  <w:marLeft w:val="0"/>
                  <w:marRight w:val="0"/>
                  <w:marTop w:val="0"/>
                  <w:marBottom w:val="0"/>
                  <w:divBdr>
                    <w:top w:val="none" w:sz="0" w:space="0" w:color="auto"/>
                    <w:left w:val="none" w:sz="0" w:space="0" w:color="auto"/>
                    <w:bottom w:val="none" w:sz="0" w:space="0" w:color="auto"/>
                    <w:right w:val="none" w:sz="0" w:space="0" w:color="auto"/>
                  </w:divBdr>
                  <w:divsChild>
                    <w:div w:id="130441154">
                      <w:marLeft w:val="0"/>
                      <w:marRight w:val="0"/>
                      <w:marTop w:val="0"/>
                      <w:marBottom w:val="0"/>
                      <w:divBdr>
                        <w:top w:val="none" w:sz="0" w:space="0" w:color="auto"/>
                        <w:left w:val="none" w:sz="0" w:space="0" w:color="auto"/>
                        <w:bottom w:val="none" w:sz="0" w:space="0" w:color="auto"/>
                        <w:right w:val="none" w:sz="0" w:space="0" w:color="auto"/>
                      </w:divBdr>
                    </w:div>
                  </w:divsChild>
                </w:div>
                <w:div w:id="1127547975">
                  <w:marLeft w:val="0"/>
                  <w:marRight w:val="0"/>
                  <w:marTop w:val="0"/>
                  <w:marBottom w:val="0"/>
                  <w:divBdr>
                    <w:top w:val="none" w:sz="0" w:space="0" w:color="auto"/>
                    <w:left w:val="none" w:sz="0" w:space="0" w:color="auto"/>
                    <w:bottom w:val="none" w:sz="0" w:space="0" w:color="auto"/>
                    <w:right w:val="none" w:sz="0" w:space="0" w:color="auto"/>
                  </w:divBdr>
                  <w:divsChild>
                    <w:div w:id="1405181390">
                      <w:marLeft w:val="0"/>
                      <w:marRight w:val="0"/>
                      <w:marTop w:val="0"/>
                      <w:marBottom w:val="0"/>
                      <w:divBdr>
                        <w:top w:val="none" w:sz="0" w:space="0" w:color="auto"/>
                        <w:left w:val="none" w:sz="0" w:space="0" w:color="auto"/>
                        <w:bottom w:val="none" w:sz="0" w:space="0" w:color="auto"/>
                        <w:right w:val="none" w:sz="0" w:space="0" w:color="auto"/>
                      </w:divBdr>
                    </w:div>
                  </w:divsChild>
                </w:div>
                <w:div w:id="1676609968">
                  <w:marLeft w:val="0"/>
                  <w:marRight w:val="0"/>
                  <w:marTop w:val="0"/>
                  <w:marBottom w:val="0"/>
                  <w:divBdr>
                    <w:top w:val="none" w:sz="0" w:space="0" w:color="auto"/>
                    <w:left w:val="none" w:sz="0" w:space="0" w:color="auto"/>
                    <w:bottom w:val="none" w:sz="0" w:space="0" w:color="auto"/>
                    <w:right w:val="none" w:sz="0" w:space="0" w:color="auto"/>
                  </w:divBdr>
                  <w:divsChild>
                    <w:div w:id="674579176">
                      <w:marLeft w:val="0"/>
                      <w:marRight w:val="0"/>
                      <w:marTop w:val="0"/>
                      <w:marBottom w:val="0"/>
                      <w:divBdr>
                        <w:top w:val="none" w:sz="0" w:space="0" w:color="auto"/>
                        <w:left w:val="none" w:sz="0" w:space="0" w:color="auto"/>
                        <w:bottom w:val="none" w:sz="0" w:space="0" w:color="auto"/>
                        <w:right w:val="none" w:sz="0" w:space="0" w:color="auto"/>
                      </w:divBdr>
                    </w:div>
                  </w:divsChild>
                </w:div>
                <w:div w:id="1459107714">
                  <w:marLeft w:val="0"/>
                  <w:marRight w:val="0"/>
                  <w:marTop w:val="0"/>
                  <w:marBottom w:val="0"/>
                  <w:divBdr>
                    <w:top w:val="none" w:sz="0" w:space="0" w:color="auto"/>
                    <w:left w:val="none" w:sz="0" w:space="0" w:color="auto"/>
                    <w:bottom w:val="none" w:sz="0" w:space="0" w:color="auto"/>
                    <w:right w:val="none" w:sz="0" w:space="0" w:color="auto"/>
                  </w:divBdr>
                  <w:divsChild>
                    <w:div w:id="520357170">
                      <w:marLeft w:val="0"/>
                      <w:marRight w:val="0"/>
                      <w:marTop w:val="0"/>
                      <w:marBottom w:val="0"/>
                      <w:divBdr>
                        <w:top w:val="none" w:sz="0" w:space="0" w:color="auto"/>
                        <w:left w:val="none" w:sz="0" w:space="0" w:color="auto"/>
                        <w:bottom w:val="none" w:sz="0" w:space="0" w:color="auto"/>
                        <w:right w:val="none" w:sz="0" w:space="0" w:color="auto"/>
                      </w:divBdr>
                    </w:div>
                  </w:divsChild>
                </w:div>
                <w:div w:id="700976264">
                  <w:marLeft w:val="0"/>
                  <w:marRight w:val="0"/>
                  <w:marTop w:val="0"/>
                  <w:marBottom w:val="0"/>
                  <w:divBdr>
                    <w:top w:val="none" w:sz="0" w:space="0" w:color="auto"/>
                    <w:left w:val="none" w:sz="0" w:space="0" w:color="auto"/>
                    <w:bottom w:val="none" w:sz="0" w:space="0" w:color="auto"/>
                    <w:right w:val="none" w:sz="0" w:space="0" w:color="auto"/>
                  </w:divBdr>
                  <w:divsChild>
                    <w:div w:id="522128839">
                      <w:marLeft w:val="0"/>
                      <w:marRight w:val="0"/>
                      <w:marTop w:val="0"/>
                      <w:marBottom w:val="0"/>
                      <w:divBdr>
                        <w:top w:val="none" w:sz="0" w:space="0" w:color="auto"/>
                        <w:left w:val="none" w:sz="0" w:space="0" w:color="auto"/>
                        <w:bottom w:val="none" w:sz="0" w:space="0" w:color="auto"/>
                        <w:right w:val="none" w:sz="0" w:space="0" w:color="auto"/>
                      </w:divBdr>
                    </w:div>
                  </w:divsChild>
                </w:div>
                <w:div w:id="1324508012">
                  <w:marLeft w:val="0"/>
                  <w:marRight w:val="0"/>
                  <w:marTop w:val="0"/>
                  <w:marBottom w:val="0"/>
                  <w:divBdr>
                    <w:top w:val="none" w:sz="0" w:space="0" w:color="auto"/>
                    <w:left w:val="none" w:sz="0" w:space="0" w:color="auto"/>
                    <w:bottom w:val="none" w:sz="0" w:space="0" w:color="auto"/>
                    <w:right w:val="none" w:sz="0" w:space="0" w:color="auto"/>
                  </w:divBdr>
                  <w:divsChild>
                    <w:div w:id="1143038384">
                      <w:marLeft w:val="0"/>
                      <w:marRight w:val="0"/>
                      <w:marTop w:val="0"/>
                      <w:marBottom w:val="0"/>
                      <w:divBdr>
                        <w:top w:val="none" w:sz="0" w:space="0" w:color="auto"/>
                        <w:left w:val="none" w:sz="0" w:space="0" w:color="auto"/>
                        <w:bottom w:val="none" w:sz="0" w:space="0" w:color="auto"/>
                        <w:right w:val="none" w:sz="0" w:space="0" w:color="auto"/>
                      </w:divBdr>
                    </w:div>
                  </w:divsChild>
                </w:div>
                <w:div w:id="1402947349">
                  <w:marLeft w:val="0"/>
                  <w:marRight w:val="0"/>
                  <w:marTop w:val="0"/>
                  <w:marBottom w:val="0"/>
                  <w:divBdr>
                    <w:top w:val="none" w:sz="0" w:space="0" w:color="auto"/>
                    <w:left w:val="none" w:sz="0" w:space="0" w:color="auto"/>
                    <w:bottom w:val="none" w:sz="0" w:space="0" w:color="auto"/>
                    <w:right w:val="none" w:sz="0" w:space="0" w:color="auto"/>
                  </w:divBdr>
                  <w:divsChild>
                    <w:div w:id="1078089686">
                      <w:marLeft w:val="0"/>
                      <w:marRight w:val="0"/>
                      <w:marTop w:val="0"/>
                      <w:marBottom w:val="0"/>
                      <w:divBdr>
                        <w:top w:val="none" w:sz="0" w:space="0" w:color="auto"/>
                        <w:left w:val="none" w:sz="0" w:space="0" w:color="auto"/>
                        <w:bottom w:val="none" w:sz="0" w:space="0" w:color="auto"/>
                        <w:right w:val="none" w:sz="0" w:space="0" w:color="auto"/>
                      </w:divBdr>
                    </w:div>
                  </w:divsChild>
                </w:div>
                <w:div w:id="434902739">
                  <w:marLeft w:val="0"/>
                  <w:marRight w:val="0"/>
                  <w:marTop w:val="0"/>
                  <w:marBottom w:val="0"/>
                  <w:divBdr>
                    <w:top w:val="none" w:sz="0" w:space="0" w:color="auto"/>
                    <w:left w:val="none" w:sz="0" w:space="0" w:color="auto"/>
                    <w:bottom w:val="none" w:sz="0" w:space="0" w:color="auto"/>
                    <w:right w:val="none" w:sz="0" w:space="0" w:color="auto"/>
                  </w:divBdr>
                  <w:divsChild>
                    <w:div w:id="7610187">
                      <w:marLeft w:val="0"/>
                      <w:marRight w:val="0"/>
                      <w:marTop w:val="0"/>
                      <w:marBottom w:val="0"/>
                      <w:divBdr>
                        <w:top w:val="none" w:sz="0" w:space="0" w:color="auto"/>
                        <w:left w:val="none" w:sz="0" w:space="0" w:color="auto"/>
                        <w:bottom w:val="none" w:sz="0" w:space="0" w:color="auto"/>
                        <w:right w:val="none" w:sz="0" w:space="0" w:color="auto"/>
                      </w:divBdr>
                    </w:div>
                  </w:divsChild>
                </w:div>
                <w:div w:id="1979917865">
                  <w:marLeft w:val="0"/>
                  <w:marRight w:val="0"/>
                  <w:marTop w:val="0"/>
                  <w:marBottom w:val="0"/>
                  <w:divBdr>
                    <w:top w:val="none" w:sz="0" w:space="0" w:color="auto"/>
                    <w:left w:val="none" w:sz="0" w:space="0" w:color="auto"/>
                    <w:bottom w:val="none" w:sz="0" w:space="0" w:color="auto"/>
                    <w:right w:val="none" w:sz="0" w:space="0" w:color="auto"/>
                  </w:divBdr>
                  <w:divsChild>
                    <w:div w:id="887188107">
                      <w:marLeft w:val="0"/>
                      <w:marRight w:val="0"/>
                      <w:marTop w:val="0"/>
                      <w:marBottom w:val="0"/>
                      <w:divBdr>
                        <w:top w:val="none" w:sz="0" w:space="0" w:color="auto"/>
                        <w:left w:val="none" w:sz="0" w:space="0" w:color="auto"/>
                        <w:bottom w:val="none" w:sz="0" w:space="0" w:color="auto"/>
                        <w:right w:val="none" w:sz="0" w:space="0" w:color="auto"/>
                      </w:divBdr>
                    </w:div>
                  </w:divsChild>
                </w:div>
                <w:div w:id="1041857631">
                  <w:marLeft w:val="0"/>
                  <w:marRight w:val="0"/>
                  <w:marTop w:val="0"/>
                  <w:marBottom w:val="0"/>
                  <w:divBdr>
                    <w:top w:val="none" w:sz="0" w:space="0" w:color="auto"/>
                    <w:left w:val="none" w:sz="0" w:space="0" w:color="auto"/>
                    <w:bottom w:val="none" w:sz="0" w:space="0" w:color="auto"/>
                    <w:right w:val="none" w:sz="0" w:space="0" w:color="auto"/>
                  </w:divBdr>
                  <w:divsChild>
                    <w:div w:id="1980644484">
                      <w:marLeft w:val="0"/>
                      <w:marRight w:val="0"/>
                      <w:marTop w:val="0"/>
                      <w:marBottom w:val="0"/>
                      <w:divBdr>
                        <w:top w:val="none" w:sz="0" w:space="0" w:color="auto"/>
                        <w:left w:val="none" w:sz="0" w:space="0" w:color="auto"/>
                        <w:bottom w:val="none" w:sz="0" w:space="0" w:color="auto"/>
                        <w:right w:val="none" w:sz="0" w:space="0" w:color="auto"/>
                      </w:divBdr>
                    </w:div>
                  </w:divsChild>
                </w:div>
                <w:div w:id="477960750">
                  <w:marLeft w:val="0"/>
                  <w:marRight w:val="0"/>
                  <w:marTop w:val="0"/>
                  <w:marBottom w:val="0"/>
                  <w:divBdr>
                    <w:top w:val="none" w:sz="0" w:space="0" w:color="auto"/>
                    <w:left w:val="none" w:sz="0" w:space="0" w:color="auto"/>
                    <w:bottom w:val="none" w:sz="0" w:space="0" w:color="auto"/>
                    <w:right w:val="none" w:sz="0" w:space="0" w:color="auto"/>
                  </w:divBdr>
                  <w:divsChild>
                    <w:div w:id="1732456715">
                      <w:marLeft w:val="0"/>
                      <w:marRight w:val="0"/>
                      <w:marTop w:val="0"/>
                      <w:marBottom w:val="0"/>
                      <w:divBdr>
                        <w:top w:val="none" w:sz="0" w:space="0" w:color="auto"/>
                        <w:left w:val="none" w:sz="0" w:space="0" w:color="auto"/>
                        <w:bottom w:val="none" w:sz="0" w:space="0" w:color="auto"/>
                        <w:right w:val="none" w:sz="0" w:space="0" w:color="auto"/>
                      </w:divBdr>
                    </w:div>
                  </w:divsChild>
                </w:div>
                <w:div w:id="397677650">
                  <w:marLeft w:val="0"/>
                  <w:marRight w:val="0"/>
                  <w:marTop w:val="0"/>
                  <w:marBottom w:val="0"/>
                  <w:divBdr>
                    <w:top w:val="none" w:sz="0" w:space="0" w:color="auto"/>
                    <w:left w:val="none" w:sz="0" w:space="0" w:color="auto"/>
                    <w:bottom w:val="none" w:sz="0" w:space="0" w:color="auto"/>
                    <w:right w:val="none" w:sz="0" w:space="0" w:color="auto"/>
                  </w:divBdr>
                  <w:divsChild>
                    <w:div w:id="1532766285">
                      <w:marLeft w:val="0"/>
                      <w:marRight w:val="0"/>
                      <w:marTop w:val="0"/>
                      <w:marBottom w:val="0"/>
                      <w:divBdr>
                        <w:top w:val="none" w:sz="0" w:space="0" w:color="auto"/>
                        <w:left w:val="none" w:sz="0" w:space="0" w:color="auto"/>
                        <w:bottom w:val="none" w:sz="0" w:space="0" w:color="auto"/>
                        <w:right w:val="none" w:sz="0" w:space="0" w:color="auto"/>
                      </w:divBdr>
                    </w:div>
                  </w:divsChild>
                </w:div>
                <w:div w:id="419369951">
                  <w:marLeft w:val="0"/>
                  <w:marRight w:val="0"/>
                  <w:marTop w:val="0"/>
                  <w:marBottom w:val="0"/>
                  <w:divBdr>
                    <w:top w:val="none" w:sz="0" w:space="0" w:color="auto"/>
                    <w:left w:val="none" w:sz="0" w:space="0" w:color="auto"/>
                    <w:bottom w:val="none" w:sz="0" w:space="0" w:color="auto"/>
                    <w:right w:val="none" w:sz="0" w:space="0" w:color="auto"/>
                  </w:divBdr>
                  <w:divsChild>
                    <w:div w:id="563637103">
                      <w:marLeft w:val="0"/>
                      <w:marRight w:val="0"/>
                      <w:marTop w:val="0"/>
                      <w:marBottom w:val="0"/>
                      <w:divBdr>
                        <w:top w:val="none" w:sz="0" w:space="0" w:color="auto"/>
                        <w:left w:val="none" w:sz="0" w:space="0" w:color="auto"/>
                        <w:bottom w:val="none" w:sz="0" w:space="0" w:color="auto"/>
                        <w:right w:val="none" w:sz="0" w:space="0" w:color="auto"/>
                      </w:divBdr>
                    </w:div>
                  </w:divsChild>
                </w:div>
                <w:div w:id="1841654742">
                  <w:marLeft w:val="0"/>
                  <w:marRight w:val="0"/>
                  <w:marTop w:val="0"/>
                  <w:marBottom w:val="0"/>
                  <w:divBdr>
                    <w:top w:val="none" w:sz="0" w:space="0" w:color="auto"/>
                    <w:left w:val="none" w:sz="0" w:space="0" w:color="auto"/>
                    <w:bottom w:val="none" w:sz="0" w:space="0" w:color="auto"/>
                    <w:right w:val="none" w:sz="0" w:space="0" w:color="auto"/>
                  </w:divBdr>
                  <w:divsChild>
                    <w:div w:id="1839803031">
                      <w:marLeft w:val="0"/>
                      <w:marRight w:val="0"/>
                      <w:marTop w:val="0"/>
                      <w:marBottom w:val="0"/>
                      <w:divBdr>
                        <w:top w:val="none" w:sz="0" w:space="0" w:color="auto"/>
                        <w:left w:val="none" w:sz="0" w:space="0" w:color="auto"/>
                        <w:bottom w:val="none" w:sz="0" w:space="0" w:color="auto"/>
                        <w:right w:val="none" w:sz="0" w:space="0" w:color="auto"/>
                      </w:divBdr>
                    </w:div>
                  </w:divsChild>
                </w:div>
                <w:div w:id="242106895">
                  <w:marLeft w:val="0"/>
                  <w:marRight w:val="0"/>
                  <w:marTop w:val="0"/>
                  <w:marBottom w:val="0"/>
                  <w:divBdr>
                    <w:top w:val="none" w:sz="0" w:space="0" w:color="auto"/>
                    <w:left w:val="none" w:sz="0" w:space="0" w:color="auto"/>
                    <w:bottom w:val="none" w:sz="0" w:space="0" w:color="auto"/>
                    <w:right w:val="none" w:sz="0" w:space="0" w:color="auto"/>
                  </w:divBdr>
                  <w:divsChild>
                    <w:div w:id="641930742">
                      <w:marLeft w:val="0"/>
                      <w:marRight w:val="0"/>
                      <w:marTop w:val="0"/>
                      <w:marBottom w:val="0"/>
                      <w:divBdr>
                        <w:top w:val="none" w:sz="0" w:space="0" w:color="auto"/>
                        <w:left w:val="none" w:sz="0" w:space="0" w:color="auto"/>
                        <w:bottom w:val="none" w:sz="0" w:space="0" w:color="auto"/>
                        <w:right w:val="none" w:sz="0" w:space="0" w:color="auto"/>
                      </w:divBdr>
                    </w:div>
                  </w:divsChild>
                </w:div>
                <w:div w:id="97141517">
                  <w:marLeft w:val="0"/>
                  <w:marRight w:val="0"/>
                  <w:marTop w:val="0"/>
                  <w:marBottom w:val="0"/>
                  <w:divBdr>
                    <w:top w:val="none" w:sz="0" w:space="0" w:color="auto"/>
                    <w:left w:val="none" w:sz="0" w:space="0" w:color="auto"/>
                    <w:bottom w:val="none" w:sz="0" w:space="0" w:color="auto"/>
                    <w:right w:val="none" w:sz="0" w:space="0" w:color="auto"/>
                  </w:divBdr>
                  <w:divsChild>
                    <w:div w:id="1427771006">
                      <w:marLeft w:val="0"/>
                      <w:marRight w:val="0"/>
                      <w:marTop w:val="0"/>
                      <w:marBottom w:val="0"/>
                      <w:divBdr>
                        <w:top w:val="none" w:sz="0" w:space="0" w:color="auto"/>
                        <w:left w:val="none" w:sz="0" w:space="0" w:color="auto"/>
                        <w:bottom w:val="none" w:sz="0" w:space="0" w:color="auto"/>
                        <w:right w:val="none" w:sz="0" w:space="0" w:color="auto"/>
                      </w:divBdr>
                    </w:div>
                  </w:divsChild>
                </w:div>
                <w:div w:id="533274753">
                  <w:marLeft w:val="0"/>
                  <w:marRight w:val="0"/>
                  <w:marTop w:val="0"/>
                  <w:marBottom w:val="0"/>
                  <w:divBdr>
                    <w:top w:val="none" w:sz="0" w:space="0" w:color="auto"/>
                    <w:left w:val="none" w:sz="0" w:space="0" w:color="auto"/>
                    <w:bottom w:val="none" w:sz="0" w:space="0" w:color="auto"/>
                    <w:right w:val="none" w:sz="0" w:space="0" w:color="auto"/>
                  </w:divBdr>
                  <w:divsChild>
                    <w:div w:id="1749645471">
                      <w:marLeft w:val="0"/>
                      <w:marRight w:val="0"/>
                      <w:marTop w:val="0"/>
                      <w:marBottom w:val="0"/>
                      <w:divBdr>
                        <w:top w:val="none" w:sz="0" w:space="0" w:color="auto"/>
                        <w:left w:val="none" w:sz="0" w:space="0" w:color="auto"/>
                        <w:bottom w:val="none" w:sz="0" w:space="0" w:color="auto"/>
                        <w:right w:val="none" w:sz="0" w:space="0" w:color="auto"/>
                      </w:divBdr>
                    </w:div>
                  </w:divsChild>
                </w:div>
                <w:div w:id="1876238594">
                  <w:marLeft w:val="0"/>
                  <w:marRight w:val="0"/>
                  <w:marTop w:val="0"/>
                  <w:marBottom w:val="0"/>
                  <w:divBdr>
                    <w:top w:val="none" w:sz="0" w:space="0" w:color="auto"/>
                    <w:left w:val="none" w:sz="0" w:space="0" w:color="auto"/>
                    <w:bottom w:val="none" w:sz="0" w:space="0" w:color="auto"/>
                    <w:right w:val="none" w:sz="0" w:space="0" w:color="auto"/>
                  </w:divBdr>
                  <w:divsChild>
                    <w:div w:id="174461906">
                      <w:marLeft w:val="0"/>
                      <w:marRight w:val="0"/>
                      <w:marTop w:val="0"/>
                      <w:marBottom w:val="0"/>
                      <w:divBdr>
                        <w:top w:val="none" w:sz="0" w:space="0" w:color="auto"/>
                        <w:left w:val="none" w:sz="0" w:space="0" w:color="auto"/>
                        <w:bottom w:val="none" w:sz="0" w:space="0" w:color="auto"/>
                        <w:right w:val="none" w:sz="0" w:space="0" w:color="auto"/>
                      </w:divBdr>
                    </w:div>
                  </w:divsChild>
                </w:div>
                <w:div w:id="1481458585">
                  <w:marLeft w:val="0"/>
                  <w:marRight w:val="0"/>
                  <w:marTop w:val="0"/>
                  <w:marBottom w:val="0"/>
                  <w:divBdr>
                    <w:top w:val="none" w:sz="0" w:space="0" w:color="auto"/>
                    <w:left w:val="none" w:sz="0" w:space="0" w:color="auto"/>
                    <w:bottom w:val="none" w:sz="0" w:space="0" w:color="auto"/>
                    <w:right w:val="none" w:sz="0" w:space="0" w:color="auto"/>
                  </w:divBdr>
                  <w:divsChild>
                    <w:div w:id="1494375473">
                      <w:marLeft w:val="0"/>
                      <w:marRight w:val="0"/>
                      <w:marTop w:val="0"/>
                      <w:marBottom w:val="0"/>
                      <w:divBdr>
                        <w:top w:val="none" w:sz="0" w:space="0" w:color="auto"/>
                        <w:left w:val="none" w:sz="0" w:space="0" w:color="auto"/>
                        <w:bottom w:val="none" w:sz="0" w:space="0" w:color="auto"/>
                        <w:right w:val="none" w:sz="0" w:space="0" w:color="auto"/>
                      </w:divBdr>
                    </w:div>
                  </w:divsChild>
                </w:div>
                <w:div w:id="1380325254">
                  <w:marLeft w:val="0"/>
                  <w:marRight w:val="0"/>
                  <w:marTop w:val="0"/>
                  <w:marBottom w:val="0"/>
                  <w:divBdr>
                    <w:top w:val="none" w:sz="0" w:space="0" w:color="auto"/>
                    <w:left w:val="none" w:sz="0" w:space="0" w:color="auto"/>
                    <w:bottom w:val="none" w:sz="0" w:space="0" w:color="auto"/>
                    <w:right w:val="none" w:sz="0" w:space="0" w:color="auto"/>
                  </w:divBdr>
                  <w:divsChild>
                    <w:div w:id="1682588245">
                      <w:marLeft w:val="0"/>
                      <w:marRight w:val="0"/>
                      <w:marTop w:val="0"/>
                      <w:marBottom w:val="0"/>
                      <w:divBdr>
                        <w:top w:val="none" w:sz="0" w:space="0" w:color="auto"/>
                        <w:left w:val="none" w:sz="0" w:space="0" w:color="auto"/>
                        <w:bottom w:val="none" w:sz="0" w:space="0" w:color="auto"/>
                        <w:right w:val="none" w:sz="0" w:space="0" w:color="auto"/>
                      </w:divBdr>
                    </w:div>
                  </w:divsChild>
                </w:div>
                <w:div w:id="629672351">
                  <w:marLeft w:val="0"/>
                  <w:marRight w:val="0"/>
                  <w:marTop w:val="0"/>
                  <w:marBottom w:val="0"/>
                  <w:divBdr>
                    <w:top w:val="none" w:sz="0" w:space="0" w:color="auto"/>
                    <w:left w:val="none" w:sz="0" w:space="0" w:color="auto"/>
                    <w:bottom w:val="none" w:sz="0" w:space="0" w:color="auto"/>
                    <w:right w:val="none" w:sz="0" w:space="0" w:color="auto"/>
                  </w:divBdr>
                  <w:divsChild>
                    <w:div w:id="2062829274">
                      <w:marLeft w:val="0"/>
                      <w:marRight w:val="0"/>
                      <w:marTop w:val="0"/>
                      <w:marBottom w:val="0"/>
                      <w:divBdr>
                        <w:top w:val="none" w:sz="0" w:space="0" w:color="auto"/>
                        <w:left w:val="none" w:sz="0" w:space="0" w:color="auto"/>
                        <w:bottom w:val="none" w:sz="0" w:space="0" w:color="auto"/>
                        <w:right w:val="none" w:sz="0" w:space="0" w:color="auto"/>
                      </w:divBdr>
                    </w:div>
                  </w:divsChild>
                </w:div>
                <w:div w:id="565146892">
                  <w:marLeft w:val="0"/>
                  <w:marRight w:val="0"/>
                  <w:marTop w:val="0"/>
                  <w:marBottom w:val="0"/>
                  <w:divBdr>
                    <w:top w:val="none" w:sz="0" w:space="0" w:color="auto"/>
                    <w:left w:val="none" w:sz="0" w:space="0" w:color="auto"/>
                    <w:bottom w:val="none" w:sz="0" w:space="0" w:color="auto"/>
                    <w:right w:val="none" w:sz="0" w:space="0" w:color="auto"/>
                  </w:divBdr>
                  <w:divsChild>
                    <w:div w:id="656959072">
                      <w:marLeft w:val="0"/>
                      <w:marRight w:val="0"/>
                      <w:marTop w:val="0"/>
                      <w:marBottom w:val="0"/>
                      <w:divBdr>
                        <w:top w:val="none" w:sz="0" w:space="0" w:color="auto"/>
                        <w:left w:val="none" w:sz="0" w:space="0" w:color="auto"/>
                        <w:bottom w:val="none" w:sz="0" w:space="0" w:color="auto"/>
                        <w:right w:val="none" w:sz="0" w:space="0" w:color="auto"/>
                      </w:divBdr>
                    </w:div>
                  </w:divsChild>
                </w:div>
                <w:div w:id="939752334">
                  <w:marLeft w:val="0"/>
                  <w:marRight w:val="0"/>
                  <w:marTop w:val="0"/>
                  <w:marBottom w:val="0"/>
                  <w:divBdr>
                    <w:top w:val="none" w:sz="0" w:space="0" w:color="auto"/>
                    <w:left w:val="none" w:sz="0" w:space="0" w:color="auto"/>
                    <w:bottom w:val="none" w:sz="0" w:space="0" w:color="auto"/>
                    <w:right w:val="none" w:sz="0" w:space="0" w:color="auto"/>
                  </w:divBdr>
                  <w:divsChild>
                    <w:div w:id="1896623836">
                      <w:marLeft w:val="0"/>
                      <w:marRight w:val="0"/>
                      <w:marTop w:val="0"/>
                      <w:marBottom w:val="0"/>
                      <w:divBdr>
                        <w:top w:val="none" w:sz="0" w:space="0" w:color="auto"/>
                        <w:left w:val="none" w:sz="0" w:space="0" w:color="auto"/>
                        <w:bottom w:val="none" w:sz="0" w:space="0" w:color="auto"/>
                        <w:right w:val="none" w:sz="0" w:space="0" w:color="auto"/>
                      </w:divBdr>
                    </w:div>
                  </w:divsChild>
                </w:div>
                <w:div w:id="1431075179">
                  <w:marLeft w:val="0"/>
                  <w:marRight w:val="0"/>
                  <w:marTop w:val="0"/>
                  <w:marBottom w:val="0"/>
                  <w:divBdr>
                    <w:top w:val="none" w:sz="0" w:space="0" w:color="auto"/>
                    <w:left w:val="none" w:sz="0" w:space="0" w:color="auto"/>
                    <w:bottom w:val="none" w:sz="0" w:space="0" w:color="auto"/>
                    <w:right w:val="none" w:sz="0" w:space="0" w:color="auto"/>
                  </w:divBdr>
                  <w:divsChild>
                    <w:div w:id="727728218">
                      <w:marLeft w:val="0"/>
                      <w:marRight w:val="0"/>
                      <w:marTop w:val="0"/>
                      <w:marBottom w:val="0"/>
                      <w:divBdr>
                        <w:top w:val="none" w:sz="0" w:space="0" w:color="auto"/>
                        <w:left w:val="none" w:sz="0" w:space="0" w:color="auto"/>
                        <w:bottom w:val="none" w:sz="0" w:space="0" w:color="auto"/>
                        <w:right w:val="none" w:sz="0" w:space="0" w:color="auto"/>
                      </w:divBdr>
                    </w:div>
                  </w:divsChild>
                </w:div>
                <w:div w:id="1851749589">
                  <w:marLeft w:val="0"/>
                  <w:marRight w:val="0"/>
                  <w:marTop w:val="0"/>
                  <w:marBottom w:val="0"/>
                  <w:divBdr>
                    <w:top w:val="none" w:sz="0" w:space="0" w:color="auto"/>
                    <w:left w:val="none" w:sz="0" w:space="0" w:color="auto"/>
                    <w:bottom w:val="none" w:sz="0" w:space="0" w:color="auto"/>
                    <w:right w:val="none" w:sz="0" w:space="0" w:color="auto"/>
                  </w:divBdr>
                  <w:divsChild>
                    <w:div w:id="597059134">
                      <w:marLeft w:val="0"/>
                      <w:marRight w:val="0"/>
                      <w:marTop w:val="0"/>
                      <w:marBottom w:val="0"/>
                      <w:divBdr>
                        <w:top w:val="none" w:sz="0" w:space="0" w:color="auto"/>
                        <w:left w:val="none" w:sz="0" w:space="0" w:color="auto"/>
                        <w:bottom w:val="none" w:sz="0" w:space="0" w:color="auto"/>
                        <w:right w:val="none" w:sz="0" w:space="0" w:color="auto"/>
                      </w:divBdr>
                    </w:div>
                  </w:divsChild>
                </w:div>
                <w:div w:id="25909643">
                  <w:marLeft w:val="0"/>
                  <w:marRight w:val="0"/>
                  <w:marTop w:val="0"/>
                  <w:marBottom w:val="0"/>
                  <w:divBdr>
                    <w:top w:val="none" w:sz="0" w:space="0" w:color="auto"/>
                    <w:left w:val="none" w:sz="0" w:space="0" w:color="auto"/>
                    <w:bottom w:val="none" w:sz="0" w:space="0" w:color="auto"/>
                    <w:right w:val="none" w:sz="0" w:space="0" w:color="auto"/>
                  </w:divBdr>
                  <w:divsChild>
                    <w:div w:id="709837962">
                      <w:marLeft w:val="0"/>
                      <w:marRight w:val="0"/>
                      <w:marTop w:val="0"/>
                      <w:marBottom w:val="0"/>
                      <w:divBdr>
                        <w:top w:val="none" w:sz="0" w:space="0" w:color="auto"/>
                        <w:left w:val="none" w:sz="0" w:space="0" w:color="auto"/>
                        <w:bottom w:val="none" w:sz="0" w:space="0" w:color="auto"/>
                        <w:right w:val="none" w:sz="0" w:space="0" w:color="auto"/>
                      </w:divBdr>
                    </w:div>
                  </w:divsChild>
                </w:div>
                <w:div w:id="1941453871">
                  <w:marLeft w:val="0"/>
                  <w:marRight w:val="0"/>
                  <w:marTop w:val="0"/>
                  <w:marBottom w:val="0"/>
                  <w:divBdr>
                    <w:top w:val="none" w:sz="0" w:space="0" w:color="auto"/>
                    <w:left w:val="none" w:sz="0" w:space="0" w:color="auto"/>
                    <w:bottom w:val="none" w:sz="0" w:space="0" w:color="auto"/>
                    <w:right w:val="none" w:sz="0" w:space="0" w:color="auto"/>
                  </w:divBdr>
                  <w:divsChild>
                    <w:div w:id="1595550482">
                      <w:marLeft w:val="0"/>
                      <w:marRight w:val="0"/>
                      <w:marTop w:val="0"/>
                      <w:marBottom w:val="0"/>
                      <w:divBdr>
                        <w:top w:val="none" w:sz="0" w:space="0" w:color="auto"/>
                        <w:left w:val="none" w:sz="0" w:space="0" w:color="auto"/>
                        <w:bottom w:val="none" w:sz="0" w:space="0" w:color="auto"/>
                        <w:right w:val="none" w:sz="0" w:space="0" w:color="auto"/>
                      </w:divBdr>
                    </w:div>
                  </w:divsChild>
                </w:div>
                <w:div w:id="120081681">
                  <w:marLeft w:val="0"/>
                  <w:marRight w:val="0"/>
                  <w:marTop w:val="0"/>
                  <w:marBottom w:val="0"/>
                  <w:divBdr>
                    <w:top w:val="none" w:sz="0" w:space="0" w:color="auto"/>
                    <w:left w:val="none" w:sz="0" w:space="0" w:color="auto"/>
                    <w:bottom w:val="none" w:sz="0" w:space="0" w:color="auto"/>
                    <w:right w:val="none" w:sz="0" w:space="0" w:color="auto"/>
                  </w:divBdr>
                  <w:divsChild>
                    <w:div w:id="2052413470">
                      <w:marLeft w:val="0"/>
                      <w:marRight w:val="0"/>
                      <w:marTop w:val="0"/>
                      <w:marBottom w:val="0"/>
                      <w:divBdr>
                        <w:top w:val="none" w:sz="0" w:space="0" w:color="auto"/>
                        <w:left w:val="none" w:sz="0" w:space="0" w:color="auto"/>
                        <w:bottom w:val="none" w:sz="0" w:space="0" w:color="auto"/>
                        <w:right w:val="none" w:sz="0" w:space="0" w:color="auto"/>
                      </w:divBdr>
                    </w:div>
                  </w:divsChild>
                </w:div>
                <w:div w:id="210191334">
                  <w:marLeft w:val="0"/>
                  <w:marRight w:val="0"/>
                  <w:marTop w:val="0"/>
                  <w:marBottom w:val="0"/>
                  <w:divBdr>
                    <w:top w:val="none" w:sz="0" w:space="0" w:color="auto"/>
                    <w:left w:val="none" w:sz="0" w:space="0" w:color="auto"/>
                    <w:bottom w:val="none" w:sz="0" w:space="0" w:color="auto"/>
                    <w:right w:val="none" w:sz="0" w:space="0" w:color="auto"/>
                  </w:divBdr>
                  <w:divsChild>
                    <w:div w:id="358239328">
                      <w:marLeft w:val="0"/>
                      <w:marRight w:val="0"/>
                      <w:marTop w:val="0"/>
                      <w:marBottom w:val="0"/>
                      <w:divBdr>
                        <w:top w:val="none" w:sz="0" w:space="0" w:color="auto"/>
                        <w:left w:val="none" w:sz="0" w:space="0" w:color="auto"/>
                        <w:bottom w:val="none" w:sz="0" w:space="0" w:color="auto"/>
                        <w:right w:val="none" w:sz="0" w:space="0" w:color="auto"/>
                      </w:divBdr>
                    </w:div>
                  </w:divsChild>
                </w:div>
                <w:div w:id="1619021018">
                  <w:marLeft w:val="0"/>
                  <w:marRight w:val="0"/>
                  <w:marTop w:val="0"/>
                  <w:marBottom w:val="0"/>
                  <w:divBdr>
                    <w:top w:val="none" w:sz="0" w:space="0" w:color="auto"/>
                    <w:left w:val="none" w:sz="0" w:space="0" w:color="auto"/>
                    <w:bottom w:val="none" w:sz="0" w:space="0" w:color="auto"/>
                    <w:right w:val="none" w:sz="0" w:space="0" w:color="auto"/>
                  </w:divBdr>
                  <w:divsChild>
                    <w:div w:id="2077824281">
                      <w:marLeft w:val="0"/>
                      <w:marRight w:val="0"/>
                      <w:marTop w:val="0"/>
                      <w:marBottom w:val="0"/>
                      <w:divBdr>
                        <w:top w:val="none" w:sz="0" w:space="0" w:color="auto"/>
                        <w:left w:val="none" w:sz="0" w:space="0" w:color="auto"/>
                        <w:bottom w:val="none" w:sz="0" w:space="0" w:color="auto"/>
                        <w:right w:val="none" w:sz="0" w:space="0" w:color="auto"/>
                      </w:divBdr>
                    </w:div>
                  </w:divsChild>
                </w:div>
                <w:div w:id="123543963">
                  <w:marLeft w:val="0"/>
                  <w:marRight w:val="0"/>
                  <w:marTop w:val="0"/>
                  <w:marBottom w:val="0"/>
                  <w:divBdr>
                    <w:top w:val="none" w:sz="0" w:space="0" w:color="auto"/>
                    <w:left w:val="none" w:sz="0" w:space="0" w:color="auto"/>
                    <w:bottom w:val="none" w:sz="0" w:space="0" w:color="auto"/>
                    <w:right w:val="none" w:sz="0" w:space="0" w:color="auto"/>
                  </w:divBdr>
                  <w:divsChild>
                    <w:div w:id="1558593083">
                      <w:marLeft w:val="0"/>
                      <w:marRight w:val="0"/>
                      <w:marTop w:val="0"/>
                      <w:marBottom w:val="0"/>
                      <w:divBdr>
                        <w:top w:val="none" w:sz="0" w:space="0" w:color="auto"/>
                        <w:left w:val="none" w:sz="0" w:space="0" w:color="auto"/>
                        <w:bottom w:val="none" w:sz="0" w:space="0" w:color="auto"/>
                        <w:right w:val="none" w:sz="0" w:space="0" w:color="auto"/>
                      </w:divBdr>
                    </w:div>
                  </w:divsChild>
                </w:div>
                <w:div w:id="906650967">
                  <w:marLeft w:val="0"/>
                  <w:marRight w:val="0"/>
                  <w:marTop w:val="0"/>
                  <w:marBottom w:val="0"/>
                  <w:divBdr>
                    <w:top w:val="none" w:sz="0" w:space="0" w:color="auto"/>
                    <w:left w:val="none" w:sz="0" w:space="0" w:color="auto"/>
                    <w:bottom w:val="none" w:sz="0" w:space="0" w:color="auto"/>
                    <w:right w:val="none" w:sz="0" w:space="0" w:color="auto"/>
                  </w:divBdr>
                  <w:divsChild>
                    <w:div w:id="910190207">
                      <w:marLeft w:val="0"/>
                      <w:marRight w:val="0"/>
                      <w:marTop w:val="0"/>
                      <w:marBottom w:val="0"/>
                      <w:divBdr>
                        <w:top w:val="none" w:sz="0" w:space="0" w:color="auto"/>
                        <w:left w:val="none" w:sz="0" w:space="0" w:color="auto"/>
                        <w:bottom w:val="none" w:sz="0" w:space="0" w:color="auto"/>
                        <w:right w:val="none" w:sz="0" w:space="0" w:color="auto"/>
                      </w:divBdr>
                    </w:div>
                  </w:divsChild>
                </w:div>
                <w:div w:id="2066484929">
                  <w:marLeft w:val="0"/>
                  <w:marRight w:val="0"/>
                  <w:marTop w:val="0"/>
                  <w:marBottom w:val="0"/>
                  <w:divBdr>
                    <w:top w:val="none" w:sz="0" w:space="0" w:color="auto"/>
                    <w:left w:val="none" w:sz="0" w:space="0" w:color="auto"/>
                    <w:bottom w:val="none" w:sz="0" w:space="0" w:color="auto"/>
                    <w:right w:val="none" w:sz="0" w:space="0" w:color="auto"/>
                  </w:divBdr>
                  <w:divsChild>
                    <w:div w:id="1384015252">
                      <w:marLeft w:val="0"/>
                      <w:marRight w:val="0"/>
                      <w:marTop w:val="0"/>
                      <w:marBottom w:val="0"/>
                      <w:divBdr>
                        <w:top w:val="none" w:sz="0" w:space="0" w:color="auto"/>
                        <w:left w:val="none" w:sz="0" w:space="0" w:color="auto"/>
                        <w:bottom w:val="none" w:sz="0" w:space="0" w:color="auto"/>
                        <w:right w:val="none" w:sz="0" w:space="0" w:color="auto"/>
                      </w:divBdr>
                    </w:div>
                  </w:divsChild>
                </w:div>
                <w:div w:id="1270628792">
                  <w:marLeft w:val="0"/>
                  <w:marRight w:val="0"/>
                  <w:marTop w:val="0"/>
                  <w:marBottom w:val="0"/>
                  <w:divBdr>
                    <w:top w:val="none" w:sz="0" w:space="0" w:color="auto"/>
                    <w:left w:val="none" w:sz="0" w:space="0" w:color="auto"/>
                    <w:bottom w:val="none" w:sz="0" w:space="0" w:color="auto"/>
                    <w:right w:val="none" w:sz="0" w:space="0" w:color="auto"/>
                  </w:divBdr>
                  <w:divsChild>
                    <w:div w:id="2109353662">
                      <w:marLeft w:val="0"/>
                      <w:marRight w:val="0"/>
                      <w:marTop w:val="0"/>
                      <w:marBottom w:val="0"/>
                      <w:divBdr>
                        <w:top w:val="none" w:sz="0" w:space="0" w:color="auto"/>
                        <w:left w:val="none" w:sz="0" w:space="0" w:color="auto"/>
                        <w:bottom w:val="none" w:sz="0" w:space="0" w:color="auto"/>
                        <w:right w:val="none" w:sz="0" w:space="0" w:color="auto"/>
                      </w:divBdr>
                    </w:div>
                  </w:divsChild>
                </w:div>
                <w:div w:id="1377967914">
                  <w:marLeft w:val="0"/>
                  <w:marRight w:val="0"/>
                  <w:marTop w:val="0"/>
                  <w:marBottom w:val="0"/>
                  <w:divBdr>
                    <w:top w:val="none" w:sz="0" w:space="0" w:color="auto"/>
                    <w:left w:val="none" w:sz="0" w:space="0" w:color="auto"/>
                    <w:bottom w:val="none" w:sz="0" w:space="0" w:color="auto"/>
                    <w:right w:val="none" w:sz="0" w:space="0" w:color="auto"/>
                  </w:divBdr>
                  <w:divsChild>
                    <w:div w:id="1188064990">
                      <w:marLeft w:val="0"/>
                      <w:marRight w:val="0"/>
                      <w:marTop w:val="0"/>
                      <w:marBottom w:val="0"/>
                      <w:divBdr>
                        <w:top w:val="none" w:sz="0" w:space="0" w:color="auto"/>
                        <w:left w:val="none" w:sz="0" w:space="0" w:color="auto"/>
                        <w:bottom w:val="none" w:sz="0" w:space="0" w:color="auto"/>
                        <w:right w:val="none" w:sz="0" w:space="0" w:color="auto"/>
                      </w:divBdr>
                    </w:div>
                  </w:divsChild>
                </w:div>
                <w:div w:id="1462456621">
                  <w:marLeft w:val="0"/>
                  <w:marRight w:val="0"/>
                  <w:marTop w:val="0"/>
                  <w:marBottom w:val="0"/>
                  <w:divBdr>
                    <w:top w:val="none" w:sz="0" w:space="0" w:color="auto"/>
                    <w:left w:val="none" w:sz="0" w:space="0" w:color="auto"/>
                    <w:bottom w:val="none" w:sz="0" w:space="0" w:color="auto"/>
                    <w:right w:val="none" w:sz="0" w:space="0" w:color="auto"/>
                  </w:divBdr>
                  <w:divsChild>
                    <w:div w:id="646663983">
                      <w:marLeft w:val="0"/>
                      <w:marRight w:val="0"/>
                      <w:marTop w:val="0"/>
                      <w:marBottom w:val="0"/>
                      <w:divBdr>
                        <w:top w:val="none" w:sz="0" w:space="0" w:color="auto"/>
                        <w:left w:val="none" w:sz="0" w:space="0" w:color="auto"/>
                        <w:bottom w:val="none" w:sz="0" w:space="0" w:color="auto"/>
                        <w:right w:val="none" w:sz="0" w:space="0" w:color="auto"/>
                      </w:divBdr>
                    </w:div>
                  </w:divsChild>
                </w:div>
                <w:div w:id="312611667">
                  <w:marLeft w:val="0"/>
                  <w:marRight w:val="0"/>
                  <w:marTop w:val="0"/>
                  <w:marBottom w:val="0"/>
                  <w:divBdr>
                    <w:top w:val="none" w:sz="0" w:space="0" w:color="auto"/>
                    <w:left w:val="none" w:sz="0" w:space="0" w:color="auto"/>
                    <w:bottom w:val="none" w:sz="0" w:space="0" w:color="auto"/>
                    <w:right w:val="none" w:sz="0" w:space="0" w:color="auto"/>
                  </w:divBdr>
                  <w:divsChild>
                    <w:div w:id="1402561080">
                      <w:marLeft w:val="0"/>
                      <w:marRight w:val="0"/>
                      <w:marTop w:val="0"/>
                      <w:marBottom w:val="0"/>
                      <w:divBdr>
                        <w:top w:val="none" w:sz="0" w:space="0" w:color="auto"/>
                        <w:left w:val="none" w:sz="0" w:space="0" w:color="auto"/>
                        <w:bottom w:val="none" w:sz="0" w:space="0" w:color="auto"/>
                        <w:right w:val="none" w:sz="0" w:space="0" w:color="auto"/>
                      </w:divBdr>
                    </w:div>
                  </w:divsChild>
                </w:div>
                <w:div w:id="261304755">
                  <w:marLeft w:val="0"/>
                  <w:marRight w:val="0"/>
                  <w:marTop w:val="0"/>
                  <w:marBottom w:val="0"/>
                  <w:divBdr>
                    <w:top w:val="none" w:sz="0" w:space="0" w:color="auto"/>
                    <w:left w:val="none" w:sz="0" w:space="0" w:color="auto"/>
                    <w:bottom w:val="none" w:sz="0" w:space="0" w:color="auto"/>
                    <w:right w:val="none" w:sz="0" w:space="0" w:color="auto"/>
                  </w:divBdr>
                  <w:divsChild>
                    <w:div w:id="1859391583">
                      <w:marLeft w:val="0"/>
                      <w:marRight w:val="0"/>
                      <w:marTop w:val="0"/>
                      <w:marBottom w:val="0"/>
                      <w:divBdr>
                        <w:top w:val="none" w:sz="0" w:space="0" w:color="auto"/>
                        <w:left w:val="none" w:sz="0" w:space="0" w:color="auto"/>
                        <w:bottom w:val="none" w:sz="0" w:space="0" w:color="auto"/>
                        <w:right w:val="none" w:sz="0" w:space="0" w:color="auto"/>
                      </w:divBdr>
                    </w:div>
                  </w:divsChild>
                </w:div>
                <w:div w:id="1654528785">
                  <w:marLeft w:val="0"/>
                  <w:marRight w:val="0"/>
                  <w:marTop w:val="0"/>
                  <w:marBottom w:val="0"/>
                  <w:divBdr>
                    <w:top w:val="none" w:sz="0" w:space="0" w:color="auto"/>
                    <w:left w:val="none" w:sz="0" w:space="0" w:color="auto"/>
                    <w:bottom w:val="none" w:sz="0" w:space="0" w:color="auto"/>
                    <w:right w:val="none" w:sz="0" w:space="0" w:color="auto"/>
                  </w:divBdr>
                  <w:divsChild>
                    <w:div w:id="623921413">
                      <w:marLeft w:val="0"/>
                      <w:marRight w:val="0"/>
                      <w:marTop w:val="0"/>
                      <w:marBottom w:val="0"/>
                      <w:divBdr>
                        <w:top w:val="none" w:sz="0" w:space="0" w:color="auto"/>
                        <w:left w:val="none" w:sz="0" w:space="0" w:color="auto"/>
                        <w:bottom w:val="none" w:sz="0" w:space="0" w:color="auto"/>
                        <w:right w:val="none" w:sz="0" w:space="0" w:color="auto"/>
                      </w:divBdr>
                    </w:div>
                  </w:divsChild>
                </w:div>
                <w:div w:id="1105344095">
                  <w:marLeft w:val="0"/>
                  <w:marRight w:val="0"/>
                  <w:marTop w:val="0"/>
                  <w:marBottom w:val="0"/>
                  <w:divBdr>
                    <w:top w:val="none" w:sz="0" w:space="0" w:color="auto"/>
                    <w:left w:val="none" w:sz="0" w:space="0" w:color="auto"/>
                    <w:bottom w:val="none" w:sz="0" w:space="0" w:color="auto"/>
                    <w:right w:val="none" w:sz="0" w:space="0" w:color="auto"/>
                  </w:divBdr>
                  <w:divsChild>
                    <w:div w:id="1478260175">
                      <w:marLeft w:val="0"/>
                      <w:marRight w:val="0"/>
                      <w:marTop w:val="0"/>
                      <w:marBottom w:val="0"/>
                      <w:divBdr>
                        <w:top w:val="none" w:sz="0" w:space="0" w:color="auto"/>
                        <w:left w:val="none" w:sz="0" w:space="0" w:color="auto"/>
                        <w:bottom w:val="none" w:sz="0" w:space="0" w:color="auto"/>
                        <w:right w:val="none" w:sz="0" w:space="0" w:color="auto"/>
                      </w:divBdr>
                    </w:div>
                  </w:divsChild>
                </w:div>
                <w:div w:id="549730922">
                  <w:marLeft w:val="0"/>
                  <w:marRight w:val="0"/>
                  <w:marTop w:val="0"/>
                  <w:marBottom w:val="0"/>
                  <w:divBdr>
                    <w:top w:val="none" w:sz="0" w:space="0" w:color="auto"/>
                    <w:left w:val="none" w:sz="0" w:space="0" w:color="auto"/>
                    <w:bottom w:val="none" w:sz="0" w:space="0" w:color="auto"/>
                    <w:right w:val="none" w:sz="0" w:space="0" w:color="auto"/>
                  </w:divBdr>
                  <w:divsChild>
                    <w:div w:id="1939361128">
                      <w:marLeft w:val="0"/>
                      <w:marRight w:val="0"/>
                      <w:marTop w:val="0"/>
                      <w:marBottom w:val="0"/>
                      <w:divBdr>
                        <w:top w:val="none" w:sz="0" w:space="0" w:color="auto"/>
                        <w:left w:val="none" w:sz="0" w:space="0" w:color="auto"/>
                        <w:bottom w:val="none" w:sz="0" w:space="0" w:color="auto"/>
                        <w:right w:val="none" w:sz="0" w:space="0" w:color="auto"/>
                      </w:divBdr>
                    </w:div>
                  </w:divsChild>
                </w:div>
                <w:div w:id="1590768910">
                  <w:marLeft w:val="0"/>
                  <w:marRight w:val="0"/>
                  <w:marTop w:val="0"/>
                  <w:marBottom w:val="0"/>
                  <w:divBdr>
                    <w:top w:val="none" w:sz="0" w:space="0" w:color="auto"/>
                    <w:left w:val="none" w:sz="0" w:space="0" w:color="auto"/>
                    <w:bottom w:val="none" w:sz="0" w:space="0" w:color="auto"/>
                    <w:right w:val="none" w:sz="0" w:space="0" w:color="auto"/>
                  </w:divBdr>
                  <w:divsChild>
                    <w:div w:id="68693228">
                      <w:marLeft w:val="0"/>
                      <w:marRight w:val="0"/>
                      <w:marTop w:val="0"/>
                      <w:marBottom w:val="0"/>
                      <w:divBdr>
                        <w:top w:val="none" w:sz="0" w:space="0" w:color="auto"/>
                        <w:left w:val="none" w:sz="0" w:space="0" w:color="auto"/>
                        <w:bottom w:val="none" w:sz="0" w:space="0" w:color="auto"/>
                        <w:right w:val="none" w:sz="0" w:space="0" w:color="auto"/>
                      </w:divBdr>
                    </w:div>
                  </w:divsChild>
                </w:div>
                <w:div w:id="158085299">
                  <w:marLeft w:val="0"/>
                  <w:marRight w:val="0"/>
                  <w:marTop w:val="0"/>
                  <w:marBottom w:val="0"/>
                  <w:divBdr>
                    <w:top w:val="none" w:sz="0" w:space="0" w:color="auto"/>
                    <w:left w:val="none" w:sz="0" w:space="0" w:color="auto"/>
                    <w:bottom w:val="none" w:sz="0" w:space="0" w:color="auto"/>
                    <w:right w:val="none" w:sz="0" w:space="0" w:color="auto"/>
                  </w:divBdr>
                  <w:divsChild>
                    <w:div w:id="2014915711">
                      <w:marLeft w:val="0"/>
                      <w:marRight w:val="0"/>
                      <w:marTop w:val="0"/>
                      <w:marBottom w:val="0"/>
                      <w:divBdr>
                        <w:top w:val="none" w:sz="0" w:space="0" w:color="auto"/>
                        <w:left w:val="none" w:sz="0" w:space="0" w:color="auto"/>
                        <w:bottom w:val="none" w:sz="0" w:space="0" w:color="auto"/>
                        <w:right w:val="none" w:sz="0" w:space="0" w:color="auto"/>
                      </w:divBdr>
                    </w:div>
                  </w:divsChild>
                </w:div>
                <w:div w:id="313218935">
                  <w:marLeft w:val="0"/>
                  <w:marRight w:val="0"/>
                  <w:marTop w:val="0"/>
                  <w:marBottom w:val="0"/>
                  <w:divBdr>
                    <w:top w:val="none" w:sz="0" w:space="0" w:color="auto"/>
                    <w:left w:val="none" w:sz="0" w:space="0" w:color="auto"/>
                    <w:bottom w:val="none" w:sz="0" w:space="0" w:color="auto"/>
                    <w:right w:val="none" w:sz="0" w:space="0" w:color="auto"/>
                  </w:divBdr>
                  <w:divsChild>
                    <w:div w:id="1485313036">
                      <w:marLeft w:val="0"/>
                      <w:marRight w:val="0"/>
                      <w:marTop w:val="0"/>
                      <w:marBottom w:val="0"/>
                      <w:divBdr>
                        <w:top w:val="none" w:sz="0" w:space="0" w:color="auto"/>
                        <w:left w:val="none" w:sz="0" w:space="0" w:color="auto"/>
                        <w:bottom w:val="none" w:sz="0" w:space="0" w:color="auto"/>
                        <w:right w:val="none" w:sz="0" w:space="0" w:color="auto"/>
                      </w:divBdr>
                    </w:div>
                  </w:divsChild>
                </w:div>
                <w:div w:id="1185097872">
                  <w:marLeft w:val="0"/>
                  <w:marRight w:val="0"/>
                  <w:marTop w:val="0"/>
                  <w:marBottom w:val="0"/>
                  <w:divBdr>
                    <w:top w:val="none" w:sz="0" w:space="0" w:color="auto"/>
                    <w:left w:val="none" w:sz="0" w:space="0" w:color="auto"/>
                    <w:bottom w:val="none" w:sz="0" w:space="0" w:color="auto"/>
                    <w:right w:val="none" w:sz="0" w:space="0" w:color="auto"/>
                  </w:divBdr>
                  <w:divsChild>
                    <w:div w:id="346373786">
                      <w:marLeft w:val="0"/>
                      <w:marRight w:val="0"/>
                      <w:marTop w:val="0"/>
                      <w:marBottom w:val="0"/>
                      <w:divBdr>
                        <w:top w:val="none" w:sz="0" w:space="0" w:color="auto"/>
                        <w:left w:val="none" w:sz="0" w:space="0" w:color="auto"/>
                        <w:bottom w:val="none" w:sz="0" w:space="0" w:color="auto"/>
                        <w:right w:val="none" w:sz="0" w:space="0" w:color="auto"/>
                      </w:divBdr>
                    </w:div>
                  </w:divsChild>
                </w:div>
                <w:div w:id="509567931">
                  <w:marLeft w:val="0"/>
                  <w:marRight w:val="0"/>
                  <w:marTop w:val="0"/>
                  <w:marBottom w:val="0"/>
                  <w:divBdr>
                    <w:top w:val="none" w:sz="0" w:space="0" w:color="auto"/>
                    <w:left w:val="none" w:sz="0" w:space="0" w:color="auto"/>
                    <w:bottom w:val="none" w:sz="0" w:space="0" w:color="auto"/>
                    <w:right w:val="none" w:sz="0" w:space="0" w:color="auto"/>
                  </w:divBdr>
                  <w:divsChild>
                    <w:div w:id="1092974721">
                      <w:marLeft w:val="0"/>
                      <w:marRight w:val="0"/>
                      <w:marTop w:val="0"/>
                      <w:marBottom w:val="0"/>
                      <w:divBdr>
                        <w:top w:val="none" w:sz="0" w:space="0" w:color="auto"/>
                        <w:left w:val="none" w:sz="0" w:space="0" w:color="auto"/>
                        <w:bottom w:val="none" w:sz="0" w:space="0" w:color="auto"/>
                        <w:right w:val="none" w:sz="0" w:space="0" w:color="auto"/>
                      </w:divBdr>
                    </w:div>
                  </w:divsChild>
                </w:div>
                <w:div w:id="997266476">
                  <w:marLeft w:val="0"/>
                  <w:marRight w:val="0"/>
                  <w:marTop w:val="0"/>
                  <w:marBottom w:val="0"/>
                  <w:divBdr>
                    <w:top w:val="none" w:sz="0" w:space="0" w:color="auto"/>
                    <w:left w:val="none" w:sz="0" w:space="0" w:color="auto"/>
                    <w:bottom w:val="none" w:sz="0" w:space="0" w:color="auto"/>
                    <w:right w:val="none" w:sz="0" w:space="0" w:color="auto"/>
                  </w:divBdr>
                  <w:divsChild>
                    <w:div w:id="498161328">
                      <w:marLeft w:val="0"/>
                      <w:marRight w:val="0"/>
                      <w:marTop w:val="0"/>
                      <w:marBottom w:val="0"/>
                      <w:divBdr>
                        <w:top w:val="none" w:sz="0" w:space="0" w:color="auto"/>
                        <w:left w:val="none" w:sz="0" w:space="0" w:color="auto"/>
                        <w:bottom w:val="none" w:sz="0" w:space="0" w:color="auto"/>
                        <w:right w:val="none" w:sz="0" w:space="0" w:color="auto"/>
                      </w:divBdr>
                    </w:div>
                  </w:divsChild>
                </w:div>
                <w:div w:id="1142574317">
                  <w:marLeft w:val="0"/>
                  <w:marRight w:val="0"/>
                  <w:marTop w:val="0"/>
                  <w:marBottom w:val="0"/>
                  <w:divBdr>
                    <w:top w:val="none" w:sz="0" w:space="0" w:color="auto"/>
                    <w:left w:val="none" w:sz="0" w:space="0" w:color="auto"/>
                    <w:bottom w:val="none" w:sz="0" w:space="0" w:color="auto"/>
                    <w:right w:val="none" w:sz="0" w:space="0" w:color="auto"/>
                  </w:divBdr>
                  <w:divsChild>
                    <w:div w:id="1575436081">
                      <w:marLeft w:val="0"/>
                      <w:marRight w:val="0"/>
                      <w:marTop w:val="0"/>
                      <w:marBottom w:val="0"/>
                      <w:divBdr>
                        <w:top w:val="none" w:sz="0" w:space="0" w:color="auto"/>
                        <w:left w:val="none" w:sz="0" w:space="0" w:color="auto"/>
                        <w:bottom w:val="none" w:sz="0" w:space="0" w:color="auto"/>
                        <w:right w:val="none" w:sz="0" w:space="0" w:color="auto"/>
                      </w:divBdr>
                    </w:div>
                  </w:divsChild>
                </w:div>
                <w:div w:id="213126933">
                  <w:marLeft w:val="0"/>
                  <w:marRight w:val="0"/>
                  <w:marTop w:val="0"/>
                  <w:marBottom w:val="0"/>
                  <w:divBdr>
                    <w:top w:val="none" w:sz="0" w:space="0" w:color="auto"/>
                    <w:left w:val="none" w:sz="0" w:space="0" w:color="auto"/>
                    <w:bottom w:val="none" w:sz="0" w:space="0" w:color="auto"/>
                    <w:right w:val="none" w:sz="0" w:space="0" w:color="auto"/>
                  </w:divBdr>
                  <w:divsChild>
                    <w:div w:id="870996955">
                      <w:marLeft w:val="0"/>
                      <w:marRight w:val="0"/>
                      <w:marTop w:val="0"/>
                      <w:marBottom w:val="0"/>
                      <w:divBdr>
                        <w:top w:val="none" w:sz="0" w:space="0" w:color="auto"/>
                        <w:left w:val="none" w:sz="0" w:space="0" w:color="auto"/>
                        <w:bottom w:val="none" w:sz="0" w:space="0" w:color="auto"/>
                        <w:right w:val="none" w:sz="0" w:space="0" w:color="auto"/>
                      </w:divBdr>
                    </w:div>
                  </w:divsChild>
                </w:div>
                <w:div w:id="1963220245">
                  <w:marLeft w:val="0"/>
                  <w:marRight w:val="0"/>
                  <w:marTop w:val="0"/>
                  <w:marBottom w:val="0"/>
                  <w:divBdr>
                    <w:top w:val="none" w:sz="0" w:space="0" w:color="auto"/>
                    <w:left w:val="none" w:sz="0" w:space="0" w:color="auto"/>
                    <w:bottom w:val="none" w:sz="0" w:space="0" w:color="auto"/>
                    <w:right w:val="none" w:sz="0" w:space="0" w:color="auto"/>
                  </w:divBdr>
                  <w:divsChild>
                    <w:div w:id="322509515">
                      <w:marLeft w:val="0"/>
                      <w:marRight w:val="0"/>
                      <w:marTop w:val="0"/>
                      <w:marBottom w:val="0"/>
                      <w:divBdr>
                        <w:top w:val="none" w:sz="0" w:space="0" w:color="auto"/>
                        <w:left w:val="none" w:sz="0" w:space="0" w:color="auto"/>
                        <w:bottom w:val="none" w:sz="0" w:space="0" w:color="auto"/>
                        <w:right w:val="none" w:sz="0" w:space="0" w:color="auto"/>
                      </w:divBdr>
                    </w:div>
                  </w:divsChild>
                </w:div>
                <w:div w:id="2094622587">
                  <w:marLeft w:val="0"/>
                  <w:marRight w:val="0"/>
                  <w:marTop w:val="0"/>
                  <w:marBottom w:val="0"/>
                  <w:divBdr>
                    <w:top w:val="none" w:sz="0" w:space="0" w:color="auto"/>
                    <w:left w:val="none" w:sz="0" w:space="0" w:color="auto"/>
                    <w:bottom w:val="none" w:sz="0" w:space="0" w:color="auto"/>
                    <w:right w:val="none" w:sz="0" w:space="0" w:color="auto"/>
                  </w:divBdr>
                  <w:divsChild>
                    <w:div w:id="143546671">
                      <w:marLeft w:val="0"/>
                      <w:marRight w:val="0"/>
                      <w:marTop w:val="0"/>
                      <w:marBottom w:val="0"/>
                      <w:divBdr>
                        <w:top w:val="none" w:sz="0" w:space="0" w:color="auto"/>
                        <w:left w:val="none" w:sz="0" w:space="0" w:color="auto"/>
                        <w:bottom w:val="none" w:sz="0" w:space="0" w:color="auto"/>
                        <w:right w:val="none" w:sz="0" w:space="0" w:color="auto"/>
                      </w:divBdr>
                    </w:div>
                  </w:divsChild>
                </w:div>
                <w:div w:id="53893371">
                  <w:marLeft w:val="0"/>
                  <w:marRight w:val="0"/>
                  <w:marTop w:val="0"/>
                  <w:marBottom w:val="0"/>
                  <w:divBdr>
                    <w:top w:val="none" w:sz="0" w:space="0" w:color="auto"/>
                    <w:left w:val="none" w:sz="0" w:space="0" w:color="auto"/>
                    <w:bottom w:val="none" w:sz="0" w:space="0" w:color="auto"/>
                    <w:right w:val="none" w:sz="0" w:space="0" w:color="auto"/>
                  </w:divBdr>
                  <w:divsChild>
                    <w:div w:id="144053236">
                      <w:marLeft w:val="0"/>
                      <w:marRight w:val="0"/>
                      <w:marTop w:val="0"/>
                      <w:marBottom w:val="0"/>
                      <w:divBdr>
                        <w:top w:val="none" w:sz="0" w:space="0" w:color="auto"/>
                        <w:left w:val="none" w:sz="0" w:space="0" w:color="auto"/>
                        <w:bottom w:val="none" w:sz="0" w:space="0" w:color="auto"/>
                        <w:right w:val="none" w:sz="0" w:space="0" w:color="auto"/>
                      </w:divBdr>
                    </w:div>
                  </w:divsChild>
                </w:div>
                <w:div w:id="2097624864">
                  <w:marLeft w:val="0"/>
                  <w:marRight w:val="0"/>
                  <w:marTop w:val="0"/>
                  <w:marBottom w:val="0"/>
                  <w:divBdr>
                    <w:top w:val="none" w:sz="0" w:space="0" w:color="auto"/>
                    <w:left w:val="none" w:sz="0" w:space="0" w:color="auto"/>
                    <w:bottom w:val="none" w:sz="0" w:space="0" w:color="auto"/>
                    <w:right w:val="none" w:sz="0" w:space="0" w:color="auto"/>
                  </w:divBdr>
                  <w:divsChild>
                    <w:div w:id="998000775">
                      <w:marLeft w:val="0"/>
                      <w:marRight w:val="0"/>
                      <w:marTop w:val="0"/>
                      <w:marBottom w:val="0"/>
                      <w:divBdr>
                        <w:top w:val="none" w:sz="0" w:space="0" w:color="auto"/>
                        <w:left w:val="none" w:sz="0" w:space="0" w:color="auto"/>
                        <w:bottom w:val="none" w:sz="0" w:space="0" w:color="auto"/>
                        <w:right w:val="none" w:sz="0" w:space="0" w:color="auto"/>
                      </w:divBdr>
                    </w:div>
                  </w:divsChild>
                </w:div>
                <w:div w:id="1651903097">
                  <w:marLeft w:val="0"/>
                  <w:marRight w:val="0"/>
                  <w:marTop w:val="0"/>
                  <w:marBottom w:val="0"/>
                  <w:divBdr>
                    <w:top w:val="none" w:sz="0" w:space="0" w:color="auto"/>
                    <w:left w:val="none" w:sz="0" w:space="0" w:color="auto"/>
                    <w:bottom w:val="none" w:sz="0" w:space="0" w:color="auto"/>
                    <w:right w:val="none" w:sz="0" w:space="0" w:color="auto"/>
                  </w:divBdr>
                  <w:divsChild>
                    <w:div w:id="1607156369">
                      <w:marLeft w:val="0"/>
                      <w:marRight w:val="0"/>
                      <w:marTop w:val="0"/>
                      <w:marBottom w:val="0"/>
                      <w:divBdr>
                        <w:top w:val="none" w:sz="0" w:space="0" w:color="auto"/>
                        <w:left w:val="none" w:sz="0" w:space="0" w:color="auto"/>
                        <w:bottom w:val="none" w:sz="0" w:space="0" w:color="auto"/>
                        <w:right w:val="none" w:sz="0" w:space="0" w:color="auto"/>
                      </w:divBdr>
                    </w:div>
                  </w:divsChild>
                </w:div>
                <w:div w:id="1638343196">
                  <w:marLeft w:val="0"/>
                  <w:marRight w:val="0"/>
                  <w:marTop w:val="0"/>
                  <w:marBottom w:val="0"/>
                  <w:divBdr>
                    <w:top w:val="none" w:sz="0" w:space="0" w:color="auto"/>
                    <w:left w:val="none" w:sz="0" w:space="0" w:color="auto"/>
                    <w:bottom w:val="none" w:sz="0" w:space="0" w:color="auto"/>
                    <w:right w:val="none" w:sz="0" w:space="0" w:color="auto"/>
                  </w:divBdr>
                  <w:divsChild>
                    <w:div w:id="1114328055">
                      <w:marLeft w:val="0"/>
                      <w:marRight w:val="0"/>
                      <w:marTop w:val="0"/>
                      <w:marBottom w:val="0"/>
                      <w:divBdr>
                        <w:top w:val="none" w:sz="0" w:space="0" w:color="auto"/>
                        <w:left w:val="none" w:sz="0" w:space="0" w:color="auto"/>
                        <w:bottom w:val="none" w:sz="0" w:space="0" w:color="auto"/>
                        <w:right w:val="none" w:sz="0" w:space="0" w:color="auto"/>
                      </w:divBdr>
                    </w:div>
                  </w:divsChild>
                </w:div>
                <w:div w:id="301616645">
                  <w:marLeft w:val="0"/>
                  <w:marRight w:val="0"/>
                  <w:marTop w:val="0"/>
                  <w:marBottom w:val="0"/>
                  <w:divBdr>
                    <w:top w:val="none" w:sz="0" w:space="0" w:color="auto"/>
                    <w:left w:val="none" w:sz="0" w:space="0" w:color="auto"/>
                    <w:bottom w:val="none" w:sz="0" w:space="0" w:color="auto"/>
                    <w:right w:val="none" w:sz="0" w:space="0" w:color="auto"/>
                  </w:divBdr>
                  <w:divsChild>
                    <w:div w:id="574121601">
                      <w:marLeft w:val="0"/>
                      <w:marRight w:val="0"/>
                      <w:marTop w:val="0"/>
                      <w:marBottom w:val="0"/>
                      <w:divBdr>
                        <w:top w:val="none" w:sz="0" w:space="0" w:color="auto"/>
                        <w:left w:val="none" w:sz="0" w:space="0" w:color="auto"/>
                        <w:bottom w:val="none" w:sz="0" w:space="0" w:color="auto"/>
                        <w:right w:val="none" w:sz="0" w:space="0" w:color="auto"/>
                      </w:divBdr>
                    </w:div>
                  </w:divsChild>
                </w:div>
                <w:div w:id="1853374603">
                  <w:marLeft w:val="0"/>
                  <w:marRight w:val="0"/>
                  <w:marTop w:val="0"/>
                  <w:marBottom w:val="0"/>
                  <w:divBdr>
                    <w:top w:val="none" w:sz="0" w:space="0" w:color="auto"/>
                    <w:left w:val="none" w:sz="0" w:space="0" w:color="auto"/>
                    <w:bottom w:val="none" w:sz="0" w:space="0" w:color="auto"/>
                    <w:right w:val="none" w:sz="0" w:space="0" w:color="auto"/>
                  </w:divBdr>
                  <w:divsChild>
                    <w:div w:id="1121847896">
                      <w:marLeft w:val="0"/>
                      <w:marRight w:val="0"/>
                      <w:marTop w:val="0"/>
                      <w:marBottom w:val="0"/>
                      <w:divBdr>
                        <w:top w:val="none" w:sz="0" w:space="0" w:color="auto"/>
                        <w:left w:val="none" w:sz="0" w:space="0" w:color="auto"/>
                        <w:bottom w:val="none" w:sz="0" w:space="0" w:color="auto"/>
                        <w:right w:val="none" w:sz="0" w:space="0" w:color="auto"/>
                      </w:divBdr>
                    </w:div>
                  </w:divsChild>
                </w:div>
                <w:div w:id="217478319">
                  <w:marLeft w:val="0"/>
                  <w:marRight w:val="0"/>
                  <w:marTop w:val="0"/>
                  <w:marBottom w:val="0"/>
                  <w:divBdr>
                    <w:top w:val="none" w:sz="0" w:space="0" w:color="auto"/>
                    <w:left w:val="none" w:sz="0" w:space="0" w:color="auto"/>
                    <w:bottom w:val="none" w:sz="0" w:space="0" w:color="auto"/>
                    <w:right w:val="none" w:sz="0" w:space="0" w:color="auto"/>
                  </w:divBdr>
                  <w:divsChild>
                    <w:div w:id="594096902">
                      <w:marLeft w:val="0"/>
                      <w:marRight w:val="0"/>
                      <w:marTop w:val="0"/>
                      <w:marBottom w:val="0"/>
                      <w:divBdr>
                        <w:top w:val="none" w:sz="0" w:space="0" w:color="auto"/>
                        <w:left w:val="none" w:sz="0" w:space="0" w:color="auto"/>
                        <w:bottom w:val="none" w:sz="0" w:space="0" w:color="auto"/>
                        <w:right w:val="none" w:sz="0" w:space="0" w:color="auto"/>
                      </w:divBdr>
                    </w:div>
                  </w:divsChild>
                </w:div>
                <w:div w:id="372922616">
                  <w:marLeft w:val="0"/>
                  <w:marRight w:val="0"/>
                  <w:marTop w:val="0"/>
                  <w:marBottom w:val="0"/>
                  <w:divBdr>
                    <w:top w:val="none" w:sz="0" w:space="0" w:color="auto"/>
                    <w:left w:val="none" w:sz="0" w:space="0" w:color="auto"/>
                    <w:bottom w:val="none" w:sz="0" w:space="0" w:color="auto"/>
                    <w:right w:val="none" w:sz="0" w:space="0" w:color="auto"/>
                  </w:divBdr>
                  <w:divsChild>
                    <w:div w:id="24868059">
                      <w:marLeft w:val="0"/>
                      <w:marRight w:val="0"/>
                      <w:marTop w:val="0"/>
                      <w:marBottom w:val="0"/>
                      <w:divBdr>
                        <w:top w:val="none" w:sz="0" w:space="0" w:color="auto"/>
                        <w:left w:val="none" w:sz="0" w:space="0" w:color="auto"/>
                        <w:bottom w:val="none" w:sz="0" w:space="0" w:color="auto"/>
                        <w:right w:val="none" w:sz="0" w:space="0" w:color="auto"/>
                      </w:divBdr>
                    </w:div>
                  </w:divsChild>
                </w:div>
                <w:div w:id="378630362">
                  <w:marLeft w:val="0"/>
                  <w:marRight w:val="0"/>
                  <w:marTop w:val="0"/>
                  <w:marBottom w:val="0"/>
                  <w:divBdr>
                    <w:top w:val="none" w:sz="0" w:space="0" w:color="auto"/>
                    <w:left w:val="none" w:sz="0" w:space="0" w:color="auto"/>
                    <w:bottom w:val="none" w:sz="0" w:space="0" w:color="auto"/>
                    <w:right w:val="none" w:sz="0" w:space="0" w:color="auto"/>
                  </w:divBdr>
                  <w:divsChild>
                    <w:div w:id="1111821734">
                      <w:marLeft w:val="0"/>
                      <w:marRight w:val="0"/>
                      <w:marTop w:val="0"/>
                      <w:marBottom w:val="0"/>
                      <w:divBdr>
                        <w:top w:val="none" w:sz="0" w:space="0" w:color="auto"/>
                        <w:left w:val="none" w:sz="0" w:space="0" w:color="auto"/>
                        <w:bottom w:val="none" w:sz="0" w:space="0" w:color="auto"/>
                        <w:right w:val="none" w:sz="0" w:space="0" w:color="auto"/>
                      </w:divBdr>
                    </w:div>
                  </w:divsChild>
                </w:div>
                <w:div w:id="1528644134">
                  <w:marLeft w:val="0"/>
                  <w:marRight w:val="0"/>
                  <w:marTop w:val="0"/>
                  <w:marBottom w:val="0"/>
                  <w:divBdr>
                    <w:top w:val="none" w:sz="0" w:space="0" w:color="auto"/>
                    <w:left w:val="none" w:sz="0" w:space="0" w:color="auto"/>
                    <w:bottom w:val="none" w:sz="0" w:space="0" w:color="auto"/>
                    <w:right w:val="none" w:sz="0" w:space="0" w:color="auto"/>
                  </w:divBdr>
                  <w:divsChild>
                    <w:div w:id="2059552762">
                      <w:marLeft w:val="0"/>
                      <w:marRight w:val="0"/>
                      <w:marTop w:val="0"/>
                      <w:marBottom w:val="0"/>
                      <w:divBdr>
                        <w:top w:val="none" w:sz="0" w:space="0" w:color="auto"/>
                        <w:left w:val="none" w:sz="0" w:space="0" w:color="auto"/>
                        <w:bottom w:val="none" w:sz="0" w:space="0" w:color="auto"/>
                        <w:right w:val="none" w:sz="0" w:space="0" w:color="auto"/>
                      </w:divBdr>
                    </w:div>
                  </w:divsChild>
                </w:div>
                <w:div w:id="1669602334">
                  <w:marLeft w:val="0"/>
                  <w:marRight w:val="0"/>
                  <w:marTop w:val="0"/>
                  <w:marBottom w:val="0"/>
                  <w:divBdr>
                    <w:top w:val="none" w:sz="0" w:space="0" w:color="auto"/>
                    <w:left w:val="none" w:sz="0" w:space="0" w:color="auto"/>
                    <w:bottom w:val="none" w:sz="0" w:space="0" w:color="auto"/>
                    <w:right w:val="none" w:sz="0" w:space="0" w:color="auto"/>
                  </w:divBdr>
                  <w:divsChild>
                    <w:div w:id="1157191228">
                      <w:marLeft w:val="0"/>
                      <w:marRight w:val="0"/>
                      <w:marTop w:val="0"/>
                      <w:marBottom w:val="0"/>
                      <w:divBdr>
                        <w:top w:val="none" w:sz="0" w:space="0" w:color="auto"/>
                        <w:left w:val="none" w:sz="0" w:space="0" w:color="auto"/>
                        <w:bottom w:val="none" w:sz="0" w:space="0" w:color="auto"/>
                        <w:right w:val="none" w:sz="0" w:space="0" w:color="auto"/>
                      </w:divBdr>
                    </w:div>
                  </w:divsChild>
                </w:div>
                <w:div w:id="577061821">
                  <w:marLeft w:val="0"/>
                  <w:marRight w:val="0"/>
                  <w:marTop w:val="0"/>
                  <w:marBottom w:val="0"/>
                  <w:divBdr>
                    <w:top w:val="none" w:sz="0" w:space="0" w:color="auto"/>
                    <w:left w:val="none" w:sz="0" w:space="0" w:color="auto"/>
                    <w:bottom w:val="none" w:sz="0" w:space="0" w:color="auto"/>
                    <w:right w:val="none" w:sz="0" w:space="0" w:color="auto"/>
                  </w:divBdr>
                  <w:divsChild>
                    <w:div w:id="681592537">
                      <w:marLeft w:val="0"/>
                      <w:marRight w:val="0"/>
                      <w:marTop w:val="0"/>
                      <w:marBottom w:val="0"/>
                      <w:divBdr>
                        <w:top w:val="none" w:sz="0" w:space="0" w:color="auto"/>
                        <w:left w:val="none" w:sz="0" w:space="0" w:color="auto"/>
                        <w:bottom w:val="none" w:sz="0" w:space="0" w:color="auto"/>
                        <w:right w:val="none" w:sz="0" w:space="0" w:color="auto"/>
                      </w:divBdr>
                    </w:div>
                  </w:divsChild>
                </w:div>
                <w:div w:id="1565946406">
                  <w:marLeft w:val="0"/>
                  <w:marRight w:val="0"/>
                  <w:marTop w:val="0"/>
                  <w:marBottom w:val="0"/>
                  <w:divBdr>
                    <w:top w:val="none" w:sz="0" w:space="0" w:color="auto"/>
                    <w:left w:val="none" w:sz="0" w:space="0" w:color="auto"/>
                    <w:bottom w:val="none" w:sz="0" w:space="0" w:color="auto"/>
                    <w:right w:val="none" w:sz="0" w:space="0" w:color="auto"/>
                  </w:divBdr>
                  <w:divsChild>
                    <w:div w:id="1109008308">
                      <w:marLeft w:val="0"/>
                      <w:marRight w:val="0"/>
                      <w:marTop w:val="0"/>
                      <w:marBottom w:val="0"/>
                      <w:divBdr>
                        <w:top w:val="none" w:sz="0" w:space="0" w:color="auto"/>
                        <w:left w:val="none" w:sz="0" w:space="0" w:color="auto"/>
                        <w:bottom w:val="none" w:sz="0" w:space="0" w:color="auto"/>
                        <w:right w:val="none" w:sz="0" w:space="0" w:color="auto"/>
                      </w:divBdr>
                    </w:div>
                  </w:divsChild>
                </w:div>
                <w:div w:id="2140148233">
                  <w:marLeft w:val="0"/>
                  <w:marRight w:val="0"/>
                  <w:marTop w:val="0"/>
                  <w:marBottom w:val="0"/>
                  <w:divBdr>
                    <w:top w:val="none" w:sz="0" w:space="0" w:color="auto"/>
                    <w:left w:val="none" w:sz="0" w:space="0" w:color="auto"/>
                    <w:bottom w:val="none" w:sz="0" w:space="0" w:color="auto"/>
                    <w:right w:val="none" w:sz="0" w:space="0" w:color="auto"/>
                  </w:divBdr>
                  <w:divsChild>
                    <w:div w:id="1021858922">
                      <w:marLeft w:val="0"/>
                      <w:marRight w:val="0"/>
                      <w:marTop w:val="0"/>
                      <w:marBottom w:val="0"/>
                      <w:divBdr>
                        <w:top w:val="none" w:sz="0" w:space="0" w:color="auto"/>
                        <w:left w:val="none" w:sz="0" w:space="0" w:color="auto"/>
                        <w:bottom w:val="none" w:sz="0" w:space="0" w:color="auto"/>
                        <w:right w:val="none" w:sz="0" w:space="0" w:color="auto"/>
                      </w:divBdr>
                    </w:div>
                  </w:divsChild>
                </w:div>
                <w:div w:id="717049354">
                  <w:marLeft w:val="0"/>
                  <w:marRight w:val="0"/>
                  <w:marTop w:val="0"/>
                  <w:marBottom w:val="0"/>
                  <w:divBdr>
                    <w:top w:val="none" w:sz="0" w:space="0" w:color="auto"/>
                    <w:left w:val="none" w:sz="0" w:space="0" w:color="auto"/>
                    <w:bottom w:val="none" w:sz="0" w:space="0" w:color="auto"/>
                    <w:right w:val="none" w:sz="0" w:space="0" w:color="auto"/>
                  </w:divBdr>
                  <w:divsChild>
                    <w:div w:id="1866213376">
                      <w:marLeft w:val="0"/>
                      <w:marRight w:val="0"/>
                      <w:marTop w:val="0"/>
                      <w:marBottom w:val="0"/>
                      <w:divBdr>
                        <w:top w:val="none" w:sz="0" w:space="0" w:color="auto"/>
                        <w:left w:val="none" w:sz="0" w:space="0" w:color="auto"/>
                        <w:bottom w:val="none" w:sz="0" w:space="0" w:color="auto"/>
                        <w:right w:val="none" w:sz="0" w:space="0" w:color="auto"/>
                      </w:divBdr>
                    </w:div>
                  </w:divsChild>
                </w:div>
                <w:div w:id="198671374">
                  <w:marLeft w:val="0"/>
                  <w:marRight w:val="0"/>
                  <w:marTop w:val="0"/>
                  <w:marBottom w:val="0"/>
                  <w:divBdr>
                    <w:top w:val="none" w:sz="0" w:space="0" w:color="auto"/>
                    <w:left w:val="none" w:sz="0" w:space="0" w:color="auto"/>
                    <w:bottom w:val="none" w:sz="0" w:space="0" w:color="auto"/>
                    <w:right w:val="none" w:sz="0" w:space="0" w:color="auto"/>
                  </w:divBdr>
                  <w:divsChild>
                    <w:div w:id="58097223">
                      <w:marLeft w:val="0"/>
                      <w:marRight w:val="0"/>
                      <w:marTop w:val="0"/>
                      <w:marBottom w:val="0"/>
                      <w:divBdr>
                        <w:top w:val="none" w:sz="0" w:space="0" w:color="auto"/>
                        <w:left w:val="none" w:sz="0" w:space="0" w:color="auto"/>
                        <w:bottom w:val="none" w:sz="0" w:space="0" w:color="auto"/>
                        <w:right w:val="none" w:sz="0" w:space="0" w:color="auto"/>
                      </w:divBdr>
                    </w:div>
                  </w:divsChild>
                </w:div>
                <w:div w:id="91363310">
                  <w:marLeft w:val="0"/>
                  <w:marRight w:val="0"/>
                  <w:marTop w:val="0"/>
                  <w:marBottom w:val="0"/>
                  <w:divBdr>
                    <w:top w:val="none" w:sz="0" w:space="0" w:color="auto"/>
                    <w:left w:val="none" w:sz="0" w:space="0" w:color="auto"/>
                    <w:bottom w:val="none" w:sz="0" w:space="0" w:color="auto"/>
                    <w:right w:val="none" w:sz="0" w:space="0" w:color="auto"/>
                  </w:divBdr>
                  <w:divsChild>
                    <w:div w:id="1057045732">
                      <w:marLeft w:val="0"/>
                      <w:marRight w:val="0"/>
                      <w:marTop w:val="0"/>
                      <w:marBottom w:val="0"/>
                      <w:divBdr>
                        <w:top w:val="none" w:sz="0" w:space="0" w:color="auto"/>
                        <w:left w:val="none" w:sz="0" w:space="0" w:color="auto"/>
                        <w:bottom w:val="none" w:sz="0" w:space="0" w:color="auto"/>
                        <w:right w:val="none" w:sz="0" w:space="0" w:color="auto"/>
                      </w:divBdr>
                    </w:div>
                  </w:divsChild>
                </w:div>
                <w:div w:id="1144657529">
                  <w:marLeft w:val="0"/>
                  <w:marRight w:val="0"/>
                  <w:marTop w:val="0"/>
                  <w:marBottom w:val="0"/>
                  <w:divBdr>
                    <w:top w:val="none" w:sz="0" w:space="0" w:color="auto"/>
                    <w:left w:val="none" w:sz="0" w:space="0" w:color="auto"/>
                    <w:bottom w:val="none" w:sz="0" w:space="0" w:color="auto"/>
                    <w:right w:val="none" w:sz="0" w:space="0" w:color="auto"/>
                  </w:divBdr>
                  <w:divsChild>
                    <w:div w:id="268896038">
                      <w:marLeft w:val="0"/>
                      <w:marRight w:val="0"/>
                      <w:marTop w:val="0"/>
                      <w:marBottom w:val="0"/>
                      <w:divBdr>
                        <w:top w:val="none" w:sz="0" w:space="0" w:color="auto"/>
                        <w:left w:val="none" w:sz="0" w:space="0" w:color="auto"/>
                        <w:bottom w:val="none" w:sz="0" w:space="0" w:color="auto"/>
                        <w:right w:val="none" w:sz="0" w:space="0" w:color="auto"/>
                      </w:divBdr>
                    </w:div>
                  </w:divsChild>
                </w:div>
                <w:div w:id="839810084">
                  <w:marLeft w:val="0"/>
                  <w:marRight w:val="0"/>
                  <w:marTop w:val="0"/>
                  <w:marBottom w:val="0"/>
                  <w:divBdr>
                    <w:top w:val="none" w:sz="0" w:space="0" w:color="auto"/>
                    <w:left w:val="none" w:sz="0" w:space="0" w:color="auto"/>
                    <w:bottom w:val="none" w:sz="0" w:space="0" w:color="auto"/>
                    <w:right w:val="none" w:sz="0" w:space="0" w:color="auto"/>
                  </w:divBdr>
                  <w:divsChild>
                    <w:div w:id="577322403">
                      <w:marLeft w:val="0"/>
                      <w:marRight w:val="0"/>
                      <w:marTop w:val="0"/>
                      <w:marBottom w:val="0"/>
                      <w:divBdr>
                        <w:top w:val="none" w:sz="0" w:space="0" w:color="auto"/>
                        <w:left w:val="none" w:sz="0" w:space="0" w:color="auto"/>
                        <w:bottom w:val="none" w:sz="0" w:space="0" w:color="auto"/>
                        <w:right w:val="none" w:sz="0" w:space="0" w:color="auto"/>
                      </w:divBdr>
                    </w:div>
                  </w:divsChild>
                </w:div>
                <w:div w:id="446319304">
                  <w:marLeft w:val="0"/>
                  <w:marRight w:val="0"/>
                  <w:marTop w:val="0"/>
                  <w:marBottom w:val="0"/>
                  <w:divBdr>
                    <w:top w:val="none" w:sz="0" w:space="0" w:color="auto"/>
                    <w:left w:val="none" w:sz="0" w:space="0" w:color="auto"/>
                    <w:bottom w:val="none" w:sz="0" w:space="0" w:color="auto"/>
                    <w:right w:val="none" w:sz="0" w:space="0" w:color="auto"/>
                  </w:divBdr>
                  <w:divsChild>
                    <w:div w:id="677662266">
                      <w:marLeft w:val="0"/>
                      <w:marRight w:val="0"/>
                      <w:marTop w:val="0"/>
                      <w:marBottom w:val="0"/>
                      <w:divBdr>
                        <w:top w:val="none" w:sz="0" w:space="0" w:color="auto"/>
                        <w:left w:val="none" w:sz="0" w:space="0" w:color="auto"/>
                        <w:bottom w:val="none" w:sz="0" w:space="0" w:color="auto"/>
                        <w:right w:val="none" w:sz="0" w:space="0" w:color="auto"/>
                      </w:divBdr>
                    </w:div>
                  </w:divsChild>
                </w:div>
                <w:div w:id="1688821953">
                  <w:marLeft w:val="0"/>
                  <w:marRight w:val="0"/>
                  <w:marTop w:val="0"/>
                  <w:marBottom w:val="0"/>
                  <w:divBdr>
                    <w:top w:val="none" w:sz="0" w:space="0" w:color="auto"/>
                    <w:left w:val="none" w:sz="0" w:space="0" w:color="auto"/>
                    <w:bottom w:val="none" w:sz="0" w:space="0" w:color="auto"/>
                    <w:right w:val="none" w:sz="0" w:space="0" w:color="auto"/>
                  </w:divBdr>
                  <w:divsChild>
                    <w:div w:id="1909654210">
                      <w:marLeft w:val="0"/>
                      <w:marRight w:val="0"/>
                      <w:marTop w:val="0"/>
                      <w:marBottom w:val="0"/>
                      <w:divBdr>
                        <w:top w:val="none" w:sz="0" w:space="0" w:color="auto"/>
                        <w:left w:val="none" w:sz="0" w:space="0" w:color="auto"/>
                        <w:bottom w:val="none" w:sz="0" w:space="0" w:color="auto"/>
                        <w:right w:val="none" w:sz="0" w:space="0" w:color="auto"/>
                      </w:divBdr>
                    </w:div>
                  </w:divsChild>
                </w:div>
                <w:div w:id="489373411">
                  <w:marLeft w:val="0"/>
                  <w:marRight w:val="0"/>
                  <w:marTop w:val="0"/>
                  <w:marBottom w:val="0"/>
                  <w:divBdr>
                    <w:top w:val="none" w:sz="0" w:space="0" w:color="auto"/>
                    <w:left w:val="none" w:sz="0" w:space="0" w:color="auto"/>
                    <w:bottom w:val="none" w:sz="0" w:space="0" w:color="auto"/>
                    <w:right w:val="none" w:sz="0" w:space="0" w:color="auto"/>
                  </w:divBdr>
                  <w:divsChild>
                    <w:div w:id="1814324879">
                      <w:marLeft w:val="0"/>
                      <w:marRight w:val="0"/>
                      <w:marTop w:val="0"/>
                      <w:marBottom w:val="0"/>
                      <w:divBdr>
                        <w:top w:val="none" w:sz="0" w:space="0" w:color="auto"/>
                        <w:left w:val="none" w:sz="0" w:space="0" w:color="auto"/>
                        <w:bottom w:val="none" w:sz="0" w:space="0" w:color="auto"/>
                        <w:right w:val="none" w:sz="0" w:space="0" w:color="auto"/>
                      </w:divBdr>
                    </w:div>
                  </w:divsChild>
                </w:div>
                <w:div w:id="1992635417">
                  <w:marLeft w:val="0"/>
                  <w:marRight w:val="0"/>
                  <w:marTop w:val="0"/>
                  <w:marBottom w:val="0"/>
                  <w:divBdr>
                    <w:top w:val="none" w:sz="0" w:space="0" w:color="auto"/>
                    <w:left w:val="none" w:sz="0" w:space="0" w:color="auto"/>
                    <w:bottom w:val="none" w:sz="0" w:space="0" w:color="auto"/>
                    <w:right w:val="none" w:sz="0" w:space="0" w:color="auto"/>
                  </w:divBdr>
                  <w:divsChild>
                    <w:div w:id="894506135">
                      <w:marLeft w:val="0"/>
                      <w:marRight w:val="0"/>
                      <w:marTop w:val="0"/>
                      <w:marBottom w:val="0"/>
                      <w:divBdr>
                        <w:top w:val="none" w:sz="0" w:space="0" w:color="auto"/>
                        <w:left w:val="none" w:sz="0" w:space="0" w:color="auto"/>
                        <w:bottom w:val="none" w:sz="0" w:space="0" w:color="auto"/>
                        <w:right w:val="none" w:sz="0" w:space="0" w:color="auto"/>
                      </w:divBdr>
                    </w:div>
                  </w:divsChild>
                </w:div>
                <w:div w:id="352133">
                  <w:marLeft w:val="0"/>
                  <w:marRight w:val="0"/>
                  <w:marTop w:val="0"/>
                  <w:marBottom w:val="0"/>
                  <w:divBdr>
                    <w:top w:val="none" w:sz="0" w:space="0" w:color="auto"/>
                    <w:left w:val="none" w:sz="0" w:space="0" w:color="auto"/>
                    <w:bottom w:val="none" w:sz="0" w:space="0" w:color="auto"/>
                    <w:right w:val="none" w:sz="0" w:space="0" w:color="auto"/>
                  </w:divBdr>
                  <w:divsChild>
                    <w:div w:id="920018080">
                      <w:marLeft w:val="0"/>
                      <w:marRight w:val="0"/>
                      <w:marTop w:val="0"/>
                      <w:marBottom w:val="0"/>
                      <w:divBdr>
                        <w:top w:val="none" w:sz="0" w:space="0" w:color="auto"/>
                        <w:left w:val="none" w:sz="0" w:space="0" w:color="auto"/>
                        <w:bottom w:val="none" w:sz="0" w:space="0" w:color="auto"/>
                        <w:right w:val="none" w:sz="0" w:space="0" w:color="auto"/>
                      </w:divBdr>
                    </w:div>
                  </w:divsChild>
                </w:div>
                <w:div w:id="803238679">
                  <w:marLeft w:val="0"/>
                  <w:marRight w:val="0"/>
                  <w:marTop w:val="0"/>
                  <w:marBottom w:val="0"/>
                  <w:divBdr>
                    <w:top w:val="none" w:sz="0" w:space="0" w:color="auto"/>
                    <w:left w:val="none" w:sz="0" w:space="0" w:color="auto"/>
                    <w:bottom w:val="none" w:sz="0" w:space="0" w:color="auto"/>
                    <w:right w:val="none" w:sz="0" w:space="0" w:color="auto"/>
                  </w:divBdr>
                  <w:divsChild>
                    <w:div w:id="238516327">
                      <w:marLeft w:val="0"/>
                      <w:marRight w:val="0"/>
                      <w:marTop w:val="0"/>
                      <w:marBottom w:val="0"/>
                      <w:divBdr>
                        <w:top w:val="none" w:sz="0" w:space="0" w:color="auto"/>
                        <w:left w:val="none" w:sz="0" w:space="0" w:color="auto"/>
                        <w:bottom w:val="none" w:sz="0" w:space="0" w:color="auto"/>
                        <w:right w:val="none" w:sz="0" w:space="0" w:color="auto"/>
                      </w:divBdr>
                    </w:div>
                  </w:divsChild>
                </w:div>
                <w:div w:id="1418289950">
                  <w:marLeft w:val="0"/>
                  <w:marRight w:val="0"/>
                  <w:marTop w:val="0"/>
                  <w:marBottom w:val="0"/>
                  <w:divBdr>
                    <w:top w:val="none" w:sz="0" w:space="0" w:color="auto"/>
                    <w:left w:val="none" w:sz="0" w:space="0" w:color="auto"/>
                    <w:bottom w:val="none" w:sz="0" w:space="0" w:color="auto"/>
                    <w:right w:val="none" w:sz="0" w:space="0" w:color="auto"/>
                  </w:divBdr>
                  <w:divsChild>
                    <w:div w:id="1607888018">
                      <w:marLeft w:val="0"/>
                      <w:marRight w:val="0"/>
                      <w:marTop w:val="0"/>
                      <w:marBottom w:val="0"/>
                      <w:divBdr>
                        <w:top w:val="none" w:sz="0" w:space="0" w:color="auto"/>
                        <w:left w:val="none" w:sz="0" w:space="0" w:color="auto"/>
                        <w:bottom w:val="none" w:sz="0" w:space="0" w:color="auto"/>
                        <w:right w:val="none" w:sz="0" w:space="0" w:color="auto"/>
                      </w:divBdr>
                    </w:div>
                  </w:divsChild>
                </w:div>
                <w:div w:id="220752470">
                  <w:marLeft w:val="0"/>
                  <w:marRight w:val="0"/>
                  <w:marTop w:val="0"/>
                  <w:marBottom w:val="0"/>
                  <w:divBdr>
                    <w:top w:val="none" w:sz="0" w:space="0" w:color="auto"/>
                    <w:left w:val="none" w:sz="0" w:space="0" w:color="auto"/>
                    <w:bottom w:val="none" w:sz="0" w:space="0" w:color="auto"/>
                    <w:right w:val="none" w:sz="0" w:space="0" w:color="auto"/>
                  </w:divBdr>
                  <w:divsChild>
                    <w:div w:id="173501174">
                      <w:marLeft w:val="0"/>
                      <w:marRight w:val="0"/>
                      <w:marTop w:val="0"/>
                      <w:marBottom w:val="0"/>
                      <w:divBdr>
                        <w:top w:val="none" w:sz="0" w:space="0" w:color="auto"/>
                        <w:left w:val="none" w:sz="0" w:space="0" w:color="auto"/>
                        <w:bottom w:val="none" w:sz="0" w:space="0" w:color="auto"/>
                        <w:right w:val="none" w:sz="0" w:space="0" w:color="auto"/>
                      </w:divBdr>
                    </w:div>
                  </w:divsChild>
                </w:div>
                <w:div w:id="1273971311">
                  <w:marLeft w:val="0"/>
                  <w:marRight w:val="0"/>
                  <w:marTop w:val="0"/>
                  <w:marBottom w:val="0"/>
                  <w:divBdr>
                    <w:top w:val="none" w:sz="0" w:space="0" w:color="auto"/>
                    <w:left w:val="none" w:sz="0" w:space="0" w:color="auto"/>
                    <w:bottom w:val="none" w:sz="0" w:space="0" w:color="auto"/>
                    <w:right w:val="none" w:sz="0" w:space="0" w:color="auto"/>
                  </w:divBdr>
                  <w:divsChild>
                    <w:div w:id="532378657">
                      <w:marLeft w:val="0"/>
                      <w:marRight w:val="0"/>
                      <w:marTop w:val="0"/>
                      <w:marBottom w:val="0"/>
                      <w:divBdr>
                        <w:top w:val="none" w:sz="0" w:space="0" w:color="auto"/>
                        <w:left w:val="none" w:sz="0" w:space="0" w:color="auto"/>
                        <w:bottom w:val="none" w:sz="0" w:space="0" w:color="auto"/>
                        <w:right w:val="none" w:sz="0" w:space="0" w:color="auto"/>
                      </w:divBdr>
                    </w:div>
                  </w:divsChild>
                </w:div>
                <w:div w:id="83575200">
                  <w:marLeft w:val="0"/>
                  <w:marRight w:val="0"/>
                  <w:marTop w:val="0"/>
                  <w:marBottom w:val="0"/>
                  <w:divBdr>
                    <w:top w:val="none" w:sz="0" w:space="0" w:color="auto"/>
                    <w:left w:val="none" w:sz="0" w:space="0" w:color="auto"/>
                    <w:bottom w:val="none" w:sz="0" w:space="0" w:color="auto"/>
                    <w:right w:val="none" w:sz="0" w:space="0" w:color="auto"/>
                  </w:divBdr>
                  <w:divsChild>
                    <w:div w:id="1218738061">
                      <w:marLeft w:val="0"/>
                      <w:marRight w:val="0"/>
                      <w:marTop w:val="0"/>
                      <w:marBottom w:val="0"/>
                      <w:divBdr>
                        <w:top w:val="none" w:sz="0" w:space="0" w:color="auto"/>
                        <w:left w:val="none" w:sz="0" w:space="0" w:color="auto"/>
                        <w:bottom w:val="none" w:sz="0" w:space="0" w:color="auto"/>
                        <w:right w:val="none" w:sz="0" w:space="0" w:color="auto"/>
                      </w:divBdr>
                    </w:div>
                  </w:divsChild>
                </w:div>
                <w:div w:id="713654221">
                  <w:marLeft w:val="0"/>
                  <w:marRight w:val="0"/>
                  <w:marTop w:val="0"/>
                  <w:marBottom w:val="0"/>
                  <w:divBdr>
                    <w:top w:val="none" w:sz="0" w:space="0" w:color="auto"/>
                    <w:left w:val="none" w:sz="0" w:space="0" w:color="auto"/>
                    <w:bottom w:val="none" w:sz="0" w:space="0" w:color="auto"/>
                    <w:right w:val="none" w:sz="0" w:space="0" w:color="auto"/>
                  </w:divBdr>
                  <w:divsChild>
                    <w:div w:id="846869916">
                      <w:marLeft w:val="0"/>
                      <w:marRight w:val="0"/>
                      <w:marTop w:val="0"/>
                      <w:marBottom w:val="0"/>
                      <w:divBdr>
                        <w:top w:val="none" w:sz="0" w:space="0" w:color="auto"/>
                        <w:left w:val="none" w:sz="0" w:space="0" w:color="auto"/>
                        <w:bottom w:val="none" w:sz="0" w:space="0" w:color="auto"/>
                        <w:right w:val="none" w:sz="0" w:space="0" w:color="auto"/>
                      </w:divBdr>
                    </w:div>
                  </w:divsChild>
                </w:div>
                <w:div w:id="1828859497">
                  <w:marLeft w:val="0"/>
                  <w:marRight w:val="0"/>
                  <w:marTop w:val="0"/>
                  <w:marBottom w:val="0"/>
                  <w:divBdr>
                    <w:top w:val="none" w:sz="0" w:space="0" w:color="auto"/>
                    <w:left w:val="none" w:sz="0" w:space="0" w:color="auto"/>
                    <w:bottom w:val="none" w:sz="0" w:space="0" w:color="auto"/>
                    <w:right w:val="none" w:sz="0" w:space="0" w:color="auto"/>
                  </w:divBdr>
                  <w:divsChild>
                    <w:div w:id="1993679794">
                      <w:marLeft w:val="0"/>
                      <w:marRight w:val="0"/>
                      <w:marTop w:val="0"/>
                      <w:marBottom w:val="0"/>
                      <w:divBdr>
                        <w:top w:val="none" w:sz="0" w:space="0" w:color="auto"/>
                        <w:left w:val="none" w:sz="0" w:space="0" w:color="auto"/>
                        <w:bottom w:val="none" w:sz="0" w:space="0" w:color="auto"/>
                        <w:right w:val="none" w:sz="0" w:space="0" w:color="auto"/>
                      </w:divBdr>
                    </w:div>
                  </w:divsChild>
                </w:div>
                <w:div w:id="700712268">
                  <w:marLeft w:val="0"/>
                  <w:marRight w:val="0"/>
                  <w:marTop w:val="0"/>
                  <w:marBottom w:val="0"/>
                  <w:divBdr>
                    <w:top w:val="none" w:sz="0" w:space="0" w:color="auto"/>
                    <w:left w:val="none" w:sz="0" w:space="0" w:color="auto"/>
                    <w:bottom w:val="none" w:sz="0" w:space="0" w:color="auto"/>
                    <w:right w:val="none" w:sz="0" w:space="0" w:color="auto"/>
                  </w:divBdr>
                  <w:divsChild>
                    <w:div w:id="219173748">
                      <w:marLeft w:val="0"/>
                      <w:marRight w:val="0"/>
                      <w:marTop w:val="0"/>
                      <w:marBottom w:val="0"/>
                      <w:divBdr>
                        <w:top w:val="none" w:sz="0" w:space="0" w:color="auto"/>
                        <w:left w:val="none" w:sz="0" w:space="0" w:color="auto"/>
                        <w:bottom w:val="none" w:sz="0" w:space="0" w:color="auto"/>
                        <w:right w:val="none" w:sz="0" w:space="0" w:color="auto"/>
                      </w:divBdr>
                    </w:div>
                  </w:divsChild>
                </w:div>
                <w:div w:id="1903521145">
                  <w:marLeft w:val="0"/>
                  <w:marRight w:val="0"/>
                  <w:marTop w:val="0"/>
                  <w:marBottom w:val="0"/>
                  <w:divBdr>
                    <w:top w:val="none" w:sz="0" w:space="0" w:color="auto"/>
                    <w:left w:val="none" w:sz="0" w:space="0" w:color="auto"/>
                    <w:bottom w:val="none" w:sz="0" w:space="0" w:color="auto"/>
                    <w:right w:val="none" w:sz="0" w:space="0" w:color="auto"/>
                  </w:divBdr>
                  <w:divsChild>
                    <w:div w:id="1115057823">
                      <w:marLeft w:val="0"/>
                      <w:marRight w:val="0"/>
                      <w:marTop w:val="0"/>
                      <w:marBottom w:val="0"/>
                      <w:divBdr>
                        <w:top w:val="none" w:sz="0" w:space="0" w:color="auto"/>
                        <w:left w:val="none" w:sz="0" w:space="0" w:color="auto"/>
                        <w:bottom w:val="none" w:sz="0" w:space="0" w:color="auto"/>
                        <w:right w:val="none" w:sz="0" w:space="0" w:color="auto"/>
                      </w:divBdr>
                    </w:div>
                  </w:divsChild>
                </w:div>
                <w:div w:id="494880809">
                  <w:marLeft w:val="0"/>
                  <w:marRight w:val="0"/>
                  <w:marTop w:val="0"/>
                  <w:marBottom w:val="0"/>
                  <w:divBdr>
                    <w:top w:val="none" w:sz="0" w:space="0" w:color="auto"/>
                    <w:left w:val="none" w:sz="0" w:space="0" w:color="auto"/>
                    <w:bottom w:val="none" w:sz="0" w:space="0" w:color="auto"/>
                    <w:right w:val="none" w:sz="0" w:space="0" w:color="auto"/>
                  </w:divBdr>
                  <w:divsChild>
                    <w:div w:id="1491559478">
                      <w:marLeft w:val="0"/>
                      <w:marRight w:val="0"/>
                      <w:marTop w:val="0"/>
                      <w:marBottom w:val="0"/>
                      <w:divBdr>
                        <w:top w:val="none" w:sz="0" w:space="0" w:color="auto"/>
                        <w:left w:val="none" w:sz="0" w:space="0" w:color="auto"/>
                        <w:bottom w:val="none" w:sz="0" w:space="0" w:color="auto"/>
                        <w:right w:val="none" w:sz="0" w:space="0" w:color="auto"/>
                      </w:divBdr>
                    </w:div>
                  </w:divsChild>
                </w:div>
                <w:div w:id="897521286">
                  <w:marLeft w:val="0"/>
                  <w:marRight w:val="0"/>
                  <w:marTop w:val="0"/>
                  <w:marBottom w:val="0"/>
                  <w:divBdr>
                    <w:top w:val="none" w:sz="0" w:space="0" w:color="auto"/>
                    <w:left w:val="none" w:sz="0" w:space="0" w:color="auto"/>
                    <w:bottom w:val="none" w:sz="0" w:space="0" w:color="auto"/>
                    <w:right w:val="none" w:sz="0" w:space="0" w:color="auto"/>
                  </w:divBdr>
                  <w:divsChild>
                    <w:div w:id="1752043142">
                      <w:marLeft w:val="0"/>
                      <w:marRight w:val="0"/>
                      <w:marTop w:val="0"/>
                      <w:marBottom w:val="0"/>
                      <w:divBdr>
                        <w:top w:val="none" w:sz="0" w:space="0" w:color="auto"/>
                        <w:left w:val="none" w:sz="0" w:space="0" w:color="auto"/>
                        <w:bottom w:val="none" w:sz="0" w:space="0" w:color="auto"/>
                        <w:right w:val="none" w:sz="0" w:space="0" w:color="auto"/>
                      </w:divBdr>
                    </w:div>
                  </w:divsChild>
                </w:div>
                <w:div w:id="1306810977">
                  <w:marLeft w:val="0"/>
                  <w:marRight w:val="0"/>
                  <w:marTop w:val="0"/>
                  <w:marBottom w:val="0"/>
                  <w:divBdr>
                    <w:top w:val="none" w:sz="0" w:space="0" w:color="auto"/>
                    <w:left w:val="none" w:sz="0" w:space="0" w:color="auto"/>
                    <w:bottom w:val="none" w:sz="0" w:space="0" w:color="auto"/>
                    <w:right w:val="none" w:sz="0" w:space="0" w:color="auto"/>
                  </w:divBdr>
                  <w:divsChild>
                    <w:div w:id="419564276">
                      <w:marLeft w:val="0"/>
                      <w:marRight w:val="0"/>
                      <w:marTop w:val="0"/>
                      <w:marBottom w:val="0"/>
                      <w:divBdr>
                        <w:top w:val="none" w:sz="0" w:space="0" w:color="auto"/>
                        <w:left w:val="none" w:sz="0" w:space="0" w:color="auto"/>
                        <w:bottom w:val="none" w:sz="0" w:space="0" w:color="auto"/>
                        <w:right w:val="none" w:sz="0" w:space="0" w:color="auto"/>
                      </w:divBdr>
                    </w:div>
                  </w:divsChild>
                </w:div>
                <w:div w:id="691223353">
                  <w:marLeft w:val="0"/>
                  <w:marRight w:val="0"/>
                  <w:marTop w:val="0"/>
                  <w:marBottom w:val="0"/>
                  <w:divBdr>
                    <w:top w:val="none" w:sz="0" w:space="0" w:color="auto"/>
                    <w:left w:val="none" w:sz="0" w:space="0" w:color="auto"/>
                    <w:bottom w:val="none" w:sz="0" w:space="0" w:color="auto"/>
                    <w:right w:val="none" w:sz="0" w:space="0" w:color="auto"/>
                  </w:divBdr>
                  <w:divsChild>
                    <w:div w:id="1270553760">
                      <w:marLeft w:val="0"/>
                      <w:marRight w:val="0"/>
                      <w:marTop w:val="0"/>
                      <w:marBottom w:val="0"/>
                      <w:divBdr>
                        <w:top w:val="none" w:sz="0" w:space="0" w:color="auto"/>
                        <w:left w:val="none" w:sz="0" w:space="0" w:color="auto"/>
                        <w:bottom w:val="none" w:sz="0" w:space="0" w:color="auto"/>
                        <w:right w:val="none" w:sz="0" w:space="0" w:color="auto"/>
                      </w:divBdr>
                    </w:div>
                  </w:divsChild>
                </w:div>
                <w:div w:id="1865829512">
                  <w:marLeft w:val="0"/>
                  <w:marRight w:val="0"/>
                  <w:marTop w:val="0"/>
                  <w:marBottom w:val="0"/>
                  <w:divBdr>
                    <w:top w:val="none" w:sz="0" w:space="0" w:color="auto"/>
                    <w:left w:val="none" w:sz="0" w:space="0" w:color="auto"/>
                    <w:bottom w:val="none" w:sz="0" w:space="0" w:color="auto"/>
                    <w:right w:val="none" w:sz="0" w:space="0" w:color="auto"/>
                  </w:divBdr>
                  <w:divsChild>
                    <w:div w:id="109056217">
                      <w:marLeft w:val="0"/>
                      <w:marRight w:val="0"/>
                      <w:marTop w:val="0"/>
                      <w:marBottom w:val="0"/>
                      <w:divBdr>
                        <w:top w:val="none" w:sz="0" w:space="0" w:color="auto"/>
                        <w:left w:val="none" w:sz="0" w:space="0" w:color="auto"/>
                        <w:bottom w:val="none" w:sz="0" w:space="0" w:color="auto"/>
                        <w:right w:val="none" w:sz="0" w:space="0" w:color="auto"/>
                      </w:divBdr>
                    </w:div>
                  </w:divsChild>
                </w:div>
                <w:div w:id="1046105198">
                  <w:marLeft w:val="0"/>
                  <w:marRight w:val="0"/>
                  <w:marTop w:val="0"/>
                  <w:marBottom w:val="0"/>
                  <w:divBdr>
                    <w:top w:val="none" w:sz="0" w:space="0" w:color="auto"/>
                    <w:left w:val="none" w:sz="0" w:space="0" w:color="auto"/>
                    <w:bottom w:val="none" w:sz="0" w:space="0" w:color="auto"/>
                    <w:right w:val="none" w:sz="0" w:space="0" w:color="auto"/>
                  </w:divBdr>
                  <w:divsChild>
                    <w:div w:id="198513864">
                      <w:marLeft w:val="0"/>
                      <w:marRight w:val="0"/>
                      <w:marTop w:val="0"/>
                      <w:marBottom w:val="0"/>
                      <w:divBdr>
                        <w:top w:val="none" w:sz="0" w:space="0" w:color="auto"/>
                        <w:left w:val="none" w:sz="0" w:space="0" w:color="auto"/>
                        <w:bottom w:val="none" w:sz="0" w:space="0" w:color="auto"/>
                        <w:right w:val="none" w:sz="0" w:space="0" w:color="auto"/>
                      </w:divBdr>
                    </w:div>
                  </w:divsChild>
                </w:div>
                <w:div w:id="2088189150">
                  <w:marLeft w:val="0"/>
                  <w:marRight w:val="0"/>
                  <w:marTop w:val="0"/>
                  <w:marBottom w:val="0"/>
                  <w:divBdr>
                    <w:top w:val="none" w:sz="0" w:space="0" w:color="auto"/>
                    <w:left w:val="none" w:sz="0" w:space="0" w:color="auto"/>
                    <w:bottom w:val="none" w:sz="0" w:space="0" w:color="auto"/>
                    <w:right w:val="none" w:sz="0" w:space="0" w:color="auto"/>
                  </w:divBdr>
                  <w:divsChild>
                    <w:div w:id="661548466">
                      <w:marLeft w:val="0"/>
                      <w:marRight w:val="0"/>
                      <w:marTop w:val="0"/>
                      <w:marBottom w:val="0"/>
                      <w:divBdr>
                        <w:top w:val="none" w:sz="0" w:space="0" w:color="auto"/>
                        <w:left w:val="none" w:sz="0" w:space="0" w:color="auto"/>
                        <w:bottom w:val="none" w:sz="0" w:space="0" w:color="auto"/>
                        <w:right w:val="none" w:sz="0" w:space="0" w:color="auto"/>
                      </w:divBdr>
                    </w:div>
                  </w:divsChild>
                </w:div>
                <w:div w:id="894664472">
                  <w:marLeft w:val="0"/>
                  <w:marRight w:val="0"/>
                  <w:marTop w:val="0"/>
                  <w:marBottom w:val="0"/>
                  <w:divBdr>
                    <w:top w:val="none" w:sz="0" w:space="0" w:color="auto"/>
                    <w:left w:val="none" w:sz="0" w:space="0" w:color="auto"/>
                    <w:bottom w:val="none" w:sz="0" w:space="0" w:color="auto"/>
                    <w:right w:val="none" w:sz="0" w:space="0" w:color="auto"/>
                  </w:divBdr>
                  <w:divsChild>
                    <w:div w:id="402798701">
                      <w:marLeft w:val="0"/>
                      <w:marRight w:val="0"/>
                      <w:marTop w:val="0"/>
                      <w:marBottom w:val="0"/>
                      <w:divBdr>
                        <w:top w:val="none" w:sz="0" w:space="0" w:color="auto"/>
                        <w:left w:val="none" w:sz="0" w:space="0" w:color="auto"/>
                        <w:bottom w:val="none" w:sz="0" w:space="0" w:color="auto"/>
                        <w:right w:val="none" w:sz="0" w:space="0" w:color="auto"/>
                      </w:divBdr>
                    </w:div>
                  </w:divsChild>
                </w:div>
                <w:div w:id="1259102068">
                  <w:marLeft w:val="0"/>
                  <w:marRight w:val="0"/>
                  <w:marTop w:val="0"/>
                  <w:marBottom w:val="0"/>
                  <w:divBdr>
                    <w:top w:val="none" w:sz="0" w:space="0" w:color="auto"/>
                    <w:left w:val="none" w:sz="0" w:space="0" w:color="auto"/>
                    <w:bottom w:val="none" w:sz="0" w:space="0" w:color="auto"/>
                    <w:right w:val="none" w:sz="0" w:space="0" w:color="auto"/>
                  </w:divBdr>
                  <w:divsChild>
                    <w:div w:id="1984698421">
                      <w:marLeft w:val="0"/>
                      <w:marRight w:val="0"/>
                      <w:marTop w:val="0"/>
                      <w:marBottom w:val="0"/>
                      <w:divBdr>
                        <w:top w:val="none" w:sz="0" w:space="0" w:color="auto"/>
                        <w:left w:val="none" w:sz="0" w:space="0" w:color="auto"/>
                        <w:bottom w:val="none" w:sz="0" w:space="0" w:color="auto"/>
                        <w:right w:val="none" w:sz="0" w:space="0" w:color="auto"/>
                      </w:divBdr>
                    </w:div>
                  </w:divsChild>
                </w:div>
                <w:div w:id="903176329">
                  <w:marLeft w:val="0"/>
                  <w:marRight w:val="0"/>
                  <w:marTop w:val="0"/>
                  <w:marBottom w:val="0"/>
                  <w:divBdr>
                    <w:top w:val="none" w:sz="0" w:space="0" w:color="auto"/>
                    <w:left w:val="none" w:sz="0" w:space="0" w:color="auto"/>
                    <w:bottom w:val="none" w:sz="0" w:space="0" w:color="auto"/>
                    <w:right w:val="none" w:sz="0" w:space="0" w:color="auto"/>
                  </w:divBdr>
                  <w:divsChild>
                    <w:div w:id="471991955">
                      <w:marLeft w:val="0"/>
                      <w:marRight w:val="0"/>
                      <w:marTop w:val="0"/>
                      <w:marBottom w:val="0"/>
                      <w:divBdr>
                        <w:top w:val="none" w:sz="0" w:space="0" w:color="auto"/>
                        <w:left w:val="none" w:sz="0" w:space="0" w:color="auto"/>
                        <w:bottom w:val="none" w:sz="0" w:space="0" w:color="auto"/>
                        <w:right w:val="none" w:sz="0" w:space="0" w:color="auto"/>
                      </w:divBdr>
                    </w:div>
                  </w:divsChild>
                </w:div>
                <w:div w:id="247618114">
                  <w:marLeft w:val="0"/>
                  <w:marRight w:val="0"/>
                  <w:marTop w:val="0"/>
                  <w:marBottom w:val="0"/>
                  <w:divBdr>
                    <w:top w:val="none" w:sz="0" w:space="0" w:color="auto"/>
                    <w:left w:val="none" w:sz="0" w:space="0" w:color="auto"/>
                    <w:bottom w:val="none" w:sz="0" w:space="0" w:color="auto"/>
                    <w:right w:val="none" w:sz="0" w:space="0" w:color="auto"/>
                  </w:divBdr>
                  <w:divsChild>
                    <w:div w:id="299193260">
                      <w:marLeft w:val="0"/>
                      <w:marRight w:val="0"/>
                      <w:marTop w:val="0"/>
                      <w:marBottom w:val="0"/>
                      <w:divBdr>
                        <w:top w:val="none" w:sz="0" w:space="0" w:color="auto"/>
                        <w:left w:val="none" w:sz="0" w:space="0" w:color="auto"/>
                        <w:bottom w:val="none" w:sz="0" w:space="0" w:color="auto"/>
                        <w:right w:val="none" w:sz="0" w:space="0" w:color="auto"/>
                      </w:divBdr>
                    </w:div>
                  </w:divsChild>
                </w:div>
                <w:div w:id="480660817">
                  <w:marLeft w:val="0"/>
                  <w:marRight w:val="0"/>
                  <w:marTop w:val="0"/>
                  <w:marBottom w:val="0"/>
                  <w:divBdr>
                    <w:top w:val="none" w:sz="0" w:space="0" w:color="auto"/>
                    <w:left w:val="none" w:sz="0" w:space="0" w:color="auto"/>
                    <w:bottom w:val="none" w:sz="0" w:space="0" w:color="auto"/>
                    <w:right w:val="none" w:sz="0" w:space="0" w:color="auto"/>
                  </w:divBdr>
                  <w:divsChild>
                    <w:div w:id="712923713">
                      <w:marLeft w:val="0"/>
                      <w:marRight w:val="0"/>
                      <w:marTop w:val="0"/>
                      <w:marBottom w:val="0"/>
                      <w:divBdr>
                        <w:top w:val="none" w:sz="0" w:space="0" w:color="auto"/>
                        <w:left w:val="none" w:sz="0" w:space="0" w:color="auto"/>
                        <w:bottom w:val="none" w:sz="0" w:space="0" w:color="auto"/>
                        <w:right w:val="none" w:sz="0" w:space="0" w:color="auto"/>
                      </w:divBdr>
                    </w:div>
                  </w:divsChild>
                </w:div>
                <w:div w:id="178980250">
                  <w:marLeft w:val="0"/>
                  <w:marRight w:val="0"/>
                  <w:marTop w:val="0"/>
                  <w:marBottom w:val="0"/>
                  <w:divBdr>
                    <w:top w:val="none" w:sz="0" w:space="0" w:color="auto"/>
                    <w:left w:val="none" w:sz="0" w:space="0" w:color="auto"/>
                    <w:bottom w:val="none" w:sz="0" w:space="0" w:color="auto"/>
                    <w:right w:val="none" w:sz="0" w:space="0" w:color="auto"/>
                  </w:divBdr>
                  <w:divsChild>
                    <w:div w:id="719982059">
                      <w:marLeft w:val="0"/>
                      <w:marRight w:val="0"/>
                      <w:marTop w:val="0"/>
                      <w:marBottom w:val="0"/>
                      <w:divBdr>
                        <w:top w:val="none" w:sz="0" w:space="0" w:color="auto"/>
                        <w:left w:val="none" w:sz="0" w:space="0" w:color="auto"/>
                        <w:bottom w:val="none" w:sz="0" w:space="0" w:color="auto"/>
                        <w:right w:val="none" w:sz="0" w:space="0" w:color="auto"/>
                      </w:divBdr>
                    </w:div>
                  </w:divsChild>
                </w:div>
                <w:div w:id="1915508899">
                  <w:marLeft w:val="0"/>
                  <w:marRight w:val="0"/>
                  <w:marTop w:val="0"/>
                  <w:marBottom w:val="0"/>
                  <w:divBdr>
                    <w:top w:val="none" w:sz="0" w:space="0" w:color="auto"/>
                    <w:left w:val="none" w:sz="0" w:space="0" w:color="auto"/>
                    <w:bottom w:val="none" w:sz="0" w:space="0" w:color="auto"/>
                    <w:right w:val="none" w:sz="0" w:space="0" w:color="auto"/>
                  </w:divBdr>
                  <w:divsChild>
                    <w:div w:id="1929193811">
                      <w:marLeft w:val="0"/>
                      <w:marRight w:val="0"/>
                      <w:marTop w:val="0"/>
                      <w:marBottom w:val="0"/>
                      <w:divBdr>
                        <w:top w:val="none" w:sz="0" w:space="0" w:color="auto"/>
                        <w:left w:val="none" w:sz="0" w:space="0" w:color="auto"/>
                        <w:bottom w:val="none" w:sz="0" w:space="0" w:color="auto"/>
                        <w:right w:val="none" w:sz="0" w:space="0" w:color="auto"/>
                      </w:divBdr>
                    </w:div>
                  </w:divsChild>
                </w:div>
                <w:div w:id="422723819">
                  <w:marLeft w:val="0"/>
                  <w:marRight w:val="0"/>
                  <w:marTop w:val="0"/>
                  <w:marBottom w:val="0"/>
                  <w:divBdr>
                    <w:top w:val="none" w:sz="0" w:space="0" w:color="auto"/>
                    <w:left w:val="none" w:sz="0" w:space="0" w:color="auto"/>
                    <w:bottom w:val="none" w:sz="0" w:space="0" w:color="auto"/>
                    <w:right w:val="none" w:sz="0" w:space="0" w:color="auto"/>
                  </w:divBdr>
                  <w:divsChild>
                    <w:div w:id="23530481">
                      <w:marLeft w:val="0"/>
                      <w:marRight w:val="0"/>
                      <w:marTop w:val="0"/>
                      <w:marBottom w:val="0"/>
                      <w:divBdr>
                        <w:top w:val="none" w:sz="0" w:space="0" w:color="auto"/>
                        <w:left w:val="none" w:sz="0" w:space="0" w:color="auto"/>
                        <w:bottom w:val="none" w:sz="0" w:space="0" w:color="auto"/>
                        <w:right w:val="none" w:sz="0" w:space="0" w:color="auto"/>
                      </w:divBdr>
                    </w:div>
                  </w:divsChild>
                </w:div>
                <w:div w:id="408771572">
                  <w:marLeft w:val="0"/>
                  <w:marRight w:val="0"/>
                  <w:marTop w:val="0"/>
                  <w:marBottom w:val="0"/>
                  <w:divBdr>
                    <w:top w:val="none" w:sz="0" w:space="0" w:color="auto"/>
                    <w:left w:val="none" w:sz="0" w:space="0" w:color="auto"/>
                    <w:bottom w:val="none" w:sz="0" w:space="0" w:color="auto"/>
                    <w:right w:val="none" w:sz="0" w:space="0" w:color="auto"/>
                  </w:divBdr>
                  <w:divsChild>
                    <w:div w:id="446698805">
                      <w:marLeft w:val="0"/>
                      <w:marRight w:val="0"/>
                      <w:marTop w:val="0"/>
                      <w:marBottom w:val="0"/>
                      <w:divBdr>
                        <w:top w:val="none" w:sz="0" w:space="0" w:color="auto"/>
                        <w:left w:val="none" w:sz="0" w:space="0" w:color="auto"/>
                        <w:bottom w:val="none" w:sz="0" w:space="0" w:color="auto"/>
                        <w:right w:val="none" w:sz="0" w:space="0" w:color="auto"/>
                      </w:divBdr>
                    </w:div>
                  </w:divsChild>
                </w:div>
                <w:div w:id="2018462926">
                  <w:marLeft w:val="0"/>
                  <w:marRight w:val="0"/>
                  <w:marTop w:val="0"/>
                  <w:marBottom w:val="0"/>
                  <w:divBdr>
                    <w:top w:val="none" w:sz="0" w:space="0" w:color="auto"/>
                    <w:left w:val="none" w:sz="0" w:space="0" w:color="auto"/>
                    <w:bottom w:val="none" w:sz="0" w:space="0" w:color="auto"/>
                    <w:right w:val="none" w:sz="0" w:space="0" w:color="auto"/>
                  </w:divBdr>
                  <w:divsChild>
                    <w:div w:id="1334529703">
                      <w:marLeft w:val="0"/>
                      <w:marRight w:val="0"/>
                      <w:marTop w:val="0"/>
                      <w:marBottom w:val="0"/>
                      <w:divBdr>
                        <w:top w:val="none" w:sz="0" w:space="0" w:color="auto"/>
                        <w:left w:val="none" w:sz="0" w:space="0" w:color="auto"/>
                        <w:bottom w:val="none" w:sz="0" w:space="0" w:color="auto"/>
                        <w:right w:val="none" w:sz="0" w:space="0" w:color="auto"/>
                      </w:divBdr>
                    </w:div>
                  </w:divsChild>
                </w:div>
                <w:div w:id="171189389">
                  <w:marLeft w:val="0"/>
                  <w:marRight w:val="0"/>
                  <w:marTop w:val="0"/>
                  <w:marBottom w:val="0"/>
                  <w:divBdr>
                    <w:top w:val="none" w:sz="0" w:space="0" w:color="auto"/>
                    <w:left w:val="none" w:sz="0" w:space="0" w:color="auto"/>
                    <w:bottom w:val="none" w:sz="0" w:space="0" w:color="auto"/>
                    <w:right w:val="none" w:sz="0" w:space="0" w:color="auto"/>
                  </w:divBdr>
                  <w:divsChild>
                    <w:div w:id="670135915">
                      <w:marLeft w:val="0"/>
                      <w:marRight w:val="0"/>
                      <w:marTop w:val="0"/>
                      <w:marBottom w:val="0"/>
                      <w:divBdr>
                        <w:top w:val="none" w:sz="0" w:space="0" w:color="auto"/>
                        <w:left w:val="none" w:sz="0" w:space="0" w:color="auto"/>
                        <w:bottom w:val="none" w:sz="0" w:space="0" w:color="auto"/>
                        <w:right w:val="none" w:sz="0" w:space="0" w:color="auto"/>
                      </w:divBdr>
                    </w:div>
                  </w:divsChild>
                </w:div>
                <w:div w:id="1939097077">
                  <w:marLeft w:val="0"/>
                  <w:marRight w:val="0"/>
                  <w:marTop w:val="0"/>
                  <w:marBottom w:val="0"/>
                  <w:divBdr>
                    <w:top w:val="none" w:sz="0" w:space="0" w:color="auto"/>
                    <w:left w:val="none" w:sz="0" w:space="0" w:color="auto"/>
                    <w:bottom w:val="none" w:sz="0" w:space="0" w:color="auto"/>
                    <w:right w:val="none" w:sz="0" w:space="0" w:color="auto"/>
                  </w:divBdr>
                  <w:divsChild>
                    <w:div w:id="1324814557">
                      <w:marLeft w:val="0"/>
                      <w:marRight w:val="0"/>
                      <w:marTop w:val="0"/>
                      <w:marBottom w:val="0"/>
                      <w:divBdr>
                        <w:top w:val="none" w:sz="0" w:space="0" w:color="auto"/>
                        <w:left w:val="none" w:sz="0" w:space="0" w:color="auto"/>
                        <w:bottom w:val="none" w:sz="0" w:space="0" w:color="auto"/>
                        <w:right w:val="none" w:sz="0" w:space="0" w:color="auto"/>
                      </w:divBdr>
                    </w:div>
                  </w:divsChild>
                </w:div>
                <w:div w:id="719129304">
                  <w:marLeft w:val="0"/>
                  <w:marRight w:val="0"/>
                  <w:marTop w:val="0"/>
                  <w:marBottom w:val="0"/>
                  <w:divBdr>
                    <w:top w:val="none" w:sz="0" w:space="0" w:color="auto"/>
                    <w:left w:val="none" w:sz="0" w:space="0" w:color="auto"/>
                    <w:bottom w:val="none" w:sz="0" w:space="0" w:color="auto"/>
                    <w:right w:val="none" w:sz="0" w:space="0" w:color="auto"/>
                  </w:divBdr>
                  <w:divsChild>
                    <w:div w:id="1401825023">
                      <w:marLeft w:val="0"/>
                      <w:marRight w:val="0"/>
                      <w:marTop w:val="0"/>
                      <w:marBottom w:val="0"/>
                      <w:divBdr>
                        <w:top w:val="none" w:sz="0" w:space="0" w:color="auto"/>
                        <w:left w:val="none" w:sz="0" w:space="0" w:color="auto"/>
                        <w:bottom w:val="none" w:sz="0" w:space="0" w:color="auto"/>
                        <w:right w:val="none" w:sz="0" w:space="0" w:color="auto"/>
                      </w:divBdr>
                    </w:div>
                  </w:divsChild>
                </w:div>
                <w:div w:id="152111328">
                  <w:marLeft w:val="0"/>
                  <w:marRight w:val="0"/>
                  <w:marTop w:val="0"/>
                  <w:marBottom w:val="0"/>
                  <w:divBdr>
                    <w:top w:val="none" w:sz="0" w:space="0" w:color="auto"/>
                    <w:left w:val="none" w:sz="0" w:space="0" w:color="auto"/>
                    <w:bottom w:val="none" w:sz="0" w:space="0" w:color="auto"/>
                    <w:right w:val="none" w:sz="0" w:space="0" w:color="auto"/>
                  </w:divBdr>
                  <w:divsChild>
                    <w:div w:id="360396430">
                      <w:marLeft w:val="0"/>
                      <w:marRight w:val="0"/>
                      <w:marTop w:val="0"/>
                      <w:marBottom w:val="0"/>
                      <w:divBdr>
                        <w:top w:val="none" w:sz="0" w:space="0" w:color="auto"/>
                        <w:left w:val="none" w:sz="0" w:space="0" w:color="auto"/>
                        <w:bottom w:val="none" w:sz="0" w:space="0" w:color="auto"/>
                        <w:right w:val="none" w:sz="0" w:space="0" w:color="auto"/>
                      </w:divBdr>
                    </w:div>
                  </w:divsChild>
                </w:div>
                <w:div w:id="630938119">
                  <w:marLeft w:val="0"/>
                  <w:marRight w:val="0"/>
                  <w:marTop w:val="0"/>
                  <w:marBottom w:val="0"/>
                  <w:divBdr>
                    <w:top w:val="none" w:sz="0" w:space="0" w:color="auto"/>
                    <w:left w:val="none" w:sz="0" w:space="0" w:color="auto"/>
                    <w:bottom w:val="none" w:sz="0" w:space="0" w:color="auto"/>
                    <w:right w:val="none" w:sz="0" w:space="0" w:color="auto"/>
                  </w:divBdr>
                  <w:divsChild>
                    <w:div w:id="1927692677">
                      <w:marLeft w:val="0"/>
                      <w:marRight w:val="0"/>
                      <w:marTop w:val="0"/>
                      <w:marBottom w:val="0"/>
                      <w:divBdr>
                        <w:top w:val="none" w:sz="0" w:space="0" w:color="auto"/>
                        <w:left w:val="none" w:sz="0" w:space="0" w:color="auto"/>
                        <w:bottom w:val="none" w:sz="0" w:space="0" w:color="auto"/>
                        <w:right w:val="none" w:sz="0" w:space="0" w:color="auto"/>
                      </w:divBdr>
                    </w:div>
                  </w:divsChild>
                </w:div>
                <w:div w:id="83306126">
                  <w:marLeft w:val="0"/>
                  <w:marRight w:val="0"/>
                  <w:marTop w:val="0"/>
                  <w:marBottom w:val="0"/>
                  <w:divBdr>
                    <w:top w:val="none" w:sz="0" w:space="0" w:color="auto"/>
                    <w:left w:val="none" w:sz="0" w:space="0" w:color="auto"/>
                    <w:bottom w:val="none" w:sz="0" w:space="0" w:color="auto"/>
                    <w:right w:val="none" w:sz="0" w:space="0" w:color="auto"/>
                  </w:divBdr>
                  <w:divsChild>
                    <w:div w:id="1694262773">
                      <w:marLeft w:val="0"/>
                      <w:marRight w:val="0"/>
                      <w:marTop w:val="0"/>
                      <w:marBottom w:val="0"/>
                      <w:divBdr>
                        <w:top w:val="none" w:sz="0" w:space="0" w:color="auto"/>
                        <w:left w:val="none" w:sz="0" w:space="0" w:color="auto"/>
                        <w:bottom w:val="none" w:sz="0" w:space="0" w:color="auto"/>
                        <w:right w:val="none" w:sz="0" w:space="0" w:color="auto"/>
                      </w:divBdr>
                    </w:div>
                  </w:divsChild>
                </w:div>
                <w:div w:id="319579499">
                  <w:marLeft w:val="0"/>
                  <w:marRight w:val="0"/>
                  <w:marTop w:val="0"/>
                  <w:marBottom w:val="0"/>
                  <w:divBdr>
                    <w:top w:val="none" w:sz="0" w:space="0" w:color="auto"/>
                    <w:left w:val="none" w:sz="0" w:space="0" w:color="auto"/>
                    <w:bottom w:val="none" w:sz="0" w:space="0" w:color="auto"/>
                    <w:right w:val="none" w:sz="0" w:space="0" w:color="auto"/>
                  </w:divBdr>
                  <w:divsChild>
                    <w:div w:id="952059789">
                      <w:marLeft w:val="0"/>
                      <w:marRight w:val="0"/>
                      <w:marTop w:val="0"/>
                      <w:marBottom w:val="0"/>
                      <w:divBdr>
                        <w:top w:val="none" w:sz="0" w:space="0" w:color="auto"/>
                        <w:left w:val="none" w:sz="0" w:space="0" w:color="auto"/>
                        <w:bottom w:val="none" w:sz="0" w:space="0" w:color="auto"/>
                        <w:right w:val="none" w:sz="0" w:space="0" w:color="auto"/>
                      </w:divBdr>
                    </w:div>
                  </w:divsChild>
                </w:div>
                <w:div w:id="1721126519">
                  <w:marLeft w:val="0"/>
                  <w:marRight w:val="0"/>
                  <w:marTop w:val="0"/>
                  <w:marBottom w:val="0"/>
                  <w:divBdr>
                    <w:top w:val="none" w:sz="0" w:space="0" w:color="auto"/>
                    <w:left w:val="none" w:sz="0" w:space="0" w:color="auto"/>
                    <w:bottom w:val="none" w:sz="0" w:space="0" w:color="auto"/>
                    <w:right w:val="none" w:sz="0" w:space="0" w:color="auto"/>
                  </w:divBdr>
                  <w:divsChild>
                    <w:div w:id="1700009928">
                      <w:marLeft w:val="0"/>
                      <w:marRight w:val="0"/>
                      <w:marTop w:val="0"/>
                      <w:marBottom w:val="0"/>
                      <w:divBdr>
                        <w:top w:val="none" w:sz="0" w:space="0" w:color="auto"/>
                        <w:left w:val="none" w:sz="0" w:space="0" w:color="auto"/>
                        <w:bottom w:val="none" w:sz="0" w:space="0" w:color="auto"/>
                        <w:right w:val="none" w:sz="0" w:space="0" w:color="auto"/>
                      </w:divBdr>
                    </w:div>
                  </w:divsChild>
                </w:div>
                <w:div w:id="1241259652">
                  <w:marLeft w:val="0"/>
                  <w:marRight w:val="0"/>
                  <w:marTop w:val="0"/>
                  <w:marBottom w:val="0"/>
                  <w:divBdr>
                    <w:top w:val="none" w:sz="0" w:space="0" w:color="auto"/>
                    <w:left w:val="none" w:sz="0" w:space="0" w:color="auto"/>
                    <w:bottom w:val="none" w:sz="0" w:space="0" w:color="auto"/>
                    <w:right w:val="none" w:sz="0" w:space="0" w:color="auto"/>
                  </w:divBdr>
                  <w:divsChild>
                    <w:div w:id="1517579347">
                      <w:marLeft w:val="0"/>
                      <w:marRight w:val="0"/>
                      <w:marTop w:val="0"/>
                      <w:marBottom w:val="0"/>
                      <w:divBdr>
                        <w:top w:val="none" w:sz="0" w:space="0" w:color="auto"/>
                        <w:left w:val="none" w:sz="0" w:space="0" w:color="auto"/>
                        <w:bottom w:val="none" w:sz="0" w:space="0" w:color="auto"/>
                        <w:right w:val="none" w:sz="0" w:space="0" w:color="auto"/>
                      </w:divBdr>
                    </w:div>
                  </w:divsChild>
                </w:div>
                <w:div w:id="1042487271">
                  <w:marLeft w:val="0"/>
                  <w:marRight w:val="0"/>
                  <w:marTop w:val="0"/>
                  <w:marBottom w:val="0"/>
                  <w:divBdr>
                    <w:top w:val="none" w:sz="0" w:space="0" w:color="auto"/>
                    <w:left w:val="none" w:sz="0" w:space="0" w:color="auto"/>
                    <w:bottom w:val="none" w:sz="0" w:space="0" w:color="auto"/>
                    <w:right w:val="none" w:sz="0" w:space="0" w:color="auto"/>
                  </w:divBdr>
                  <w:divsChild>
                    <w:div w:id="1259364303">
                      <w:marLeft w:val="0"/>
                      <w:marRight w:val="0"/>
                      <w:marTop w:val="0"/>
                      <w:marBottom w:val="0"/>
                      <w:divBdr>
                        <w:top w:val="none" w:sz="0" w:space="0" w:color="auto"/>
                        <w:left w:val="none" w:sz="0" w:space="0" w:color="auto"/>
                        <w:bottom w:val="none" w:sz="0" w:space="0" w:color="auto"/>
                        <w:right w:val="none" w:sz="0" w:space="0" w:color="auto"/>
                      </w:divBdr>
                    </w:div>
                  </w:divsChild>
                </w:div>
                <w:div w:id="782574323">
                  <w:marLeft w:val="0"/>
                  <w:marRight w:val="0"/>
                  <w:marTop w:val="0"/>
                  <w:marBottom w:val="0"/>
                  <w:divBdr>
                    <w:top w:val="none" w:sz="0" w:space="0" w:color="auto"/>
                    <w:left w:val="none" w:sz="0" w:space="0" w:color="auto"/>
                    <w:bottom w:val="none" w:sz="0" w:space="0" w:color="auto"/>
                    <w:right w:val="none" w:sz="0" w:space="0" w:color="auto"/>
                  </w:divBdr>
                  <w:divsChild>
                    <w:div w:id="294140540">
                      <w:marLeft w:val="0"/>
                      <w:marRight w:val="0"/>
                      <w:marTop w:val="0"/>
                      <w:marBottom w:val="0"/>
                      <w:divBdr>
                        <w:top w:val="none" w:sz="0" w:space="0" w:color="auto"/>
                        <w:left w:val="none" w:sz="0" w:space="0" w:color="auto"/>
                        <w:bottom w:val="none" w:sz="0" w:space="0" w:color="auto"/>
                        <w:right w:val="none" w:sz="0" w:space="0" w:color="auto"/>
                      </w:divBdr>
                    </w:div>
                  </w:divsChild>
                </w:div>
                <w:div w:id="1537544243">
                  <w:marLeft w:val="0"/>
                  <w:marRight w:val="0"/>
                  <w:marTop w:val="0"/>
                  <w:marBottom w:val="0"/>
                  <w:divBdr>
                    <w:top w:val="none" w:sz="0" w:space="0" w:color="auto"/>
                    <w:left w:val="none" w:sz="0" w:space="0" w:color="auto"/>
                    <w:bottom w:val="none" w:sz="0" w:space="0" w:color="auto"/>
                    <w:right w:val="none" w:sz="0" w:space="0" w:color="auto"/>
                  </w:divBdr>
                  <w:divsChild>
                    <w:div w:id="1191795013">
                      <w:marLeft w:val="0"/>
                      <w:marRight w:val="0"/>
                      <w:marTop w:val="0"/>
                      <w:marBottom w:val="0"/>
                      <w:divBdr>
                        <w:top w:val="none" w:sz="0" w:space="0" w:color="auto"/>
                        <w:left w:val="none" w:sz="0" w:space="0" w:color="auto"/>
                        <w:bottom w:val="none" w:sz="0" w:space="0" w:color="auto"/>
                        <w:right w:val="none" w:sz="0" w:space="0" w:color="auto"/>
                      </w:divBdr>
                    </w:div>
                  </w:divsChild>
                </w:div>
                <w:div w:id="258687308">
                  <w:marLeft w:val="0"/>
                  <w:marRight w:val="0"/>
                  <w:marTop w:val="0"/>
                  <w:marBottom w:val="0"/>
                  <w:divBdr>
                    <w:top w:val="none" w:sz="0" w:space="0" w:color="auto"/>
                    <w:left w:val="none" w:sz="0" w:space="0" w:color="auto"/>
                    <w:bottom w:val="none" w:sz="0" w:space="0" w:color="auto"/>
                    <w:right w:val="none" w:sz="0" w:space="0" w:color="auto"/>
                  </w:divBdr>
                  <w:divsChild>
                    <w:div w:id="2018536539">
                      <w:marLeft w:val="0"/>
                      <w:marRight w:val="0"/>
                      <w:marTop w:val="0"/>
                      <w:marBottom w:val="0"/>
                      <w:divBdr>
                        <w:top w:val="none" w:sz="0" w:space="0" w:color="auto"/>
                        <w:left w:val="none" w:sz="0" w:space="0" w:color="auto"/>
                        <w:bottom w:val="none" w:sz="0" w:space="0" w:color="auto"/>
                        <w:right w:val="none" w:sz="0" w:space="0" w:color="auto"/>
                      </w:divBdr>
                    </w:div>
                  </w:divsChild>
                </w:div>
                <w:div w:id="104884703">
                  <w:marLeft w:val="0"/>
                  <w:marRight w:val="0"/>
                  <w:marTop w:val="0"/>
                  <w:marBottom w:val="0"/>
                  <w:divBdr>
                    <w:top w:val="none" w:sz="0" w:space="0" w:color="auto"/>
                    <w:left w:val="none" w:sz="0" w:space="0" w:color="auto"/>
                    <w:bottom w:val="none" w:sz="0" w:space="0" w:color="auto"/>
                    <w:right w:val="none" w:sz="0" w:space="0" w:color="auto"/>
                  </w:divBdr>
                  <w:divsChild>
                    <w:div w:id="240257248">
                      <w:marLeft w:val="0"/>
                      <w:marRight w:val="0"/>
                      <w:marTop w:val="0"/>
                      <w:marBottom w:val="0"/>
                      <w:divBdr>
                        <w:top w:val="none" w:sz="0" w:space="0" w:color="auto"/>
                        <w:left w:val="none" w:sz="0" w:space="0" w:color="auto"/>
                        <w:bottom w:val="none" w:sz="0" w:space="0" w:color="auto"/>
                        <w:right w:val="none" w:sz="0" w:space="0" w:color="auto"/>
                      </w:divBdr>
                    </w:div>
                  </w:divsChild>
                </w:div>
                <w:div w:id="35618605">
                  <w:marLeft w:val="0"/>
                  <w:marRight w:val="0"/>
                  <w:marTop w:val="0"/>
                  <w:marBottom w:val="0"/>
                  <w:divBdr>
                    <w:top w:val="none" w:sz="0" w:space="0" w:color="auto"/>
                    <w:left w:val="none" w:sz="0" w:space="0" w:color="auto"/>
                    <w:bottom w:val="none" w:sz="0" w:space="0" w:color="auto"/>
                    <w:right w:val="none" w:sz="0" w:space="0" w:color="auto"/>
                  </w:divBdr>
                  <w:divsChild>
                    <w:div w:id="686567814">
                      <w:marLeft w:val="0"/>
                      <w:marRight w:val="0"/>
                      <w:marTop w:val="0"/>
                      <w:marBottom w:val="0"/>
                      <w:divBdr>
                        <w:top w:val="none" w:sz="0" w:space="0" w:color="auto"/>
                        <w:left w:val="none" w:sz="0" w:space="0" w:color="auto"/>
                        <w:bottom w:val="none" w:sz="0" w:space="0" w:color="auto"/>
                        <w:right w:val="none" w:sz="0" w:space="0" w:color="auto"/>
                      </w:divBdr>
                    </w:div>
                  </w:divsChild>
                </w:div>
                <w:div w:id="248120453">
                  <w:marLeft w:val="0"/>
                  <w:marRight w:val="0"/>
                  <w:marTop w:val="0"/>
                  <w:marBottom w:val="0"/>
                  <w:divBdr>
                    <w:top w:val="none" w:sz="0" w:space="0" w:color="auto"/>
                    <w:left w:val="none" w:sz="0" w:space="0" w:color="auto"/>
                    <w:bottom w:val="none" w:sz="0" w:space="0" w:color="auto"/>
                    <w:right w:val="none" w:sz="0" w:space="0" w:color="auto"/>
                  </w:divBdr>
                  <w:divsChild>
                    <w:div w:id="33234619">
                      <w:marLeft w:val="0"/>
                      <w:marRight w:val="0"/>
                      <w:marTop w:val="0"/>
                      <w:marBottom w:val="0"/>
                      <w:divBdr>
                        <w:top w:val="none" w:sz="0" w:space="0" w:color="auto"/>
                        <w:left w:val="none" w:sz="0" w:space="0" w:color="auto"/>
                        <w:bottom w:val="none" w:sz="0" w:space="0" w:color="auto"/>
                        <w:right w:val="none" w:sz="0" w:space="0" w:color="auto"/>
                      </w:divBdr>
                    </w:div>
                  </w:divsChild>
                </w:div>
                <w:div w:id="577715423">
                  <w:marLeft w:val="0"/>
                  <w:marRight w:val="0"/>
                  <w:marTop w:val="0"/>
                  <w:marBottom w:val="0"/>
                  <w:divBdr>
                    <w:top w:val="none" w:sz="0" w:space="0" w:color="auto"/>
                    <w:left w:val="none" w:sz="0" w:space="0" w:color="auto"/>
                    <w:bottom w:val="none" w:sz="0" w:space="0" w:color="auto"/>
                    <w:right w:val="none" w:sz="0" w:space="0" w:color="auto"/>
                  </w:divBdr>
                  <w:divsChild>
                    <w:div w:id="1559708818">
                      <w:marLeft w:val="0"/>
                      <w:marRight w:val="0"/>
                      <w:marTop w:val="0"/>
                      <w:marBottom w:val="0"/>
                      <w:divBdr>
                        <w:top w:val="none" w:sz="0" w:space="0" w:color="auto"/>
                        <w:left w:val="none" w:sz="0" w:space="0" w:color="auto"/>
                        <w:bottom w:val="none" w:sz="0" w:space="0" w:color="auto"/>
                        <w:right w:val="none" w:sz="0" w:space="0" w:color="auto"/>
                      </w:divBdr>
                    </w:div>
                  </w:divsChild>
                </w:div>
                <w:div w:id="1287854620">
                  <w:marLeft w:val="0"/>
                  <w:marRight w:val="0"/>
                  <w:marTop w:val="0"/>
                  <w:marBottom w:val="0"/>
                  <w:divBdr>
                    <w:top w:val="none" w:sz="0" w:space="0" w:color="auto"/>
                    <w:left w:val="none" w:sz="0" w:space="0" w:color="auto"/>
                    <w:bottom w:val="none" w:sz="0" w:space="0" w:color="auto"/>
                    <w:right w:val="none" w:sz="0" w:space="0" w:color="auto"/>
                  </w:divBdr>
                  <w:divsChild>
                    <w:div w:id="1541165234">
                      <w:marLeft w:val="0"/>
                      <w:marRight w:val="0"/>
                      <w:marTop w:val="0"/>
                      <w:marBottom w:val="0"/>
                      <w:divBdr>
                        <w:top w:val="none" w:sz="0" w:space="0" w:color="auto"/>
                        <w:left w:val="none" w:sz="0" w:space="0" w:color="auto"/>
                        <w:bottom w:val="none" w:sz="0" w:space="0" w:color="auto"/>
                        <w:right w:val="none" w:sz="0" w:space="0" w:color="auto"/>
                      </w:divBdr>
                    </w:div>
                  </w:divsChild>
                </w:div>
                <w:div w:id="1878279100">
                  <w:marLeft w:val="0"/>
                  <w:marRight w:val="0"/>
                  <w:marTop w:val="0"/>
                  <w:marBottom w:val="0"/>
                  <w:divBdr>
                    <w:top w:val="none" w:sz="0" w:space="0" w:color="auto"/>
                    <w:left w:val="none" w:sz="0" w:space="0" w:color="auto"/>
                    <w:bottom w:val="none" w:sz="0" w:space="0" w:color="auto"/>
                    <w:right w:val="none" w:sz="0" w:space="0" w:color="auto"/>
                  </w:divBdr>
                  <w:divsChild>
                    <w:div w:id="1159927662">
                      <w:marLeft w:val="0"/>
                      <w:marRight w:val="0"/>
                      <w:marTop w:val="0"/>
                      <w:marBottom w:val="0"/>
                      <w:divBdr>
                        <w:top w:val="none" w:sz="0" w:space="0" w:color="auto"/>
                        <w:left w:val="none" w:sz="0" w:space="0" w:color="auto"/>
                        <w:bottom w:val="none" w:sz="0" w:space="0" w:color="auto"/>
                        <w:right w:val="none" w:sz="0" w:space="0" w:color="auto"/>
                      </w:divBdr>
                    </w:div>
                  </w:divsChild>
                </w:div>
                <w:div w:id="943222952">
                  <w:marLeft w:val="0"/>
                  <w:marRight w:val="0"/>
                  <w:marTop w:val="0"/>
                  <w:marBottom w:val="0"/>
                  <w:divBdr>
                    <w:top w:val="none" w:sz="0" w:space="0" w:color="auto"/>
                    <w:left w:val="none" w:sz="0" w:space="0" w:color="auto"/>
                    <w:bottom w:val="none" w:sz="0" w:space="0" w:color="auto"/>
                    <w:right w:val="none" w:sz="0" w:space="0" w:color="auto"/>
                  </w:divBdr>
                  <w:divsChild>
                    <w:div w:id="738287661">
                      <w:marLeft w:val="0"/>
                      <w:marRight w:val="0"/>
                      <w:marTop w:val="0"/>
                      <w:marBottom w:val="0"/>
                      <w:divBdr>
                        <w:top w:val="none" w:sz="0" w:space="0" w:color="auto"/>
                        <w:left w:val="none" w:sz="0" w:space="0" w:color="auto"/>
                        <w:bottom w:val="none" w:sz="0" w:space="0" w:color="auto"/>
                        <w:right w:val="none" w:sz="0" w:space="0" w:color="auto"/>
                      </w:divBdr>
                    </w:div>
                  </w:divsChild>
                </w:div>
                <w:div w:id="1157839298">
                  <w:marLeft w:val="0"/>
                  <w:marRight w:val="0"/>
                  <w:marTop w:val="0"/>
                  <w:marBottom w:val="0"/>
                  <w:divBdr>
                    <w:top w:val="none" w:sz="0" w:space="0" w:color="auto"/>
                    <w:left w:val="none" w:sz="0" w:space="0" w:color="auto"/>
                    <w:bottom w:val="none" w:sz="0" w:space="0" w:color="auto"/>
                    <w:right w:val="none" w:sz="0" w:space="0" w:color="auto"/>
                  </w:divBdr>
                  <w:divsChild>
                    <w:div w:id="174073293">
                      <w:marLeft w:val="0"/>
                      <w:marRight w:val="0"/>
                      <w:marTop w:val="0"/>
                      <w:marBottom w:val="0"/>
                      <w:divBdr>
                        <w:top w:val="none" w:sz="0" w:space="0" w:color="auto"/>
                        <w:left w:val="none" w:sz="0" w:space="0" w:color="auto"/>
                        <w:bottom w:val="none" w:sz="0" w:space="0" w:color="auto"/>
                        <w:right w:val="none" w:sz="0" w:space="0" w:color="auto"/>
                      </w:divBdr>
                    </w:div>
                  </w:divsChild>
                </w:div>
                <w:div w:id="57900425">
                  <w:marLeft w:val="0"/>
                  <w:marRight w:val="0"/>
                  <w:marTop w:val="0"/>
                  <w:marBottom w:val="0"/>
                  <w:divBdr>
                    <w:top w:val="none" w:sz="0" w:space="0" w:color="auto"/>
                    <w:left w:val="none" w:sz="0" w:space="0" w:color="auto"/>
                    <w:bottom w:val="none" w:sz="0" w:space="0" w:color="auto"/>
                    <w:right w:val="none" w:sz="0" w:space="0" w:color="auto"/>
                  </w:divBdr>
                  <w:divsChild>
                    <w:div w:id="1840189761">
                      <w:marLeft w:val="0"/>
                      <w:marRight w:val="0"/>
                      <w:marTop w:val="0"/>
                      <w:marBottom w:val="0"/>
                      <w:divBdr>
                        <w:top w:val="none" w:sz="0" w:space="0" w:color="auto"/>
                        <w:left w:val="none" w:sz="0" w:space="0" w:color="auto"/>
                        <w:bottom w:val="none" w:sz="0" w:space="0" w:color="auto"/>
                        <w:right w:val="none" w:sz="0" w:space="0" w:color="auto"/>
                      </w:divBdr>
                    </w:div>
                  </w:divsChild>
                </w:div>
                <w:div w:id="1661831">
                  <w:marLeft w:val="0"/>
                  <w:marRight w:val="0"/>
                  <w:marTop w:val="0"/>
                  <w:marBottom w:val="0"/>
                  <w:divBdr>
                    <w:top w:val="none" w:sz="0" w:space="0" w:color="auto"/>
                    <w:left w:val="none" w:sz="0" w:space="0" w:color="auto"/>
                    <w:bottom w:val="none" w:sz="0" w:space="0" w:color="auto"/>
                    <w:right w:val="none" w:sz="0" w:space="0" w:color="auto"/>
                  </w:divBdr>
                  <w:divsChild>
                    <w:div w:id="549346584">
                      <w:marLeft w:val="0"/>
                      <w:marRight w:val="0"/>
                      <w:marTop w:val="0"/>
                      <w:marBottom w:val="0"/>
                      <w:divBdr>
                        <w:top w:val="none" w:sz="0" w:space="0" w:color="auto"/>
                        <w:left w:val="none" w:sz="0" w:space="0" w:color="auto"/>
                        <w:bottom w:val="none" w:sz="0" w:space="0" w:color="auto"/>
                        <w:right w:val="none" w:sz="0" w:space="0" w:color="auto"/>
                      </w:divBdr>
                    </w:div>
                  </w:divsChild>
                </w:div>
                <w:div w:id="1324626609">
                  <w:marLeft w:val="0"/>
                  <w:marRight w:val="0"/>
                  <w:marTop w:val="0"/>
                  <w:marBottom w:val="0"/>
                  <w:divBdr>
                    <w:top w:val="none" w:sz="0" w:space="0" w:color="auto"/>
                    <w:left w:val="none" w:sz="0" w:space="0" w:color="auto"/>
                    <w:bottom w:val="none" w:sz="0" w:space="0" w:color="auto"/>
                    <w:right w:val="none" w:sz="0" w:space="0" w:color="auto"/>
                  </w:divBdr>
                  <w:divsChild>
                    <w:div w:id="1616911621">
                      <w:marLeft w:val="0"/>
                      <w:marRight w:val="0"/>
                      <w:marTop w:val="0"/>
                      <w:marBottom w:val="0"/>
                      <w:divBdr>
                        <w:top w:val="none" w:sz="0" w:space="0" w:color="auto"/>
                        <w:left w:val="none" w:sz="0" w:space="0" w:color="auto"/>
                        <w:bottom w:val="none" w:sz="0" w:space="0" w:color="auto"/>
                        <w:right w:val="none" w:sz="0" w:space="0" w:color="auto"/>
                      </w:divBdr>
                    </w:div>
                  </w:divsChild>
                </w:div>
                <w:div w:id="1079331639">
                  <w:marLeft w:val="0"/>
                  <w:marRight w:val="0"/>
                  <w:marTop w:val="0"/>
                  <w:marBottom w:val="0"/>
                  <w:divBdr>
                    <w:top w:val="none" w:sz="0" w:space="0" w:color="auto"/>
                    <w:left w:val="none" w:sz="0" w:space="0" w:color="auto"/>
                    <w:bottom w:val="none" w:sz="0" w:space="0" w:color="auto"/>
                    <w:right w:val="none" w:sz="0" w:space="0" w:color="auto"/>
                  </w:divBdr>
                  <w:divsChild>
                    <w:div w:id="1272013786">
                      <w:marLeft w:val="0"/>
                      <w:marRight w:val="0"/>
                      <w:marTop w:val="0"/>
                      <w:marBottom w:val="0"/>
                      <w:divBdr>
                        <w:top w:val="none" w:sz="0" w:space="0" w:color="auto"/>
                        <w:left w:val="none" w:sz="0" w:space="0" w:color="auto"/>
                        <w:bottom w:val="none" w:sz="0" w:space="0" w:color="auto"/>
                        <w:right w:val="none" w:sz="0" w:space="0" w:color="auto"/>
                      </w:divBdr>
                    </w:div>
                  </w:divsChild>
                </w:div>
                <w:div w:id="1891380095">
                  <w:marLeft w:val="0"/>
                  <w:marRight w:val="0"/>
                  <w:marTop w:val="0"/>
                  <w:marBottom w:val="0"/>
                  <w:divBdr>
                    <w:top w:val="none" w:sz="0" w:space="0" w:color="auto"/>
                    <w:left w:val="none" w:sz="0" w:space="0" w:color="auto"/>
                    <w:bottom w:val="none" w:sz="0" w:space="0" w:color="auto"/>
                    <w:right w:val="none" w:sz="0" w:space="0" w:color="auto"/>
                  </w:divBdr>
                  <w:divsChild>
                    <w:div w:id="335111138">
                      <w:marLeft w:val="0"/>
                      <w:marRight w:val="0"/>
                      <w:marTop w:val="0"/>
                      <w:marBottom w:val="0"/>
                      <w:divBdr>
                        <w:top w:val="none" w:sz="0" w:space="0" w:color="auto"/>
                        <w:left w:val="none" w:sz="0" w:space="0" w:color="auto"/>
                        <w:bottom w:val="none" w:sz="0" w:space="0" w:color="auto"/>
                        <w:right w:val="none" w:sz="0" w:space="0" w:color="auto"/>
                      </w:divBdr>
                    </w:div>
                  </w:divsChild>
                </w:div>
                <w:div w:id="1243291657">
                  <w:marLeft w:val="0"/>
                  <w:marRight w:val="0"/>
                  <w:marTop w:val="0"/>
                  <w:marBottom w:val="0"/>
                  <w:divBdr>
                    <w:top w:val="none" w:sz="0" w:space="0" w:color="auto"/>
                    <w:left w:val="none" w:sz="0" w:space="0" w:color="auto"/>
                    <w:bottom w:val="none" w:sz="0" w:space="0" w:color="auto"/>
                    <w:right w:val="none" w:sz="0" w:space="0" w:color="auto"/>
                  </w:divBdr>
                  <w:divsChild>
                    <w:div w:id="929195210">
                      <w:marLeft w:val="0"/>
                      <w:marRight w:val="0"/>
                      <w:marTop w:val="0"/>
                      <w:marBottom w:val="0"/>
                      <w:divBdr>
                        <w:top w:val="none" w:sz="0" w:space="0" w:color="auto"/>
                        <w:left w:val="none" w:sz="0" w:space="0" w:color="auto"/>
                        <w:bottom w:val="none" w:sz="0" w:space="0" w:color="auto"/>
                        <w:right w:val="none" w:sz="0" w:space="0" w:color="auto"/>
                      </w:divBdr>
                    </w:div>
                  </w:divsChild>
                </w:div>
                <w:div w:id="831064198">
                  <w:marLeft w:val="0"/>
                  <w:marRight w:val="0"/>
                  <w:marTop w:val="0"/>
                  <w:marBottom w:val="0"/>
                  <w:divBdr>
                    <w:top w:val="none" w:sz="0" w:space="0" w:color="auto"/>
                    <w:left w:val="none" w:sz="0" w:space="0" w:color="auto"/>
                    <w:bottom w:val="none" w:sz="0" w:space="0" w:color="auto"/>
                    <w:right w:val="none" w:sz="0" w:space="0" w:color="auto"/>
                  </w:divBdr>
                  <w:divsChild>
                    <w:div w:id="178855315">
                      <w:marLeft w:val="0"/>
                      <w:marRight w:val="0"/>
                      <w:marTop w:val="0"/>
                      <w:marBottom w:val="0"/>
                      <w:divBdr>
                        <w:top w:val="none" w:sz="0" w:space="0" w:color="auto"/>
                        <w:left w:val="none" w:sz="0" w:space="0" w:color="auto"/>
                        <w:bottom w:val="none" w:sz="0" w:space="0" w:color="auto"/>
                        <w:right w:val="none" w:sz="0" w:space="0" w:color="auto"/>
                      </w:divBdr>
                    </w:div>
                  </w:divsChild>
                </w:div>
                <w:div w:id="404840088">
                  <w:marLeft w:val="0"/>
                  <w:marRight w:val="0"/>
                  <w:marTop w:val="0"/>
                  <w:marBottom w:val="0"/>
                  <w:divBdr>
                    <w:top w:val="none" w:sz="0" w:space="0" w:color="auto"/>
                    <w:left w:val="none" w:sz="0" w:space="0" w:color="auto"/>
                    <w:bottom w:val="none" w:sz="0" w:space="0" w:color="auto"/>
                    <w:right w:val="none" w:sz="0" w:space="0" w:color="auto"/>
                  </w:divBdr>
                  <w:divsChild>
                    <w:div w:id="157960641">
                      <w:marLeft w:val="0"/>
                      <w:marRight w:val="0"/>
                      <w:marTop w:val="0"/>
                      <w:marBottom w:val="0"/>
                      <w:divBdr>
                        <w:top w:val="none" w:sz="0" w:space="0" w:color="auto"/>
                        <w:left w:val="none" w:sz="0" w:space="0" w:color="auto"/>
                        <w:bottom w:val="none" w:sz="0" w:space="0" w:color="auto"/>
                        <w:right w:val="none" w:sz="0" w:space="0" w:color="auto"/>
                      </w:divBdr>
                    </w:div>
                  </w:divsChild>
                </w:div>
                <w:div w:id="514005697">
                  <w:marLeft w:val="0"/>
                  <w:marRight w:val="0"/>
                  <w:marTop w:val="0"/>
                  <w:marBottom w:val="0"/>
                  <w:divBdr>
                    <w:top w:val="none" w:sz="0" w:space="0" w:color="auto"/>
                    <w:left w:val="none" w:sz="0" w:space="0" w:color="auto"/>
                    <w:bottom w:val="none" w:sz="0" w:space="0" w:color="auto"/>
                    <w:right w:val="none" w:sz="0" w:space="0" w:color="auto"/>
                  </w:divBdr>
                  <w:divsChild>
                    <w:div w:id="2118520196">
                      <w:marLeft w:val="0"/>
                      <w:marRight w:val="0"/>
                      <w:marTop w:val="0"/>
                      <w:marBottom w:val="0"/>
                      <w:divBdr>
                        <w:top w:val="none" w:sz="0" w:space="0" w:color="auto"/>
                        <w:left w:val="none" w:sz="0" w:space="0" w:color="auto"/>
                        <w:bottom w:val="none" w:sz="0" w:space="0" w:color="auto"/>
                        <w:right w:val="none" w:sz="0" w:space="0" w:color="auto"/>
                      </w:divBdr>
                    </w:div>
                  </w:divsChild>
                </w:div>
                <w:div w:id="517089196">
                  <w:marLeft w:val="0"/>
                  <w:marRight w:val="0"/>
                  <w:marTop w:val="0"/>
                  <w:marBottom w:val="0"/>
                  <w:divBdr>
                    <w:top w:val="none" w:sz="0" w:space="0" w:color="auto"/>
                    <w:left w:val="none" w:sz="0" w:space="0" w:color="auto"/>
                    <w:bottom w:val="none" w:sz="0" w:space="0" w:color="auto"/>
                    <w:right w:val="none" w:sz="0" w:space="0" w:color="auto"/>
                  </w:divBdr>
                  <w:divsChild>
                    <w:div w:id="1897861125">
                      <w:marLeft w:val="0"/>
                      <w:marRight w:val="0"/>
                      <w:marTop w:val="0"/>
                      <w:marBottom w:val="0"/>
                      <w:divBdr>
                        <w:top w:val="none" w:sz="0" w:space="0" w:color="auto"/>
                        <w:left w:val="none" w:sz="0" w:space="0" w:color="auto"/>
                        <w:bottom w:val="none" w:sz="0" w:space="0" w:color="auto"/>
                        <w:right w:val="none" w:sz="0" w:space="0" w:color="auto"/>
                      </w:divBdr>
                    </w:div>
                  </w:divsChild>
                </w:div>
                <w:div w:id="888301556">
                  <w:marLeft w:val="0"/>
                  <w:marRight w:val="0"/>
                  <w:marTop w:val="0"/>
                  <w:marBottom w:val="0"/>
                  <w:divBdr>
                    <w:top w:val="none" w:sz="0" w:space="0" w:color="auto"/>
                    <w:left w:val="none" w:sz="0" w:space="0" w:color="auto"/>
                    <w:bottom w:val="none" w:sz="0" w:space="0" w:color="auto"/>
                    <w:right w:val="none" w:sz="0" w:space="0" w:color="auto"/>
                  </w:divBdr>
                  <w:divsChild>
                    <w:div w:id="2034644653">
                      <w:marLeft w:val="0"/>
                      <w:marRight w:val="0"/>
                      <w:marTop w:val="0"/>
                      <w:marBottom w:val="0"/>
                      <w:divBdr>
                        <w:top w:val="none" w:sz="0" w:space="0" w:color="auto"/>
                        <w:left w:val="none" w:sz="0" w:space="0" w:color="auto"/>
                        <w:bottom w:val="none" w:sz="0" w:space="0" w:color="auto"/>
                        <w:right w:val="none" w:sz="0" w:space="0" w:color="auto"/>
                      </w:divBdr>
                    </w:div>
                  </w:divsChild>
                </w:div>
                <w:div w:id="1925334960">
                  <w:marLeft w:val="0"/>
                  <w:marRight w:val="0"/>
                  <w:marTop w:val="0"/>
                  <w:marBottom w:val="0"/>
                  <w:divBdr>
                    <w:top w:val="none" w:sz="0" w:space="0" w:color="auto"/>
                    <w:left w:val="none" w:sz="0" w:space="0" w:color="auto"/>
                    <w:bottom w:val="none" w:sz="0" w:space="0" w:color="auto"/>
                    <w:right w:val="none" w:sz="0" w:space="0" w:color="auto"/>
                  </w:divBdr>
                  <w:divsChild>
                    <w:div w:id="325861884">
                      <w:marLeft w:val="0"/>
                      <w:marRight w:val="0"/>
                      <w:marTop w:val="0"/>
                      <w:marBottom w:val="0"/>
                      <w:divBdr>
                        <w:top w:val="none" w:sz="0" w:space="0" w:color="auto"/>
                        <w:left w:val="none" w:sz="0" w:space="0" w:color="auto"/>
                        <w:bottom w:val="none" w:sz="0" w:space="0" w:color="auto"/>
                        <w:right w:val="none" w:sz="0" w:space="0" w:color="auto"/>
                      </w:divBdr>
                    </w:div>
                  </w:divsChild>
                </w:div>
                <w:div w:id="113863989">
                  <w:marLeft w:val="0"/>
                  <w:marRight w:val="0"/>
                  <w:marTop w:val="0"/>
                  <w:marBottom w:val="0"/>
                  <w:divBdr>
                    <w:top w:val="none" w:sz="0" w:space="0" w:color="auto"/>
                    <w:left w:val="none" w:sz="0" w:space="0" w:color="auto"/>
                    <w:bottom w:val="none" w:sz="0" w:space="0" w:color="auto"/>
                    <w:right w:val="none" w:sz="0" w:space="0" w:color="auto"/>
                  </w:divBdr>
                  <w:divsChild>
                    <w:div w:id="1414544055">
                      <w:marLeft w:val="0"/>
                      <w:marRight w:val="0"/>
                      <w:marTop w:val="0"/>
                      <w:marBottom w:val="0"/>
                      <w:divBdr>
                        <w:top w:val="none" w:sz="0" w:space="0" w:color="auto"/>
                        <w:left w:val="none" w:sz="0" w:space="0" w:color="auto"/>
                        <w:bottom w:val="none" w:sz="0" w:space="0" w:color="auto"/>
                        <w:right w:val="none" w:sz="0" w:space="0" w:color="auto"/>
                      </w:divBdr>
                    </w:div>
                  </w:divsChild>
                </w:div>
                <w:div w:id="379867602">
                  <w:marLeft w:val="0"/>
                  <w:marRight w:val="0"/>
                  <w:marTop w:val="0"/>
                  <w:marBottom w:val="0"/>
                  <w:divBdr>
                    <w:top w:val="none" w:sz="0" w:space="0" w:color="auto"/>
                    <w:left w:val="none" w:sz="0" w:space="0" w:color="auto"/>
                    <w:bottom w:val="none" w:sz="0" w:space="0" w:color="auto"/>
                    <w:right w:val="none" w:sz="0" w:space="0" w:color="auto"/>
                  </w:divBdr>
                  <w:divsChild>
                    <w:div w:id="1065564061">
                      <w:marLeft w:val="0"/>
                      <w:marRight w:val="0"/>
                      <w:marTop w:val="0"/>
                      <w:marBottom w:val="0"/>
                      <w:divBdr>
                        <w:top w:val="none" w:sz="0" w:space="0" w:color="auto"/>
                        <w:left w:val="none" w:sz="0" w:space="0" w:color="auto"/>
                        <w:bottom w:val="none" w:sz="0" w:space="0" w:color="auto"/>
                        <w:right w:val="none" w:sz="0" w:space="0" w:color="auto"/>
                      </w:divBdr>
                    </w:div>
                  </w:divsChild>
                </w:div>
                <w:div w:id="203566384">
                  <w:marLeft w:val="0"/>
                  <w:marRight w:val="0"/>
                  <w:marTop w:val="0"/>
                  <w:marBottom w:val="0"/>
                  <w:divBdr>
                    <w:top w:val="none" w:sz="0" w:space="0" w:color="auto"/>
                    <w:left w:val="none" w:sz="0" w:space="0" w:color="auto"/>
                    <w:bottom w:val="none" w:sz="0" w:space="0" w:color="auto"/>
                    <w:right w:val="none" w:sz="0" w:space="0" w:color="auto"/>
                  </w:divBdr>
                  <w:divsChild>
                    <w:div w:id="2125346523">
                      <w:marLeft w:val="0"/>
                      <w:marRight w:val="0"/>
                      <w:marTop w:val="0"/>
                      <w:marBottom w:val="0"/>
                      <w:divBdr>
                        <w:top w:val="none" w:sz="0" w:space="0" w:color="auto"/>
                        <w:left w:val="none" w:sz="0" w:space="0" w:color="auto"/>
                        <w:bottom w:val="none" w:sz="0" w:space="0" w:color="auto"/>
                        <w:right w:val="none" w:sz="0" w:space="0" w:color="auto"/>
                      </w:divBdr>
                    </w:div>
                  </w:divsChild>
                </w:div>
                <w:div w:id="1045956042">
                  <w:marLeft w:val="0"/>
                  <w:marRight w:val="0"/>
                  <w:marTop w:val="0"/>
                  <w:marBottom w:val="0"/>
                  <w:divBdr>
                    <w:top w:val="none" w:sz="0" w:space="0" w:color="auto"/>
                    <w:left w:val="none" w:sz="0" w:space="0" w:color="auto"/>
                    <w:bottom w:val="none" w:sz="0" w:space="0" w:color="auto"/>
                    <w:right w:val="none" w:sz="0" w:space="0" w:color="auto"/>
                  </w:divBdr>
                  <w:divsChild>
                    <w:div w:id="393818394">
                      <w:marLeft w:val="0"/>
                      <w:marRight w:val="0"/>
                      <w:marTop w:val="0"/>
                      <w:marBottom w:val="0"/>
                      <w:divBdr>
                        <w:top w:val="none" w:sz="0" w:space="0" w:color="auto"/>
                        <w:left w:val="none" w:sz="0" w:space="0" w:color="auto"/>
                        <w:bottom w:val="none" w:sz="0" w:space="0" w:color="auto"/>
                        <w:right w:val="none" w:sz="0" w:space="0" w:color="auto"/>
                      </w:divBdr>
                    </w:div>
                  </w:divsChild>
                </w:div>
                <w:div w:id="69011496">
                  <w:marLeft w:val="0"/>
                  <w:marRight w:val="0"/>
                  <w:marTop w:val="0"/>
                  <w:marBottom w:val="0"/>
                  <w:divBdr>
                    <w:top w:val="none" w:sz="0" w:space="0" w:color="auto"/>
                    <w:left w:val="none" w:sz="0" w:space="0" w:color="auto"/>
                    <w:bottom w:val="none" w:sz="0" w:space="0" w:color="auto"/>
                    <w:right w:val="none" w:sz="0" w:space="0" w:color="auto"/>
                  </w:divBdr>
                  <w:divsChild>
                    <w:div w:id="426852243">
                      <w:marLeft w:val="0"/>
                      <w:marRight w:val="0"/>
                      <w:marTop w:val="0"/>
                      <w:marBottom w:val="0"/>
                      <w:divBdr>
                        <w:top w:val="none" w:sz="0" w:space="0" w:color="auto"/>
                        <w:left w:val="none" w:sz="0" w:space="0" w:color="auto"/>
                        <w:bottom w:val="none" w:sz="0" w:space="0" w:color="auto"/>
                        <w:right w:val="none" w:sz="0" w:space="0" w:color="auto"/>
                      </w:divBdr>
                    </w:div>
                  </w:divsChild>
                </w:div>
                <w:div w:id="1752775669">
                  <w:marLeft w:val="0"/>
                  <w:marRight w:val="0"/>
                  <w:marTop w:val="0"/>
                  <w:marBottom w:val="0"/>
                  <w:divBdr>
                    <w:top w:val="none" w:sz="0" w:space="0" w:color="auto"/>
                    <w:left w:val="none" w:sz="0" w:space="0" w:color="auto"/>
                    <w:bottom w:val="none" w:sz="0" w:space="0" w:color="auto"/>
                    <w:right w:val="none" w:sz="0" w:space="0" w:color="auto"/>
                  </w:divBdr>
                  <w:divsChild>
                    <w:div w:id="1957708841">
                      <w:marLeft w:val="0"/>
                      <w:marRight w:val="0"/>
                      <w:marTop w:val="0"/>
                      <w:marBottom w:val="0"/>
                      <w:divBdr>
                        <w:top w:val="none" w:sz="0" w:space="0" w:color="auto"/>
                        <w:left w:val="none" w:sz="0" w:space="0" w:color="auto"/>
                        <w:bottom w:val="none" w:sz="0" w:space="0" w:color="auto"/>
                        <w:right w:val="none" w:sz="0" w:space="0" w:color="auto"/>
                      </w:divBdr>
                    </w:div>
                  </w:divsChild>
                </w:div>
                <w:div w:id="726344255">
                  <w:marLeft w:val="0"/>
                  <w:marRight w:val="0"/>
                  <w:marTop w:val="0"/>
                  <w:marBottom w:val="0"/>
                  <w:divBdr>
                    <w:top w:val="none" w:sz="0" w:space="0" w:color="auto"/>
                    <w:left w:val="none" w:sz="0" w:space="0" w:color="auto"/>
                    <w:bottom w:val="none" w:sz="0" w:space="0" w:color="auto"/>
                    <w:right w:val="none" w:sz="0" w:space="0" w:color="auto"/>
                  </w:divBdr>
                  <w:divsChild>
                    <w:div w:id="1341660710">
                      <w:marLeft w:val="0"/>
                      <w:marRight w:val="0"/>
                      <w:marTop w:val="0"/>
                      <w:marBottom w:val="0"/>
                      <w:divBdr>
                        <w:top w:val="none" w:sz="0" w:space="0" w:color="auto"/>
                        <w:left w:val="none" w:sz="0" w:space="0" w:color="auto"/>
                        <w:bottom w:val="none" w:sz="0" w:space="0" w:color="auto"/>
                        <w:right w:val="none" w:sz="0" w:space="0" w:color="auto"/>
                      </w:divBdr>
                    </w:div>
                  </w:divsChild>
                </w:div>
                <w:div w:id="1285192573">
                  <w:marLeft w:val="0"/>
                  <w:marRight w:val="0"/>
                  <w:marTop w:val="0"/>
                  <w:marBottom w:val="0"/>
                  <w:divBdr>
                    <w:top w:val="none" w:sz="0" w:space="0" w:color="auto"/>
                    <w:left w:val="none" w:sz="0" w:space="0" w:color="auto"/>
                    <w:bottom w:val="none" w:sz="0" w:space="0" w:color="auto"/>
                    <w:right w:val="none" w:sz="0" w:space="0" w:color="auto"/>
                  </w:divBdr>
                  <w:divsChild>
                    <w:div w:id="1521966332">
                      <w:marLeft w:val="0"/>
                      <w:marRight w:val="0"/>
                      <w:marTop w:val="0"/>
                      <w:marBottom w:val="0"/>
                      <w:divBdr>
                        <w:top w:val="none" w:sz="0" w:space="0" w:color="auto"/>
                        <w:left w:val="none" w:sz="0" w:space="0" w:color="auto"/>
                        <w:bottom w:val="none" w:sz="0" w:space="0" w:color="auto"/>
                        <w:right w:val="none" w:sz="0" w:space="0" w:color="auto"/>
                      </w:divBdr>
                    </w:div>
                  </w:divsChild>
                </w:div>
                <w:div w:id="904492027">
                  <w:marLeft w:val="0"/>
                  <w:marRight w:val="0"/>
                  <w:marTop w:val="0"/>
                  <w:marBottom w:val="0"/>
                  <w:divBdr>
                    <w:top w:val="none" w:sz="0" w:space="0" w:color="auto"/>
                    <w:left w:val="none" w:sz="0" w:space="0" w:color="auto"/>
                    <w:bottom w:val="none" w:sz="0" w:space="0" w:color="auto"/>
                    <w:right w:val="none" w:sz="0" w:space="0" w:color="auto"/>
                  </w:divBdr>
                  <w:divsChild>
                    <w:div w:id="88743759">
                      <w:marLeft w:val="0"/>
                      <w:marRight w:val="0"/>
                      <w:marTop w:val="0"/>
                      <w:marBottom w:val="0"/>
                      <w:divBdr>
                        <w:top w:val="none" w:sz="0" w:space="0" w:color="auto"/>
                        <w:left w:val="none" w:sz="0" w:space="0" w:color="auto"/>
                        <w:bottom w:val="none" w:sz="0" w:space="0" w:color="auto"/>
                        <w:right w:val="none" w:sz="0" w:space="0" w:color="auto"/>
                      </w:divBdr>
                    </w:div>
                  </w:divsChild>
                </w:div>
                <w:div w:id="1899632590">
                  <w:marLeft w:val="0"/>
                  <w:marRight w:val="0"/>
                  <w:marTop w:val="0"/>
                  <w:marBottom w:val="0"/>
                  <w:divBdr>
                    <w:top w:val="none" w:sz="0" w:space="0" w:color="auto"/>
                    <w:left w:val="none" w:sz="0" w:space="0" w:color="auto"/>
                    <w:bottom w:val="none" w:sz="0" w:space="0" w:color="auto"/>
                    <w:right w:val="none" w:sz="0" w:space="0" w:color="auto"/>
                  </w:divBdr>
                  <w:divsChild>
                    <w:div w:id="521166687">
                      <w:marLeft w:val="0"/>
                      <w:marRight w:val="0"/>
                      <w:marTop w:val="0"/>
                      <w:marBottom w:val="0"/>
                      <w:divBdr>
                        <w:top w:val="none" w:sz="0" w:space="0" w:color="auto"/>
                        <w:left w:val="none" w:sz="0" w:space="0" w:color="auto"/>
                        <w:bottom w:val="none" w:sz="0" w:space="0" w:color="auto"/>
                        <w:right w:val="none" w:sz="0" w:space="0" w:color="auto"/>
                      </w:divBdr>
                    </w:div>
                  </w:divsChild>
                </w:div>
                <w:div w:id="1771121271">
                  <w:marLeft w:val="0"/>
                  <w:marRight w:val="0"/>
                  <w:marTop w:val="0"/>
                  <w:marBottom w:val="0"/>
                  <w:divBdr>
                    <w:top w:val="none" w:sz="0" w:space="0" w:color="auto"/>
                    <w:left w:val="none" w:sz="0" w:space="0" w:color="auto"/>
                    <w:bottom w:val="none" w:sz="0" w:space="0" w:color="auto"/>
                    <w:right w:val="none" w:sz="0" w:space="0" w:color="auto"/>
                  </w:divBdr>
                  <w:divsChild>
                    <w:div w:id="1226455333">
                      <w:marLeft w:val="0"/>
                      <w:marRight w:val="0"/>
                      <w:marTop w:val="0"/>
                      <w:marBottom w:val="0"/>
                      <w:divBdr>
                        <w:top w:val="none" w:sz="0" w:space="0" w:color="auto"/>
                        <w:left w:val="none" w:sz="0" w:space="0" w:color="auto"/>
                        <w:bottom w:val="none" w:sz="0" w:space="0" w:color="auto"/>
                        <w:right w:val="none" w:sz="0" w:space="0" w:color="auto"/>
                      </w:divBdr>
                    </w:div>
                  </w:divsChild>
                </w:div>
                <w:div w:id="759302973">
                  <w:marLeft w:val="0"/>
                  <w:marRight w:val="0"/>
                  <w:marTop w:val="0"/>
                  <w:marBottom w:val="0"/>
                  <w:divBdr>
                    <w:top w:val="none" w:sz="0" w:space="0" w:color="auto"/>
                    <w:left w:val="none" w:sz="0" w:space="0" w:color="auto"/>
                    <w:bottom w:val="none" w:sz="0" w:space="0" w:color="auto"/>
                    <w:right w:val="none" w:sz="0" w:space="0" w:color="auto"/>
                  </w:divBdr>
                  <w:divsChild>
                    <w:div w:id="974796992">
                      <w:marLeft w:val="0"/>
                      <w:marRight w:val="0"/>
                      <w:marTop w:val="0"/>
                      <w:marBottom w:val="0"/>
                      <w:divBdr>
                        <w:top w:val="none" w:sz="0" w:space="0" w:color="auto"/>
                        <w:left w:val="none" w:sz="0" w:space="0" w:color="auto"/>
                        <w:bottom w:val="none" w:sz="0" w:space="0" w:color="auto"/>
                        <w:right w:val="none" w:sz="0" w:space="0" w:color="auto"/>
                      </w:divBdr>
                    </w:div>
                  </w:divsChild>
                </w:div>
                <w:div w:id="249854381">
                  <w:marLeft w:val="0"/>
                  <w:marRight w:val="0"/>
                  <w:marTop w:val="0"/>
                  <w:marBottom w:val="0"/>
                  <w:divBdr>
                    <w:top w:val="none" w:sz="0" w:space="0" w:color="auto"/>
                    <w:left w:val="none" w:sz="0" w:space="0" w:color="auto"/>
                    <w:bottom w:val="none" w:sz="0" w:space="0" w:color="auto"/>
                    <w:right w:val="none" w:sz="0" w:space="0" w:color="auto"/>
                  </w:divBdr>
                  <w:divsChild>
                    <w:div w:id="802387553">
                      <w:marLeft w:val="0"/>
                      <w:marRight w:val="0"/>
                      <w:marTop w:val="0"/>
                      <w:marBottom w:val="0"/>
                      <w:divBdr>
                        <w:top w:val="none" w:sz="0" w:space="0" w:color="auto"/>
                        <w:left w:val="none" w:sz="0" w:space="0" w:color="auto"/>
                        <w:bottom w:val="none" w:sz="0" w:space="0" w:color="auto"/>
                        <w:right w:val="none" w:sz="0" w:space="0" w:color="auto"/>
                      </w:divBdr>
                    </w:div>
                  </w:divsChild>
                </w:div>
                <w:div w:id="2146897239">
                  <w:marLeft w:val="0"/>
                  <w:marRight w:val="0"/>
                  <w:marTop w:val="0"/>
                  <w:marBottom w:val="0"/>
                  <w:divBdr>
                    <w:top w:val="none" w:sz="0" w:space="0" w:color="auto"/>
                    <w:left w:val="none" w:sz="0" w:space="0" w:color="auto"/>
                    <w:bottom w:val="none" w:sz="0" w:space="0" w:color="auto"/>
                    <w:right w:val="none" w:sz="0" w:space="0" w:color="auto"/>
                  </w:divBdr>
                  <w:divsChild>
                    <w:div w:id="405955611">
                      <w:marLeft w:val="0"/>
                      <w:marRight w:val="0"/>
                      <w:marTop w:val="0"/>
                      <w:marBottom w:val="0"/>
                      <w:divBdr>
                        <w:top w:val="none" w:sz="0" w:space="0" w:color="auto"/>
                        <w:left w:val="none" w:sz="0" w:space="0" w:color="auto"/>
                        <w:bottom w:val="none" w:sz="0" w:space="0" w:color="auto"/>
                        <w:right w:val="none" w:sz="0" w:space="0" w:color="auto"/>
                      </w:divBdr>
                    </w:div>
                  </w:divsChild>
                </w:div>
                <w:div w:id="119152875">
                  <w:marLeft w:val="0"/>
                  <w:marRight w:val="0"/>
                  <w:marTop w:val="0"/>
                  <w:marBottom w:val="0"/>
                  <w:divBdr>
                    <w:top w:val="none" w:sz="0" w:space="0" w:color="auto"/>
                    <w:left w:val="none" w:sz="0" w:space="0" w:color="auto"/>
                    <w:bottom w:val="none" w:sz="0" w:space="0" w:color="auto"/>
                    <w:right w:val="none" w:sz="0" w:space="0" w:color="auto"/>
                  </w:divBdr>
                  <w:divsChild>
                    <w:div w:id="1225408717">
                      <w:marLeft w:val="0"/>
                      <w:marRight w:val="0"/>
                      <w:marTop w:val="0"/>
                      <w:marBottom w:val="0"/>
                      <w:divBdr>
                        <w:top w:val="none" w:sz="0" w:space="0" w:color="auto"/>
                        <w:left w:val="none" w:sz="0" w:space="0" w:color="auto"/>
                        <w:bottom w:val="none" w:sz="0" w:space="0" w:color="auto"/>
                        <w:right w:val="none" w:sz="0" w:space="0" w:color="auto"/>
                      </w:divBdr>
                    </w:div>
                  </w:divsChild>
                </w:div>
                <w:div w:id="2054113670">
                  <w:marLeft w:val="0"/>
                  <w:marRight w:val="0"/>
                  <w:marTop w:val="0"/>
                  <w:marBottom w:val="0"/>
                  <w:divBdr>
                    <w:top w:val="none" w:sz="0" w:space="0" w:color="auto"/>
                    <w:left w:val="none" w:sz="0" w:space="0" w:color="auto"/>
                    <w:bottom w:val="none" w:sz="0" w:space="0" w:color="auto"/>
                    <w:right w:val="none" w:sz="0" w:space="0" w:color="auto"/>
                  </w:divBdr>
                  <w:divsChild>
                    <w:div w:id="1800032808">
                      <w:marLeft w:val="0"/>
                      <w:marRight w:val="0"/>
                      <w:marTop w:val="0"/>
                      <w:marBottom w:val="0"/>
                      <w:divBdr>
                        <w:top w:val="none" w:sz="0" w:space="0" w:color="auto"/>
                        <w:left w:val="none" w:sz="0" w:space="0" w:color="auto"/>
                        <w:bottom w:val="none" w:sz="0" w:space="0" w:color="auto"/>
                        <w:right w:val="none" w:sz="0" w:space="0" w:color="auto"/>
                      </w:divBdr>
                    </w:div>
                  </w:divsChild>
                </w:div>
                <w:div w:id="1831436286">
                  <w:marLeft w:val="0"/>
                  <w:marRight w:val="0"/>
                  <w:marTop w:val="0"/>
                  <w:marBottom w:val="0"/>
                  <w:divBdr>
                    <w:top w:val="none" w:sz="0" w:space="0" w:color="auto"/>
                    <w:left w:val="none" w:sz="0" w:space="0" w:color="auto"/>
                    <w:bottom w:val="none" w:sz="0" w:space="0" w:color="auto"/>
                    <w:right w:val="none" w:sz="0" w:space="0" w:color="auto"/>
                  </w:divBdr>
                  <w:divsChild>
                    <w:div w:id="835807265">
                      <w:marLeft w:val="0"/>
                      <w:marRight w:val="0"/>
                      <w:marTop w:val="0"/>
                      <w:marBottom w:val="0"/>
                      <w:divBdr>
                        <w:top w:val="none" w:sz="0" w:space="0" w:color="auto"/>
                        <w:left w:val="none" w:sz="0" w:space="0" w:color="auto"/>
                        <w:bottom w:val="none" w:sz="0" w:space="0" w:color="auto"/>
                        <w:right w:val="none" w:sz="0" w:space="0" w:color="auto"/>
                      </w:divBdr>
                    </w:div>
                  </w:divsChild>
                </w:div>
                <w:div w:id="1230768674">
                  <w:marLeft w:val="0"/>
                  <w:marRight w:val="0"/>
                  <w:marTop w:val="0"/>
                  <w:marBottom w:val="0"/>
                  <w:divBdr>
                    <w:top w:val="none" w:sz="0" w:space="0" w:color="auto"/>
                    <w:left w:val="none" w:sz="0" w:space="0" w:color="auto"/>
                    <w:bottom w:val="none" w:sz="0" w:space="0" w:color="auto"/>
                    <w:right w:val="none" w:sz="0" w:space="0" w:color="auto"/>
                  </w:divBdr>
                  <w:divsChild>
                    <w:div w:id="1368722878">
                      <w:marLeft w:val="0"/>
                      <w:marRight w:val="0"/>
                      <w:marTop w:val="0"/>
                      <w:marBottom w:val="0"/>
                      <w:divBdr>
                        <w:top w:val="none" w:sz="0" w:space="0" w:color="auto"/>
                        <w:left w:val="none" w:sz="0" w:space="0" w:color="auto"/>
                        <w:bottom w:val="none" w:sz="0" w:space="0" w:color="auto"/>
                        <w:right w:val="none" w:sz="0" w:space="0" w:color="auto"/>
                      </w:divBdr>
                    </w:div>
                  </w:divsChild>
                </w:div>
                <w:div w:id="1386416434">
                  <w:marLeft w:val="0"/>
                  <w:marRight w:val="0"/>
                  <w:marTop w:val="0"/>
                  <w:marBottom w:val="0"/>
                  <w:divBdr>
                    <w:top w:val="none" w:sz="0" w:space="0" w:color="auto"/>
                    <w:left w:val="none" w:sz="0" w:space="0" w:color="auto"/>
                    <w:bottom w:val="none" w:sz="0" w:space="0" w:color="auto"/>
                    <w:right w:val="none" w:sz="0" w:space="0" w:color="auto"/>
                  </w:divBdr>
                  <w:divsChild>
                    <w:div w:id="1233276699">
                      <w:marLeft w:val="0"/>
                      <w:marRight w:val="0"/>
                      <w:marTop w:val="0"/>
                      <w:marBottom w:val="0"/>
                      <w:divBdr>
                        <w:top w:val="none" w:sz="0" w:space="0" w:color="auto"/>
                        <w:left w:val="none" w:sz="0" w:space="0" w:color="auto"/>
                        <w:bottom w:val="none" w:sz="0" w:space="0" w:color="auto"/>
                        <w:right w:val="none" w:sz="0" w:space="0" w:color="auto"/>
                      </w:divBdr>
                    </w:div>
                  </w:divsChild>
                </w:div>
                <w:div w:id="1444955713">
                  <w:marLeft w:val="0"/>
                  <w:marRight w:val="0"/>
                  <w:marTop w:val="0"/>
                  <w:marBottom w:val="0"/>
                  <w:divBdr>
                    <w:top w:val="none" w:sz="0" w:space="0" w:color="auto"/>
                    <w:left w:val="none" w:sz="0" w:space="0" w:color="auto"/>
                    <w:bottom w:val="none" w:sz="0" w:space="0" w:color="auto"/>
                    <w:right w:val="none" w:sz="0" w:space="0" w:color="auto"/>
                  </w:divBdr>
                  <w:divsChild>
                    <w:div w:id="1021975336">
                      <w:marLeft w:val="0"/>
                      <w:marRight w:val="0"/>
                      <w:marTop w:val="0"/>
                      <w:marBottom w:val="0"/>
                      <w:divBdr>
                        <w:top w:val="none" w:sz="0" w:space="0" w:color="auto"/>
                        <w:left w:val="none" w:sz="0" w:space="0" w:color="auto"/>
                        <w:bottom w:val="none" w:sz="0" w:space="0" w:color="auto"/>
                        <w:right w:val="none" w:sz="0" w:space="0" w:color="auto"/>
                      </w:divBdr>
                    </w:div>
                  </w:divsChild>
                </w:div>
                <w:div w:id="420371630">
                  <w:marLeft w:val="0"/>
                  <w:marRight w:val="0"/>
                  <w:marTop w:val="0"/>
                  <w:marBottom w:val="0"/>
                  <w:divBdr>
                    <w:top w:val="none" w:sz="0" w:space="0" w:color="auto"/>
                    <w:left w:val="none" w:sz="0" w:space="0" w:color="auto"/>
                    <w:bottom w:val="none" w:sz="0" w:space="0" w:color="auto"/>
                    <w:right w:val="none" w:sz="0" w:space="0" w:color="auto"/>
                  </w:divBdr>
                  <w:divsChild>
                    <w:div w:id="899172524">
                      <w:marLeft w:val="0"/>
                      <w:marRight w:val="0"/>
                      <w:marTop w:val="0"/>
                      <w:marBottom w:val="0"/>
                      <w:divBdr>
                        <w:top w:val="none" w:sz="0" w:space="0" w:color="auto"/>
                        <w:left w:val="none" w:sz="0" w:space="0" w:color="auto"/>
                        <w:bottom w:val="none" w:sz="0" w:space="0" w:color="auto"/>
                        <w:right w:val="none" w:sz="0" w:space="0" w:color="auto"/>
                      </w:divBdr>
                    </w:div>
                  </w:divsChild>
                </w:div>
                <w:div w:id="78452873">
                  <w:marLeft w:val="0"/>
                  <w:marRight w:val="0"/>
                  <w:marTop w:val="0"/>
                  <w:marBottom w:val="0"/>
                  <w:divBdr>
                    <w:top w:val="none" w:sz="0" w:space="0" w:color="auto"/>
                    <w:left w:val="none" w:sz="0" w:space="0" w:color="auto"/>
                    <w:bottom w:val="none" w:sz="0" w:space="0" w:color="auto"/>
                    <w:right w:val="none" w:sz="0" w:space="0" w:color="auto"/>
                  </w:divBdr>
                  <w:divsChild>
                    <w:div w:id="427232934">
                      <w:marLeft w:val="0"/>
                      <w:marRight w:val="0"/>
                      <w:marTop w:val="0"/>
                      <w:marBottom w:val="0"/>
                      <w:divBdr>
                        <w:top w:val="none" w:sz="0" w:space="0" w:color="auto"/>
                        <w:left w:val="none" w:sz="0" w:space="0" w:color="auto"/>
                        <w:bottom w:val="none" w:sz="0" w:space="0" w:color="auto"/>
                        <w:right w:val="none" w:sz="0" w:space="0" w:color="auto"/>
                      </w:divBdr>
                    </w:div>
                  </w:divsChild>
                </w:div>
                <w:div w:id="306671690">
                  <w:marLeft w:val="0"/>
                  <w:marRight w:val="0"/>
                  <w:marTop w:val="0"/>
                  <w:marBottom w:val="0"/>
                  <w:divBdr>
                    <w:top w:val="none" w:sz="0" w:space="0" w:color="auto"/>
                    <w:left w:val="none" w:sz="0" w:space="0" w:color="auto"/>
                    <w:bottom w:val="none" w:sz="0" w:space="0" w:color="auto"/>
                    <w:right w:val="none" w:sz="0" w:space="0" w:color="auto"/>
                  </w:divBdr>
                  <w:divsChild>
                    <w:div w:id="1543134185">
                      <w:marLeft w:val="0"/>
                      <w:marRight w:val="0"/>
                      <w:marTop w:val="0"/>
                      <w:marBottom w:val="0"/>
                      <w:divBdr>
                        <w:top w:val="none" w:sz="0" w:space="0" w:color="auto"/>
                        <w:left w:val="none" w:sz="0" w:space="0" w:color="auto"/>
                        <w:bottom w:val="none" w:sz="0" w:space="0" w:color="auto"/>
                        <w:right w:val="none" w:sz="0" w:space="0" w:color="auto"/>
                      </w:divBdr>
                    </w:div>
                  </w:divsChild>
                </w:div>
                <w:div w:id="949363490">
                  <w:marLeft w:val="0"/>
                  <w:marRight w:val="0"/>
                  <w:marTop w:val="0"/>
                  <w:marBottom w:val="0"/>
                  <w:divBdr>
                    <w:top w:val="none" w:sz="0" w:space="0" w:color="auto"/>
                    <w:left w:val="none" w:sz="0" w:space="0" w:color="auto"/>
                    <w:bottom w:val="none" w:sz="0" w:space="0" w:color="auto"/>
                    <w:right w:val="none" w:sz="0" w:space="0" w:color="auto"/>
                  </w:divBdr>
                  <w:divsChild>
                    <w:div w:id="45303374">
                      <w:marLeft w:val="0"/>
                      <w:marRight w:val="0"/>
                      <w:marTop w:val="0"/>
                      <w:marBottom w:val="0"/>
                      <w:divBdr>
                        <w:top w:val="none" w:sz="0" w:space="0" w:color="auto"/>
                        <w:left w:val="none" w:sz="0" w:space="0" w:color="auto"/>
                        <w:bottom w:val="none" w:sz="0" w:space="0" w:color="auto"/>
                        <w:right w:val="none" w:sz="0" w:space="0" w:color="auto"/>
                      </w:divBdr>
                    </w:div>
                  </w:divsChild>
                </w:div>
                <w:div w:id="496386037">
                  <w:marLeft w:val="0"/>
                  <w:marRight w:val="0"/>
                  <w:marTop w:val="0"/>
                  <w:marBottom w:val="0"/>
                  <w:divBdr>
                    <w:top w:val="none" w:sz="0" w:space="0" w:color="auto"/>
                    <w:left w:val="none" w:sz="0" w:space="0" w:color="auto"/>
                    <w:bottom w:val="none" w:sz="0" w:space="0" w:color="auto"/>
                    <w:right w:val="none" w:sz="0" w:space="0" w:color="auto"/>
                  </w:divBdr>
                  <w:divsChild>
                    <w:div w:id="1943219254">
                      <w:marLeft w:val="0"/>
                      <w:marRight w:val="0"/>
                      <w:marTop w:val="0"/>
                      <w:marBottom w:val="0"/>
                      <w:divBdr>
                        <w:top w:val="none" w:sz="0" w:space="0" w:color="auto"/>
                        <w:left w:val="none" w:sz="0" w:space="0" w:color="auto"/>
                        <w:bottom w:val="none" w:sz="0" w:space="0" w:color="auto"/>
                        <w:right w:val="none" w:sz="0" w:space="0" w:color="auto"/>
                      </w:divBdr>
                    </w:div>
                  </w:divsChild>
                </w:div>
                <w:div w:id="1414356817">
                  <w:marLeft w:val="0"/>
                  <w:marRight w:val="0"/>
                  <w:marTop w:val="0"/>
                  <w:marBottom w:val="0"/>
                  <w:divBdr>
                    <w:top w:val="none" w:sz="0" w:space="0" w:color="auto"/>
                    <w:left w:val="none" w:sz="0" w:space="0" w:color="auto"/>
                    <w:bottom w:val="none" w:sz="0" w:space="0" w:color="auto"/>
                    <w:right w:val="none" w:sz="0" w:space="0" w:color="auto"/>
                  </w:divBdr>
                  <w:divsChild>
                    <w:div w:id="1139149917">
                      <w:marLeft w:val="0"/>
                      <w:marRight w:val="0"/>
                      <w:marTop w:val="0"/>
                      <w:marBottom w:val="0"/>
                      <w:divBdr>
                        <w:top w:val="none" w:sz="0" w:space="0" w:color="auto"/>
                        <w:left w:val="none" w:sz="0" w:space="0" w:color="auto"/>
                        <w:bottom w:val="none" w:sz="0" w:space="0" w:color="auto"/>
                        <w:right w:val="none" w:sz="0" w:space="0" w:color="auto"/>
                      </w:divBdr>
                    </w:div>
                  </w:divsChild>
                </w:div>
                <w:div w:id="1547715600">
                  <w:marLeft w:val="0"/>
                  <w:marRight w:val="0"/>
                  <w:marTop w:val="0"/>
                  <w:marBottom w:val="0"/>
                  <w:divBdr>
                    <w:top w:val="none" w:sz="0" w:space="0" w:color="auto"/>
                    <w:left w:val="none" w:sz="0" w:space="0" w:color="auto"/>
                    <w:bottom w:val="none" w:sz="0" w:space="0" w:color="auto"/>
                    <w:right w:val="none" w:sz="0" w:space="0" w:color="auto"/>
                  </w:divBdr>
                  <w:divsChild>
                    <w:div w:id="1110079295">
                      <w:marLeft w:val="0"/>
                      <w:marRight w:val="0"/>
                      <w:marTop w:val="0"/>
                      <w:marBottom w:val="0"/>
                      <w:divBdr>
                        <w:top w:val="none" w:sz="0" w:space="0" w:color="auto"/>
                        <w:left w:val="none" w:sz="0" w:space="0" w:color="auto"/>
                        <w:bottom w:val="none" w:sz="0" w:space="0" w:color="auto"/>
                        <w:right w:val="none" w:sz="0" w:space="0" w:color="auto"/>
                      </w:divBdr>
                    </w:div>
                  </w:divsChild>
                </w:div>
                <w:div w:id="1609849576">
                  <w:marLeft w:val="0"/>
                  <w:marRight w:val="0"/>
                  <w:marTop w:val="0"/>
                  <w:marBottom w:val="0"/>
                  <w:divBdr>
                    <w:top w:val="none" w:sz="0" w:space="0" w:color="auto"/>
                    <w:left w:val="none" w:sz="0" w:space="0" w:color="auto"/>
                    <w:bottom w:val="none" w:sz="0" w:space="0" w:color="auto"/>
                    <w:right w:val="none" w:sz="0" w:space="0" w:color="auto"/>
                  </w:divBdr>
                  <w:divsChild>
                    <w:div w:id="1133863705">
                      <w:marLeft w:val="0"/>
                      <w:marRight w:val="0"/>
                      <w:marTop w:val="0"/>
                      <w:marBottom w:val="0"/>
                      <w:divBdr>
                        <w:top w:val="none" w:sz="0" w:space="0" w:color="auto"/>
                        <w:left w:val="none" w:sz="0" w:space="0" w:color="auto"/>
                        <w:bottom w:val="none" w:sz="0" w:space="0" w:color="auto"/>
                        <w:right w:val="none" w:sz="0" w:space="0" w:color="auto"/>
                      </w:divBdr>
                    </w:div>
                  </w:divsChild>
                </w:div>
                <w:div w:id="1178890652">
                  <w:marLeft w:val="0"/>
                  <w:marRight w:val="0"/>
                  <w:marTop w:val="0"/>
                  <w:marBottom w:val="0"/>
                  <w:divBdr>
                    <w:top w:val="none" w:sz="0" w:space="0" w:color="auto"/>
                    <w:left w:val="none" w:sz="0" w:space="0" w:color="auto"/>
                    <w:bottom w:val="none" w:sz="0" w:space="0" w:color="auto"/>
                    <w:right w:val="none" w:sz="0" w:space="0" w:color="auto"/>
                  </w:divBdr>
                  <w:divsChild>
                    <w:div w:id="659115259">
                      <w:marLeft w:val="0"/>
                      <w:marRight w:val="0"/>
                      <w:marTop w:val="0"/>
                      <w:marBottom w:val="0"/>
                      <w:divBdr>
                        <w:top w:val="none" w:sz="0" w:space="0" w:color="auto"/>
                        <w:left w:val="none" w:sz="0" w:space="0" w:color="auto"/>
                        <w:bottom w:val="none" w:sz="0" w:space="0" w:color="auto"/>
                        <w:right w:val="none" w:sz="0" w:space="0" w:color="auto"/>
                      </w:divBdr>
                    </w:div>
                  </w:divsChild>
                </w:div>
                <w:div w:id="386105052">
                  <w:marLeft w:val="0"/>
                  <w:marRight w:val="0"/>
                  <w:marTop w:val="0"/>
                  <w:marBottom w:val="0"/>
                  <w:divBdr>
                    <w:top w:val="none" w:sz="0" w:space="0" w:color="auto"/>
                    <w:left w:val="none" w:sz="0" w:space="0" w:color="auto"/>
                    <w:bottom w:val="none" w:sz="0" w:space="0" w:color="auto"/>
                    <w:right w:val="none" w:sz="0" w:space="0" w:color="auto"/>
                  </w:divBdr>
                  <w:divsChild>
                    <w:div w:id="232662800">
                      <w:marLeft w:val="0"/>
                      <w:marRight w:val="0"/>
                      <w:marTop w:val="0"/>
                      <w:marBottom w:val="0"/>
                      <w:divBdr>
                        <w:top w:val="none" w:sz="0" w:space="0" w:color="auto"/>
                        <w:left w:val="none" w:sz="0" w:space="0" w:color="auto"/>
                        <w:bottom w:val="none" w:sz="0" w:space="0" w:color="auto"/>
                        <w:right w:val="none" w:sz="0" w:space="0" w:color="auto"/>
                      </w:divBdr>
                    </w:div>
                  </w:divsChild>
                </w:div>
                <w:div w:id="464394342">
                  <w:marLeft w:val="0"/>
                  <w:marRight w:val="0"/>
                  <w:marTop w:val="0"/>
                  <w:marBottom w:val="0"/>
                  <w:divBdr>
                    <w:top w:val="none" w:sz="0" w:space="0" w:color="auto"/>
                    <w:left w:val="none" w:sz="0" w:space="0" w:color="auto"/>
                    <w:bottom w:val="none" w:sz="0" w:space="0" w:color="auto"/>
                    <w:right w:val="none" w:sz="0" w:space="0" w:color="auto"/>
                  </w:divBdr>
                  <w:divsChild>
                    <w:div w:id="1572305746">
                      <w:marLeft w:val="0"/>
                      <w:marRight w:val="0"/>
                      <w:marTop w:val="0"/>
                      <w:marBottom w:val="0"/>
                      <w:divBdr>
                        <w:top w:val="none" w:sz="0" w:space="0" w:color="auto"/>
                        <w:left w:val="none" w:sz="0" w:space="0" w:color="auto"/>
                        <w:bottom w:val="none" w:sz="0" w:space="0" w:color="auto"/>
                        <w:right w:val="none" w:sz="0" w:space="0" w:color="auto"/>
                      </w:divBdr>
                    </w:div>
                  </w:divsChild>
                </w:div>
                <w:div w:id="305012098">
                  <w:marLeft w:val="0"/>
                  <w:marRight w:val="0"/>
                  <w:marTop w:val="0"/>
                  <w:marBottom w:val="0"/>
                  <w:divBdr>
                    <w:top w:val="none" w:sz="0" w:space="0" w:color="auto"/>
                    <w:left w:val="none" w:sz="0" w:space="0" w:color="auto"/>
                    <w:bottom w:val="none" w:sz="0" w:space="0" w:color="auto"/>
                    <w:right w:val="none" w:sz="0" w:space="0" w:color="auto"/>
                  </w:divBdr>
                  <w:divsChild>
                    <w:div w:id="436100066">
                      <w:marLeft w:val="0"/>
                      <w:marRight w:val="0"/>
                      <w:marTop w:val="0"/>
                      <w:marBottom w:val="0"/>
                      <w:divBdr>
                        <w:top w:val="none" w:sz="0" w:space="0" w:color="auto"/>
                        <w:left w:val="none" w:sz="0" w:space="0" w:color="auto"/>
                        <w:bottom w:val="none" w:sz="0" w:space="0" w:color="auto"/>
                        <w:right w:val="none" w:sz="0" w:space="0" w:color="auto"/>
                      </w:divBdr>
                    </w:div>
                  </w:divsChild>
                </w:div>
                <w:div w:id="957833638">
                  <w:marLeft w:val="0"/>
                  <w:marRight w:val="0"/>
                  <w:marTop w:val="0"/>
                  <w:marBottom w:val="0"/>
                  <w:divBdr>
                    <w:top w:val="none" w:sz="0" w:space="0" w:color="auto"/>
                    <w:left w:val="none" w:sz="0" w:space="0" w:color="auto"/>
                    <w:bottom w:val="none" w:sz="0" w:space="0" w:color="auto"/>
                    <w:right w:val="none" w:sz="0" w:space="0" w:color="auto"/>
                  </w:divBdr>
                  <w:divsChild>
                    <w:div w:id="505096700">
                      <w:marLeft w:val="0"/>
                      <w:marRight w:val="0"/>
                      <w:marTop w:val="0"/>
                      <w:marBottom w:val="0"/>
                      <w:divBdr>
                        <w:top w:val="none" w:sz="0" w:space="0" w:color="auto"/>
                        <w:left w:val="none" w:sz="0" w:space="0" w:color="auto"/>
                        <w:bottom w:val="none" w:sz="0" w:space="0" w:color="auto"/>
                        <w:right w:val="none" w:sz="0" w:space="0" w:color="auto"/>
                      </w:divBdr>
                    </w:div>
                  </w:divsChild>
                </w:div>
                <w:div w:id="1176186764">
                  <w:marLeft w:val="0"/>
                  <w:marRight w:val="0"/>
                  <w:marTop w:val="0"/>
                  <w:marBottom w:val="0"/>
                  <w:divBdr>
                    <w:top w:val="none" w:sz="0" w:space="0" w:color="auto"/>
                    <w:left w:val="none" w:sz="0" w:space="0" w:color="auto"/>
                    <w:bottom w:val="none" w:sz="0" w:space="0" w:color="auto"/>
                    <w:right w:val="none" w:sz="0" w:space="0" w:color="auto"/>
                  </w:divBdr>
                  <w:divsChild>
                    <w:div w:id="1273435059">
                      <w:marLeft w:val="0"/>
                      <w:marRight w:val="0"/>
                      <w:marTop w:val="0"/>
                      <w:marBottom w:val="0"/>
                      <w:divBdr>
                        <w:top w:val="none" w:sz="0" w:space="0" w:color="auto"/>
                        <w:left w:val="none" w:sz="0" w:space="0" w:color="auto"/>
                        <w:bottom w:val="none" w:sz="0" w:space="0" w:color="auto"/>
                        <w:right w:val="none" w:sz="0" w:space="0" w:color="auto"/>
                      </w:divBdr>
                    </w:div>
                  </w:divsChild>
                </w:div>
                <w:div w:id="1111170467">
                  <w:marLeft w:val="0"/>
                  <w:marRight w:val="0"/>
                  <w:marTop w:val="0"/>
                  <w:marBottom w:val="0"/>
                  <w:divBdr>
                    <w:top w:val="none" w:sz="0" w:space="0" w:color="auto"/>
                    <w:left w:val="none" w:sz="0" w:space="0" w:color="auto"/>
                    <w:bottom w:val="none" w:sz="0" w:space="0" w:color="auto"/>
                    <w:right w:val="none" w:sz="0" w:space="0" w:color="auto"/>
                  </w:divBdr>
                  <w:divsChild>
                    <w:div w:id="703866471">
                      <w:marLeft w:val="0"/>
                      <w:marRight w:val="0"/>
                      <w:marTop w:val="0"/>
                      <w:marBottom w:val="0"/>
                      <w:divBdr>
                        <w:top w:val="none" w:sz="0" w:space="0" w:color="auto"/>
                        <w:left w:val="none" w:sz="0" w:space="0" w:color="auto"/>
                        <w:bottom w:val="none" w:sz="0" w:space="0" w:color="auto"/>
                        <w:right w:val="none" w:sz="0" w:space="0" w:color="auto"/>
                      </w:divBdr>
                    </w:div>
                  </w:divsChild>
                </w:div>
                <w:div w:id="974873462">
                  <w:marLeft w:val="0"/>
                  <w:marRight w:val="0"/>
                  <w:marTop w:val="0"/>
                  <w:marBottom w:val="0"/>
                  <w:divBdr>
                    <w:top w:val="none" w:sz="0" w:space="0" w:color="auto"/>
                    <w:left w:val="none" w:sz="0" w:space="0" w:color="auto"/>
                    <w:bottom w:val="none" w:sz="0" w:space="0" w:color="auto"/>
                    <w:right w:val="none" w:sz="0" w:space="0" w:color="auto"/>
                  </w:divBdr>
                  <w:divsChild>
                    <w:div w:id="204634792">
                      <w:marLeft w:val="0"/>
                      <w:marRight w:val="0"/>
                      <w:marTop w:val="0"/>
                      <w:marBottom w:val="0"/>
                      <w:divBdr>
                        <w:top w:val="none" w:sz="0" w:space="0" w:color="auto"/>
                        <w:left w:val="none" w:sz="0" w:space="0" w:color="auto"/>
                        <w:bottom w:val="none" w:sz="0" w:space="0" w:color="auto"/>
                        <w:right w:val="none" w:sz="0" w:space="0" w:color="auto"/>
                      </w:divBdr>
                    </w:div>
                  </w:divsChild>
                </w:div>
                <w:div w:id="1597668128">
                  <w:marLeft w:val="0"/>
                  <w:marRight w:val="0"/>
                  <w:marTop w:val="0"/>
                  <w:marBottom w:val="0"/>
                  <w:divBdr>
                    <w:top w:val="none" w:sz="0" w:space="0" w:color="auto"/>
                    <w:left w:val="none" w:sz="0" w:space="0" w:color="auto"/>
                    <w:bottom w:val="none" w:sz="0" w:space="0" w:color="auto"/>
                    <w:right w:val="none" w:sz="0" w:space="0" w:color="auto"/>
                  </w:divBdr>
                  <w:divsChild>
                    <w:div w:id="1000042586">
                      <w:marLeft w:val="0"/>
                      <w:marRight w:val="0"/>
                      <w:marTop w:val="0"/>
                      <w:marBottom w:val="0"/>
                      <w:divBdr>
                        <w:top w:val="none" w:sz="0" w:space="0" w:color="auto"/>
                        <w:left w:val="none" w:sz="0" w:space="0" w:color="auto"/>
                        <w:bottom w:val="none" w:sz="0" w:space="0" w:color="auto"/>
                        <w:right w:val="none" w:sz="0" w:space="0" w:color="auto"/>
                      </w:divBdr>
                    </w:div>
                  </w:divsChild>
                </w:div>
                <w:div w:id="1989700812">
                  <w:marLeft w:val="0"/>
                  <w:marRight w:val="0"/>
                  <w:marTop w:val="0"/>
                  <w:marBottom w:val="0"/>
                  <w:divBdr>
                    <w:top w:val="none" w:sz="0" w:space="0" w:color="auto"/>
                    <w:left w:val="none" w:sz="0" w:space="0" w:color="auto"/>
                    <w:bottom w:val="none" w:sz="0" w:space="0" w:color="auto"/>
                    <w:right w:val="none" w:sz="0" w:space="0" w:color="auto"/>
                  </w:divBdr>
                  <w:divsChild>
                    <w:div w:id="395977837">
                      <w:marLeft w:val="0"/>
                      <w:marRight w:val="0"/>
                      <w:marTop w:val="0"/>
                      <w:marBottom w:val="0"/>
                      <w:divBdr>
                        <w:top w:val="none" w:sz="0" w:space="0" w:color="auto"/>
                        <w:left w:val="none" w:sz="0" w:space="0" w:color="auto"/>
                        <w:bottom w:val="none" w:sz="0" w:space="0" w:color="auto"/>
                        <w:right w:val="none" w:sz="0" w:space="0" w:color="auto"/>
                      </w:divBdr>
                    </w:div>
                  </w:divsChild>
                </w:div>
                <w:div w:id="1790734766">
                  <w:marLeft w:val="0"/>
                  <w:marRight w:val="0"/>
                  <w:marTop w:val="0"/>
                  <w:marBottom w:val="0"/>
                  <w:divBdr>
                    <w:top w:val="none" w:sz="0" w:space="0" w:color="auto"/>
                    <w:left w:val="none" w:sz="0" w:space="0" w:color="auto"/>
                    <w:bottom w:val="none" w:sz="0" w:space="0" w:color="auto"/>
                    <w:right w:val="none" w:sz="0" w:space="0" w:color="auto"/>
                  </w:divBdr>
                  <w:divsChild>
                    <w:div w:id="1999571908">
                      <w:marLeft w:val="0"/>
                      <w:marRight w:val="0"/>
                      <w:marTop w:val="0"/>
                      <w:marBottom w:val="0"/>
                      <w:divBdr>
                        <w:top w:val="none" w:sz="0" w:space="0" w:color="auto"/>
                        <w:left w:val="none" w:sz="0" w:space="0" w:color="auto"/>
                        <w:bottom w:val="none" w:sz="0" w:space="0" w:color="auto"/>
                        <w:right w:val="none" w:sz="0" w:space="0" w:color="auto"/>
                      </w:divBdr>
                    </w:div>
                  </w:divsChild>
                </w:div>
                <w:div w:id="1837649579">
                  <w:marLeft w:val="0"/>
                  <w:marRight w:val="0"/>
                  <w:marTop w:val="0"/>
                  <w:marBottom w:val="0"/>
                  <w:divBdr>
                    <w:top w:val="none" w:sz="0" w:space="0" w:color="auto"/>
                    <w:left w:val="none" w:sz="0" w:space="0" w:color="auto"/>
                    <w:bottom w:val="none" w:sz="0" w:space="0" w:color="auto"/>
                    <w:right w:val="none" w:sz="0" w:space="0" w:color="auto"/>
                  </w:divBdr>
                  <w:divsChild>
                    <w:div w:id="1362828486">
                      <w:marLeft w:val="0"/>
                      <w:marRight w:val="0"/>
                      <w:marTop w:val="0"/>
                      <w:marBottom w:val="0"/>
                      <w:divBdr>
                        <w:top w:val="none" w:sz="0" w:space="0" w:color="auto"/>
                        <w:left w:val="none" w:sz="0" w:space="0" w:color="auto"/>
                        <w:bottom w:val="none" w:sz="0" w:space="0" w:color="auto"/>
                        <w:right w:val="none" w:sz="0" w:space="0" w:color="auto"/>
                      </w:divBdr>
                    </w:div>
                  </w:divsChild>
                </w:div>
                <w:div w:id="626351887">
                  <w:marLeft w:val="0"/>
                  <w:marRight w:val="0"/>
                  <w:marTop w:val="0"/>
                  <w:marBottom w:val="0"/>
                  <w:divBdr>
                    <w:top w:val="none" w:sz="0" w:space="0" w:color="auto"/>
                    <w:left w:val="none" w:sz="0" w:space="0" w:color="auto"/>
                    <w:bottom w:val="none" w:sz="0" w:space="0" w:color="auto"/>
                    <w:right w:val="none" w:sz="0" w:space="0" w:color="auto"/>
                  </w:divBdr>
                  <w:divsChild>
                    <w:div w:id="241305948">
                      <w:marLeft w:val="0"/>
                      <w:marRight w:val="0"/>
                      <w:marTop w:val="0"/>
                      <w:marBottom w:val="0"/>
                      <w:divBdr>
                        <w:top w:val="none" w:sz="0" w:space="0" w:color="auto"/>
                        <w:left w:val="none" w:sz="0" w:space="0" w:color="auto"/>
                        <w:bottom w:val="none" w:sz="0" w:space="0" w:color="auto"/>
                        <w:right w:val="none" w:sz="0" w:space="0" w:color="auto"/>
                      </w:divBdr>
                    </w:div>
                  </w:divsChild>
                </w:div>
                <w:div w:id="824054534">
                  <w:marLeft w:val="0"/>
                  <w:marRight w:val="0"/>
                  <w:marTop w:val="0"/>
                  <w:marBottom w:val="0"/>
                  <w:divBdr>
                    <w:top w:val="none" w:sz="0" w:space="0" w:color="auto"/>
                    <w:left w:val="none" w:sz="0" w:space="0" w:color="auto"/>
                    <w:bottom w:val="none" w:sz="0" w:space="0" w:color="auto"/>
                    <w:right w:val="none" w:sz="0" w:space="0" w:color="auto"/>
                  </w:divBdr>
                  <w:divsChild>
                    <w:div w:id="2001233358">
                      <w:marLeft w:val="0"/>
                      <w:marRight w:val="0"/>
                      <w:marTop w:val="0"/>
                      <w:marBottom w:val="0"/>
                      <w:divBdr>
                        <w:top w:val="none" w:sz="0" w:space="0" w:color="auto"/>
                        <w:left w:val="none" w:sz="0" w:space="0" w:color="auto"/>
                        <w:bottom w:val="none" w:sz="0" w:space="0" w:color="auto"/>
                        <w:right w:val="none" w:sz="0" w:space="0" w:color="auto"/>
                      </w:divBdr>
                    </w:div>
                  </w:divsChild>
                </w:div>
                <w:div w:id="26493825">
                  <w:marLeft w:val="0"/>
                  <w:marRight w:val="0"/>
                  <w:marTop w:val="0"/>
                  <w:marBottom w:val="0"/>
                  <w:divBdr>
                    <w:top w:val="none" w:sz="0" w:space="0" w:color="auto"/>
                    <w:left w:val="none" w:sz="0" w:space="0" w:color="auto"/>
                    <w:bottom w:val="none" w:sz="0" w:space="0" w:color="auto"/>
                    <w:right w:val="none" w:sz="0" w:space="0" w:color="auto"/>
                  </w:divBdr>
                  <w:divsChild>
                    <w:div w:id="1534614428">
                      <w:marLeft w:val="0"/>
                      <w:marRight w:val="0"/>
                      <w:marTop w:val="0"/>
                      <w:marBottom w:val="0"/>
                      <w:divBdr>
                        <w:top w:val="none" w:sz="0" w:space="0" w:color="auto"/>
                        <w:left w:val="none" w:sz="0" w:space="0" w:color="auto"/>
                        <w:bottom w:val="none" w:sz="0" w:space="0" w:color="auto"/>
                        <w:right w:val="none" w:sz="0" w:space="0" w:color="auto"/>
                      </w:divBdr>
                    </w:div>
                  </w:divsChild>
                </w:div>
                <w:div w:id="1214580876">
                  <w:marLeft w:val="0"/>
                  <w:marRight w:val="0"/>
                  <w:marTop w:val="0"/>
                  <w:marBottom w:val="0"/>
                  <w:divBdr>
                    <w:top w:val="none" w:sz="0" w:space="0" w:color="auto"/>
                    <w:left w:val="none" w:sz="0" w:space="0" w:color="auto"/>
                    <w:bottom w:val="none" w:sz="0" w:space="0" w:color="auto"/>
                    <w:right w:val="none" w:sz="0" w:space="0" w:color="auto"/>
                  </w:divBdr>
                  <w:divsChild>
                    <w:div w:id="1403455003">
                      <w:marLeft w:val="0"/>
                      <w:marRight w:val="0"/>
                      <w:marTop w:val="0"/>
                      <w:marBottom w:val="0"/>
                      <w:divBdr>
                        <w:top w:val="none" w:sz="0" w:space="0" w:color="auto"/>
                        <w:left w:val="none" w:sz="0" w:space="0" w:color="auto"/>
                        <w:bottom w:val="none" w:sz="0" w:space="0" w:color="auto"/>
                        <w:right w:val="none" w:sz="0" w:space="0" w:color="auto"/>
                      </w:divBdr>
                    </w:div>
                  </w:divsChild>
                </w:div>
                <w:div w:id="833498483">
                  <w:marLeft w:val="0"/>
                  <w:marRight w:val="0"/>
                  <w:marTop w:val="0"/>
                  <w:marBottom w:val="0"/>
                  <w:divBdr>
                    <w:top w:val="none" w:sz="0" w:space="0" w:color="auto"/>
                    <w:left w:val="none" w:sz="0" w:space="0" w:color="auto"/>
                    <w:bottom w:val="none" w:sz="0" w:space="0" w:color="auto"/>
                    <w:right w:val="none" w:sz="0" w:space="0" w:color="auto"/>
                  </w:divBdr>
                  <w:divsChild>
                    <w:div w:id="1515877305">
                      <w:marLeft w:val="0"/>
                      <w:marRight w:val="0"/>
                      <w:marTop w:val="0"/>
                      <w:marBottom w:val="0"/>
                      <w:divBdr>
                        <w:top w:val="none" w:sz="0" w:space="0" w:color="auto"/>
                        <w:left w:val="none" w:sz="0" w:space="0" w:color="auto"/>
                        <w:bottom w:val="none" w:sz="0" w:space="0" w:color="auto"/>
                        <w:right w:val="none" w:sz="0" w:space="0" w:color="auto"/>
                      </w:divBdr>
                    </w:div>
                  </w:divsChild>
                </w:div>
                <w:div w:id="2048069244">
                  <w:marLeft w:val="0"/>
                  <w:marRight w:val="0"/>
                  <w:marTop w:val="0"/>
                  <w:marBottom w:val="0"/>
                  <w:divBdr>
                    <w:top w:val="none" w:sz="0" w:space="0" w:color="auto"/>
                    <w:left w:val="none" w:sz="0" w:space="0" w:color="auto"/>
                    <w:bottom w:val="none" w:sz="0" w:space="0" w:color="auto"/>
                    <w:right w:val="none" w:sz="0" w:space="0" w:color="auto"/>
                  </w:divBdr>
                  <w:divsChild>
                    <w:div w:id="813182172">
                      <w:marLeft w:val="0"/>
                      <w:marRight w:val="0"/>
                      <w:marTop w:val="0"/>
                      <w:marBottom w:val="0"/>
                      <w:divBdr>
                        <w:top w:val="none" w:sz="0" w:space="0" w:color="auto"/>
                        <w:left w:val="none" w:sz="0" w:space="0" w:color="auto"/>
                        <w:bottom w:val="none" w:sz="0" w:space="0" w:color="auto"/>
                        <w:right w:val="none" w:sz="0" w:space="0" w:color="auto"/>
                      </w:divBdr>
                    </w:div>
                  </w:divsChild>
                </w:div>
                <w:div w:id="1471361734">
                  <w:marLeft w:val="0"/>
                  <w:marRight w:val="0"/>
                  <w:marTop w:val="0"/>
                  <w:marBottom w:val="0"/>
                  <w:divBdr>
                    <w:top w:val="none" w:sz="0" w:space="0" w:color="auto"/>
                    <w:left w:val="none" w:sz="0" w:space="0" w:color="auto"/>
                    <w:bottom w:val="none" w:sz="0" w:space="0" w:color="auto"/>
                    <w:right w:val="none" w:sz="0" w:space="0" w:color="auto"/>
                  </w:divBdr>
                  <w:divsChild>
                    <w:div w:id="1047028742">
                      <w:marLeft w:val="0"/>
                      <w:marRight w:val="0"/>
                      <w:marTop w:val="0"/>
                      <w:marBottom w:val="0"/>
                      <w:divBdr>
                        <w:top w:val="none" w:sz="0" w:space="0" w:color="auto"/>
                        <w:left w:val="none" w:sz="0" w:space="0" w:color="auto"/>
                        <w:bottom w:val="none" w:sz="0" w:space="0" w:color="auto"/>
                        <w:right w:val="none" w:sz="0" w:space="0" w:color="auto"/>
                      </w:divBdr>
                    </w:div>
                  </w:divsChild>
                </w:div>
                <w:div w:id="1468620241">
                  <w:marLeft w:val="0"/>
                  <w:marRight w:val="0"/>
                  <w:marTop w:val="0"/>
                  <w:marBottom w:val="0"/>
                  <w:divBdr>
                    <w:top w:val="none" w:sz="0" w:space="0" w:color="auto"/>
                    <w:left w:val="none" w:sz="0" w:space="0" w:color="auto"/>
                    <w:bottom w:val="none" w:sz="0" w:space="0" w:color="auto"/>
                    <w:right w:val="none" w:sz="0" w:space="0" w:color="auto"/>
                  </w:divBdr>
                  <w:divsChild>
                    <w:div w:id="1675302309">
                      <w:marLeft w:val="0"/>
                      <w:marRight w:val="0"/>
                      <w:marTop w:val="0"/>
                      <w:marBottom w:val="0"/>
                      <w:divBdr>
                        <w:top w:val="none" w:sz="0" w:space="0" w:color="auto"/>
                        <w:left w:val="none" w:sz="0" w:space="0" w:color="auto"/>
                        <w:bottom w:val="none" w:sz="0" w:space="0" w:color="auto"/>
                        <w:right w:val="none" w:sz="0" w:space="0" w:color="auto"/>
                      </w:divBdr>
                    </w:div>
                  </w:divsChild>
                </w:div>
                <w:div w:id="799762577">
                  <w:marLeft w:val="0"/>
                  <w:marRight w:val="0"/>
                  <w:marTop w:val="0"/>
                  <w:marBottom w:val="0"/>
                  <w:divBdr>
                    <w:top w:val="none" w:sz="0" w:space="0" w:color="auto"/>
                    <w:left w:val="none" w:sz="0" w:space="0" w:color="auto"/>
                    <w:bottom w:val="none" w:sz="0" w:space="0" w:color="auto"/>
                    <w:right w:val="none" w:sz="0" w:space="0" w:color="auto"/>
                  </w:divBdr>
                  <w:divsChild>
                    <w:div w:id="911234696">
                      <w:marLeft w:val="0"/>
                      <w:marRight w:val="0"/>
                      <w:marTop w:val="0"/>
                      <w:marBottom w:val="0"/>
                      <w:divBdr>
                        <w:top w:val="none" w:sz="0" w:space="0" w:color="auto"/>
                        <w:left w:val="none" w:sz="0" w:space="0" w:color="auto"/>
                        <w:bottom w:val="none" w:sz="0" w:space="0" w:color="auto"/>
                        <w:right w:val="none" w:sz="0" w:space="0" w:color="auto"/>
                      </w:divBdr>
                    </w:div>
                  </w:divsChild>
                </w:div>
                <w:div w:id="1728261090">
                  <w:marLeft w:val="0"/>
                  <w:marRight w:val="0"/>
                  <w:marTop w:val="0"/>
                  <w:marBottom w:val="0"/>
                  <w:divBdr>
                    <w:top w:val="none" w:sz="0" w:space="0" w:color="auto"/>
                    <w:left w:val="none" w:sz="0" w:space="0" w:color="auto"/>
                    <w:bottom w:val="none" w:sz="0" w:space="0" w:color="auto"/>
                    <w:right w:val="none" w:sz="0" w:space="0" w:color="auto"/>
                  </w:divBdr>
                  <w:divsChild>
                    <w:div w:id="739639655">
                      <w:marLeft w:val="0"/>
                      <w:marRight w:val="0"/>
                      <w:marTop w:val="0"/>
                      <w:marBottom w:val="0"/>
                      <w:divBdr>
                        <w:top w:val="none" w:sz="0" w:space="0" w:color="auto"/>
                        <w:left w:val="none" w:sz="0" w:space="0" w:color="auto"/>
                        <w:bottom w:val="none" w:sz="0" w:space="0" w:color="auto"/>
                        <w:right w:val="none" w:sz="0" w:space="0" w:color="auto"/>
                      </w:divBdr>
                    </w:div>
                  </w:divsChild>
                </w:div>
                <w:div w:id="853807925">
                  <w:marLeft w:val="0"/>
                  <w:marRight w:val="0"/>
                  <w:marTop w:val="0"/>
                  <w:marBottom w:val="0"/>
                  <w:divBdr>
                    <w:top w:val="none" w:sz="0" w:space="0" w:color="auto"/>
                    <w:left w:val="none" w:sz="0" w:space="0" w:color="auto"/>
                    <w:bottom w:val="none" w:sz="0" w:space="0" w:color="auto"/>
                    <w:right w:val="none" w:sz="0" w:space="0" w:color="auto"/>
                  </w:divBdr>
                  <w:divsChild>
                    <w:div w:id="97219036">
                      <w:marLeft w:val="0"/>
                      <w:marRight w:val="0"/>
                      <w:marTop w:val="0"/>
                      <w:marBottom w:val="0"/>
                      <w:divBdr>
                        <w:top w:val="none" w:sz="0" w:space="0" w:color="auto"/>
                        <w:left w:val="none" w:sz="0" w:space="0" w:color="auto"/>
                        <w:bottom w:val="none" w:sz="0" w:space="0" w:color="auto"/>
                        <w:right w:val="none" w:sz="0" w:space="0" w:color="auto"/>
                      </w:divBdr>
                    </w:div>
                  </w:divsChild>
                </w:div>
                <w:div w:id="143934484">
                  <w:marLeft w:val="0"/>
                  <w:marRight w:val="0"/>
                  <w:marTop w:val="0"/>
                  <w:marBottom w:val="0"/>
                  <w:divBdr>
                    <w:top w:val="none" w:sz="0" w:space="0" w:color="auto"/>
                    <w:left w:val="none" w:sz="0" w:space="0" w:color="auto"/>
                    <w:bottom w:val="none" w:sz="0" w:space="0" w:color="auto"/>
                    <w:right w:val="none" w:sz="0" w:space="0" w:color="auto"/>
                  </w:divBdr>
                  <w:divsChild>
                    <w:div w:id="1711605734">
                      <w:marLeft w:val="0"/>
                      <w:marRight w:val="0"/>
                      <w:marTop w:val="0"/>
                      <w:marBottom w:val="0"/>
                      <w:divBdr>
                        <w:top w:val="none" w:sz="0" w:space="0" w:color="auto"/>
                        <w:left w:val="none" w:sz="0" w:space="0" w:color="auto"/>
                        <w:bottom w:val="none" w:sz="0" w:space="0" w:color="auto"/>
                        <w:right w:val="none" w:sz="0" w:space="0" w:color="auto"/>
                      </w:divBdr>
                    </w:div>
                  </w:divsChild>
                </w:div>
                <w:div w:id="1997684296">
                  <w:marLeft w:val="0"/>
                  <w:marRight w:val="0"/>
                  <w:marTop w:val="0"/>
                  <w:marBottom w:val="0"/>
                  <w:divBdr>
                    <w:top w:val="none" w:sz="0" w:space="0" w:color="auto"/>
                    <w:left w:val="none" w:sz="0" w:space="0" w:color="auto"/>
                    <w:bottom w:val="none" w:sz="0" w:space="0" w:color="auto"/>
                    <w:right w:val="none" w:sz="0" w:space="0" w:color="auto"/>
                  </w:divBdr>
                  <w:divsChild>
                    <w:div w:id="1091244276">
                      <w:marLeft w:val="0"/>
                      <w:marRight w:val="0"/>
                      <w:marTop w:val="0"/>
                      <w:marBottom w:val="0"/>
                      <w:divBdr>
                        <w:top w:val="none" w:sz="0" w:space="0" w:color="auto"/>
                        <w:left w:val="none" w:sz="0" w:space="0" w:color="auto"/>
                        <w:bottom w:val="none" w:sz="0" w:space="0" w:color="auto"/>
                        <w:right w:val="none" w:sz="0" w:space="0" w:color="auto"/>
                      </w:divBdr>
                    </w:div>
                  </w:divsChild>
                </w:div>
                <w:div w:id="1123156445">
                  <w:marLeft w:val="0"/>
                  <w:marRight w:val="0"/>
                  <w:marTop w:val="0"/>
                  <w:marBottom w:val="0"/>
                  <w:divBdr>
                    <w:top w:val="none" w:sz="0" w:space="0" w:color="auto"/>
                    <w:left w:val="none" w:sz="0" w:space="0" w:color="auto"/>
                    <w:bottom w:val="none" w:sz="0" w:space="0" w:color="auto"/>
                    <w:right w:val="none" w:sz="0" w:space="0" w:color="auto"/>
                  </w:divBdr>
                  <w:divsChild>
                    <w:div w:id="2071881787">
                      <w:marLeft w:val="0"/>
                      <w:marRight w:val="0"/>
                      <w:marTop w:val="0"/>
                      <w:marBottom w:val="0"/>
                      <w:divBdr>
                        <w:top w:val="none" w:sz="0" w:space="0" w:color="auto"/>
                        <w:left w:val="none" w:sz="0" w:space="0" w:color="auto"/>
                        <w:bottom w:val="none" w:sz="0" w:space="0" w:color="auto"/>
                        <w:right w:val="none" w:sz="0" w:space="0" w:color="auto"/>
                      </w:divBdr>
                    </w:div>
                  </w:divsChild>
                </w:div>
                <w:div w:id="556622227">
                  <w:marLeft w:val="0"/>
                  <w:marRight w:val="0"/>
                  <w:marTop w:val="0"/>
                  <w:marBottom w:val="0"/>
                  <w:divBdr>
                    <w:top w:val="none" w:sz="0" w:space="0" w:color="auto"/>
                    <w:left w:val="none" w:sz="0" w:space="0" w:color="auto"/>
                    <w:bottom w:val="none" w:sz="0" w:space="0" w:color="auto"/>
                    <w:right w:val="none" w:sz="0" w:space="0" w:color="auto"/>
                  </w:divBdr>
                  <w:divsChild>
                    <w:div w:id="224730091">
                      <w:marLeft w:val="0"/>
                      <w:marRight w:val="0"/>
                      <w:marTop w:val="0"/>
                      <w:marBottom w:val="0"/>
                      <w:divBdr>
                        <w:top w:val="none" w:sz="0" w:space="0" w:color="auto"/>
                        <w:left w:val="none" w:sz="0" w:space="0" w:color="auto"/>
                        <w:bottom w:val="none" w:sz="0" w:space="0" w:color="auto"/>
                        <w:right w:val="none" w:sz="0" w:space="0" w:color="auto"/>
                      </w:divBdr>
                    </w:div>
                  </w:divsChild>
                </w:div>
                <w:div w:id="2078047407">
                  <w:marLeft w:val="0"/>
                  <w:marRight w:val="0"/>
                  <w:marTop w:val="0"/>
                  <w:marBottom w:val="0"/>
                  <w:divBdr>
                    <w:top w:val="none" w:sz="0" w:space="0" w:color="auto"/>
                    <w:left w:val="none" w:sz="0" w:space="0" w:color="auto"/>
                    <w:bottom w:val="none" w:sz="0" w:space="0" w:color="auto"/>
                    <w:right w:val="none" w:sz="0" w:space="0" w:color="auto"/>
                  </w:divBdr>
                  <w:divsChild>
                    <w:div w:id="1905603774">
                      <w:marLeft w:val="0"/>
                      <w:marRight w:val="0"/>
                      <w:marTop w:val="0"/>
                      <w:marBottom w:val="0"/>
                      <w:divBdr>
                        <w:top w:val="none" w:sz="0" w:space="0" w:color="auto"/>
                        <w:left w:val="none" w:sz="0" w:space="0" w:color="auto"/>
                        <w:bottom w:val="none" w:sz="0" w:space="0" w:color="auto"/>
                        <w:right w:val="none" w:sz="0" w:space="0" w:color="auto"/>
                      </w:divBdr>
                    </w:div>
                  </w:divsChild>
                </w:div>
                <w:div w:id="1744183364">
                  <w:marLeft w:val="0"/>
                  <w:marRight w:val="0"/>
                  <w:marTop w:val="0"/>
                  <w:marBottom w:val="0"/>
                  <w:divBdr>
                    <w:top w:val="none" w:sz="0" w:space="0" w:color="auto"/>
                    <w:left w:val="none" w:sz="0" w:space="0" w:color="auto"/>
                    <w:bottom w:val="none" w:sz="0" w:space="0" w:color="auto"/>
                    <w:right w:val="none" w:sz="0" w:space="0" w:color="auto"/>
                  </w:divBdr>
                  <w:divsChild>
                    <w:div w:id="1931161336">
                      <w:marLeft w:val="0"/>
                      <w:marRight w:val="0"/>
                      <w:marTop w:val="0"/>
                      <w:marBottom w:val="0"/>
                      <w:divBdr>
                        <w:top w:val="none" w:sz="0" w:space="0" w:color="auto"/>
                        <w:left w:val="none" w:sz="0" w:space="0" w:color="auto"/>
                        <w:bottom w:val="none" w:sz="0" w:space="0" w:color="auto"/>
                        <w:right w:val="none" w:sz="0" w:space="0" w:color="auto"/>
                      </w:divBdr>
                    </w:div>
                  </w:divsChild>
                </w:div>
                <w:div w:id="811017024">
                  <w:marLeft w:val="0"/>
                  <w:marRight w:val="0"/>
                  <w:marTop w:val="0"/>
                  <w:marBottom w:val="0"/>
                  <w:divBdr>
                    <w:top w:val="none" w:sz="0" w:space="0" w:color="auto"/>
                    <w:left w:val="none" w:sz="0" w:space="0" w:color="auto"/>
                    <w:bottom w:val="none" w:sz="0" w:space="0" w:color="auto"/>
                    <w:right w:val="none" w:sz="0" w:space="0" w:color="auto"/>
                  </w:divBdr>
                  <w:divsChild>
                    <w:div w:id="1639338588">
                      <w:marLeft w:val="0"/>
                      <w:marRight w:val="0"/>
                      <w:marTop w:val="0"/>
                      <w:marBottom w:val="0"/>
                      <w:divBdr>
                        <w:top w:val="none" w:sz="0" w:space="0" w:color="auto"/>
                        <w:left w:val="none" w:sz="0" w:space="0" w:color="auto"/>
                        <w:bottom w:val="none" w:sz="0" w:space="0" w:color="auto"/>
                        <w:right w:val="none" w:sz="0" w:space="0" w:color="auto"/>
                      </w:divBdr>
                    </w:div>
                  </w:divsChild>
                </w:div>
                <w:div w:id="199323259">
                  <w:marLeft w:val="0"/>
                  <w:marRight w:val="0"/>
                  <w:marTop w:val="0"/>
                  <w:marBottom w:val="0"/>
                  <w:divBdr>
                    <w:top w:val="none" w:sz="0" w:space="0" w:color="auto"/>
                    <w:left w:val="none" w:sz="0" w:space="0" w:color="auto"/>
                    <w:bottom w:val="none" w:sz="0" w:space="0" w:color="auto"/>
                    <w:right w:val="none" w:sz="0" w:space="0" w:color="auto"/>
                  </w:divBdr>
                  <w:divsChild>
                    <w:div w:id="1721898950">
                      <w:marLeft w:val="0"/>
                      <w:marRight w:val="0"/>
                      <w:marTop w:val="0"/>
                      <w:marBottom w:val="0"/>
                      <w:divBdr>
                        <w:top w:val="none" w:sz="0" w:space="0" w:color="auto"/>
                        <w:left w:val="none" w:sz="0" w:space="0" w:color="auto"/>
                        <w:bottom w:val="none" w:sz="0" w:space="0" w:color="auto"/>
                        <w:right w:val="none" w:sz="0" w:space="0" w:color="auto"/>
                      </w:divBdr>
                    </w:div>
                  </w:divsChild>
                </w:div>
                <w:div w:id="1869482966">
                  <w:marLeft w:val="0"/>
                  <w:marRight w:val="0"/>
                  <w:marTop w:val="0"/>
                  <w:marBottom w:val="0"/>
                  <w:divBdr>
                    <w:top w:val="none" w:sz="0" w:space="0" w:color="auto"/>
                    <w:left w:val="none" w:sz="0" w:space="0" w:color="auto"/>
                    <w:bottom w:val="none" w:sz="0" w:space="0" w:color="auto"/>
                    <w:right w:val="none" w:sz="0" w:space="0" w:color="auto"/>
                  </w:divBdr>
                  <w:divsChild>
                    <w:div w:id="319577865">
                      <w:marLeft w:val="0"/>
                      <w:marRight w:val="0"/>
                      <w:marTop w:val="0"/>
                      <w:marBottom w:val="0"/>
                      <w:divBdr>
                        <w:top w:val="none" w:sz="0" w:space="0" w:color="auto"/>
                        <w:left w:val="none" w:sz="0" w:space="0" w:color="auto"/>
                        <w:bottom w:val="none" w:sz="0" w:space="0" w:color="auto"/>
                        <w:right w:val="none" w:sz="0" w:space="0" w:color="auto"/>
                      </w:divBdr>
                    </w:div>
                  </w:divsChild>
                </w:div>
                <w:div w:id="769160711">
                  <w:marLeft w:val="0"/>
                  <w:marRight w:val="0"/>
                  <w:marTop w:val="0"/>
                  <w:marBottom w:val="0"/>
                  <w:divBdr>
                    <w:top w:val="none" w:sz="0" w:space="0" w:color="auto"/>
                    <w:left w:val="none" w:sz="0" w:space="0" w:color="auto"/>
                    <w:bottom w:val="none" w:sz="0" w:space="0" w:color="auto"/>
                    <w:right w:val="none" w:sz="0" w:space="0" w:color="auto"/>
                  </w:divBdr>
                  <w:divsChild>
                    <w:div w:id="719670118">
                      <w:marLeft w:val="0"/>
                      <w:marRight w:val="0"/>
                      <w:marTop w:val="0"/>
                      <w:marBottom w:val="0"/>
                      <w:divBdr>
                        <w:top w:val="none" w:sz="0" w:space="0" w:color="auto"/>
                        <w:left w:val="none" w:sz="0" w:space="0" w:color="auto"/>
                        <w:bottom w:val="none" w:sz="0" w:space="0" w:color="auto"/>
                        <w:right w:val="none" w:sz="0" w:space="0" w:color="auto"/>
                      </w:divBdr>
                    </w:div>
                  </w:divsChild>
                </w:div>
                <w:div w:id="1208251464">
                  <w:marLeft w:val="0"/>
                  <w:marRight w:val="0"/>
                  <w:marTop w:val="0"/>
                  <w:marBottom w:val="0"/>
                  <w:divBdr>
                    <w:top w:val="none" w:sz="0" w:space="0" w:color="auto"/>
                    <w:left w:val="none" w:sz="0" w:space="0" w:color="auto"/>
                    <w:bottom w:val="none" w:sz="0" w:space="0" w:color="auto"/>
                    <w:right w:val="none" w:sz="0" w:space="0" w:color="auto"/>
                  </w:divBdr>
                  <w:divsChild>
                    <w:div w:id="96563807">
                      <w:marLeft w:val="0"/>
                      <w:marRight w:val="0"/>
                      <w:marTop w:val="0"/>
                      <w:marBottom w:val="0"/>
                      <w:divBdr>
                        <w:top w:val="none" w:sz="0" w:space="0" w:color="auto"/>
                        <w:left w:val="none" w:sz="0" w:space="0" w:color="auto"/>
                        <w:bottom w:val="none" w:sz="0" w:space="0" w:color="auto"/>
                        <w:right w:val="none" w:sz="0" w:space="0" w:color="auto"/>
                      </w:divBdr>
                    </w:div>
                  </w:divsChild>
                </w:div>
                <w:div w:id="761028244">
                  <w:marLeft w:val="0"/>
                  <w:marRight w:val="0"/>
                  <w:marTop w:val="0"/>
                  <w:marBottom w:val="0"/>
                  <w:divBdr>
                    <w:top w:val="none" w:sz="0" w:space="0" w:color="auto"/>
                    <w:left w:val="none" w:sz="0" w:space="0" w:color="auto"/>
                    <w:bottom w:val="none" w:sz="0" w:space="0" w:color="auto"/>
                    <w:right w:val="none" w:sz="0" w:space="0" w:color="auto"/>
                  </w:divBdr>
                  <w:divsChild>
                    <w:div w:id="685014379">
                      <w:marLeft w:val="0"/>
                      <w:marRight w:val="0"/>
                      <w:marTop w:val="0"/>
                      <w:marBottom w:val="0"/>
                      <w:divBdr>
                        <w:top w:val="none" w:sz="0" w:space="0" w:color="auto"/>
                        <w:left w:val="none" w:sz="0" w:space="0" w:color="auto"/>
                        <w:bottom w:val="none" w:sz="0" w:space="0" w:color="auto"/>
                        <w:right w:val="none" w:sz="0" w:space="0" w:color="auto"/>
                      </w:divBdr>
                    </w:div>
                  </w:divsChild>
                </w:div>
                <w:div w:id="888805211">
                  <w:marLeft w:val="0"/>
                  <w:marRight w:val="0"/>
                  <w:marTop w:val="0"/>
                  <w:marBottom w:val="0"/>
                  <w:divBdr>
                    <w:top w:val="none" w:sz="0" w:space="0" w:color="auto"/>
                    <w:left w:val="none" w:sz="0" w:space="0" w:color="auto"/>
                    <w:bottom w:val="none" w:sz="0" w:space="0" w:color="auto"/>
                    <w:right w:val="none" w:sz="0" w:space="0" w:color="auto"/>
                  </w:divBdr>
                  <w:divsChild>
                    <w:div w:id="1913152607">
                      <w:marLeft w:val="0"/>
                      <w:marRight w:val="0"/>
                      <w:marTop w:val="0"/>
                      <w:marBottom w:val="0"/>
                      <w:divBdr>
                        <w:top w:val="none" w:sz="0" w:space="0" w:color="auto"/>
                        <w:left w:val="none" w:sz="0" w:space="0" w:color="auto"/>
                        <w:bottom w:val="none" w:sz="0" w:space="0" w:color="auto"/>
                        <w:right w:val="none" w:sz="0" w:space="0" w:color="auto"/>
                      </w:divBdr>
                    </w:div>
                  </w:divsChild>
                </w:div>
                <w:div w:id="246380167">
                  <w:marLeft w:val="0"/>
                  <w:marRight w:val="0"/>
                  <w:marTop w:val="0"/>
                  <w:marBottom w:val="0"/>
                  <w:divBdr>
                    <w:top w:val="none" w:sz="0" w:space="0" w:color="auto"/>
                    <w:left w:val="none" w:sz="0" w:space="0" w:color="auto"/>
                    <w:bottom w:val="none" w:sz="0" w:space="0" w:color="auto"/>
                    <w:right w:val="none" w:sz="0" w:space="0" w:color="auto"/>
                  </w:divBdr>
                  <w:divsChild>
                    <w:div w:id="2058814625">
                      <w:marLeft w:val="0"/>
                      <w:marRight w:val="0"/>
                      <w:marTop w:val="0"/>
                      <w:marBottom w:val="0"/>
                      <w:divBdr>
                        <w:top w:val="none" w:sz="0" w:space="0" w:color="auto"/>
                        <w:left w:val="none" w:sz="0" w:space="0" w:color="auto"/>
                        <w:bottom w:val="none" w:sz="0" w:space="0" w:color="auto"/>
                        <w:right w:val="none" w:sz="0" w:space="0" w:color="auto"/>
                      </w:divBdr>
                    </w:div>
                  </w:divsChild>
                </w:div>
                <w:div w:id="678385091">
                  <w:marLeft w:val="0"/>
                  <w:marRight w:val="0"/>
                  <w:marTop w:val="0"/>
                  <w:marBottom w:val="0"/>
                  <w:divBdr>
                    <w:top w:val="none" w:sz="0" w:space="0" w:color="auto"/>
                    <w:left w:val="none" w:sz="0" w:space="0" w:color="auto"/>
                    <w:bottom w:val="none" w:sz="0" w:space="0" w:color="auto"/>
                    <w:right w:val="none" w:sz="0" w:space="0" w:color="auto"/>
                  </w:divBdr>
                  <w:divsChild>
                    <w:div w:id="1146749286">
                      <w:marLeft w:val="0"/>
                      <w:marRight w:val="0"/>
                      <w:marTop w:val="0"/>
                      <w:marBottom w:val="0"/>
                      <w:divBdr>
                        <w:top w:val="none" w:sz="0" w:space="0" w:color="auto"/>
                        <w:left w:val="none" w:sz="0" w:space="0" w:color="auto"/>
                        <w:bottom w:val="none" w:sz="0" w:space="0" w:color="auto"/>
                        <w:right w:val="none" w:sz="0" w:space="0" w:color="auto"/>
                      </w:divBdr>
                    </w:div>
                  </w:divsChild>
                </w:div>
                <w:div w:id="609776603">
                  <w:marLeft w:val="0"/>
                  <w:marRight w:val="0"/>
                  <w:marTop w:val="0"/>
                  <w:marBottom w:val="0"/>
                  <w:divBdr>
                    <w:top w:val="none" w:sz="0" w:space="0" w:color="auto"/>
                    <w:left w:val="none" w:sz="0" w:space="0" w:color="auto"/>
                    <w:bottom w:val="none" w:sz="0" w:space="0" w:color="auto"/>
                    <w:right w:val="none" w:sz="0" w:space="0" w:color="auto"/>
                  </w:divBdr>
                  <w:divsChild>
                    <w:div w:id="975526375">
                      <w:marLeft w:val="0"/>
                      <w:marRight w:val="0"/>
                      <w:marTop w:val="0"/>
                      <w:marBottom w:val="0"/>
                      <w:divBdr>
                        <w:top w:val="none" w:sz="0" w:space="0" w:color="auto"/>
                        <w:left w:val="none" w:sz="0" w:space="0" w:color="auto"/>
                        <w:bottom w:val="none" w:sz="0" w:space="0" w:color="auto"/>
                        <w:right w:val="none" w:sz="0" w:space="0" w:color="auto"/>
                      </w:divBdr>
                    </w:div>
                  </w:divsChild>
                </w:div>
                <w:div w:id="591012268">
                  <w:marLeft w:val="0"/>
                  <w:marRight w:val="0"/>
                  <w:marTop w:val="0"/>
                  <w:marBottom w:val="0"/>
                  <w:divBdr>
                    <w:top w:val="none" w:sz="0" w:space="0" w:color="auto"/>
                    <w:left w:val="none" w:sz="0" w:space="0" w:color="auto"/>
                    <w:bottom w:val="none" w:sz="0" w:space="0" w:color="auto"/>
                    <w:right w:val="none" w:sz="0" w:space="0" w:color="auto"/>
                  </w:divBdr>
                  <w:divsChild>
                    <w:div w:id="1299724910">
                      <w:marLeft w:val="0"/>
                      <w:marRight w:val="0"/>
                      <w:marTop w:val="0"/>
                      <w:marBottom w:val="0"/>
                      <w:divBdr>
                        <w:top w:val="none" w:sz="0" w:space="0" w:color="auto"/>
                        <w:left w:val="none" w:sz="0" w:space="0" w:color="auto"/>
                        <w:bottom w:val="none" w:sz="0" w:space="0" w:color="auto"/>
                        <w:right w:val="none" w:sz="0" w:space="0" w:color="auto"/>
                      </w:divBdr>
                    </w:div>
                  </w:divsChild>
                </w:div>
                <w:div w:id="1542471882">
                  <w:marLeft w:val="0"/>
                  <w:marRight w:val="0"/>
                  <w:marTop w:val="0"/>
                  <w:marBottom w:val="0"/>
                  <w:divBdr>
                    <w:top w:val="none" w:sz="0" w:space="0" w:color="auto"/>
                    <w:left w:val="none" w:sz="0" w:space="0" w:color="auto"/>
                    <w:bottom w:val="none" w:sz="0" w:space="0" w:color="auto"/>
                    <w:right w:val="none" w:sz="0" w:space="0" w:color="auto"/>
                  </w:divBdr>
                  <w:divsChild>
                    <w:div w:id="1465274379">
                      <w:marLeft w:val="0"/>
                      <w:marRight w:val="0"/>
                      <w:marTop w:val="0"/>
                      <w:marBottom w:val="0"/>
                      <w:divBdr>
                        <w:top w:val="none" w:sz="0" w:space="0" w:color="auto"/>
                        <w:left w:val="none" w:sz="0" w:space="0" w:color="auto"/>
                        <w:bottom w:val="none" w:sz="0" w:space="0" w:color="auto"/>
                        <w:right w:val="none" w:sz="0" w:space="0" w:color="auto"/>
                      </w:divBdr>
                    </w:div>
                  </w:divsChild>
                </w:div>
                <w:div w:id="584917030">
                  <w:marLeft w:val="0"/>
                  <w:marRight w:val="0"/>
                  <w:marTop w:val="0"/>
                  <w:marBottom w:val="0"/>
                  <w:divBdr>
                    <w:top w:val="none" w:sz="0" w:space="0" w:color="auto"/>
                    <w:left w:val="none" w:sz="0" w:space="0" w:color="auto"/>
                    <w:bottom w:val="none" w:sz="0" w:space="0" w:color="auto"/>
                    <w:right w:val="none" w:sz="0" w:space="0" w:color="auto"/>
                  </w:divBdr>
                  <w:divsChild>
                    <w:div w:id="539901163">
                      <w:marLeft w:val="0"/>
                      <w:marRight w:val="0"/>
                      <w:marTop w:val="0"/>
                      <w:marBottom w:val="0"/>
                      <w:divBdr>
                        <w:top w:val="none" w:sz="0" w:space="0" w:color="auto"/>
                        <w:left w:val="none" w:sz="0" w:space="0" w:color="auto"/>
                        <w:bottom w:val="none" w:sz="0" w:space="0" w:color="auto"/>
                        <w:right w:val="none" w:sz="0" w:space="0" w:color="auto"/>
                      </w:divBdr>
                    </w:div>
                  </w:divsChild>
                </w:div>
                <w:div w:id="1678341001">
                  <w:marLeft w:val="0"/>
                  <w:marRight w:val="0"/>
                  <w:marTop w:val="0"/>
                  <w:marBottom w:val="0"/>
                  <w:divBdr>
                    <w:top w:val="none" w:sz="0" w:space="0" w:color="auto"/>
                    <w:left w:val="none" w:sz="0" w:space="0" w:color="auto"/>
                    <w:bottom w:val="none" w:sz="0" w:space="0" w:color="auto"/>
                    <w:right w:val="none" w:sz="0" w:space="0" w:color="auto"/>
                  </w:divBdr>
                  <w:divsChild>
                    <w:div w:id="1797135484">
                      <w:marLeft w:val="0"/>
                      <w:marRight w:val="0"/>
                      <w:marTop w:val="0"/>
                      <w:marBottom w:val="0"/>
                      <w:divBdr>
                        <w:top w:val="none" w:sz="0" w:space="0" w:color="auto"/>
                        <w:left w:val="none" w:sz="0" w:space="0" w:color="auto"/>
                        <w:bottom w:val="none" w:sz="0" w:space="0" w:color="auto"/>
                        <w:right w:val="none" w:sz="0" w:space="0" w:color="auto"/>
                      </w:divBdr>
                    </w:div>
                  </w:divsChild>
                </w:div>
                <w:div w:id="910235496">
                  <w:marLeft w:val="0"/>
                  <w:marRight w:val="0"/>
                  <w:marTop w:val="0"/>
                  <w:marBottom w:val="0"/>
                  <w:divBdr>
                    <w:top w:val="none" w:sz="0" w:space="0" w:color="auto"/>
                    <w:left w:val="none" w:sz="0" w:space="0" w:color="auto"/>
                    <w:bottom w:val="none" w:sz="0" w:space="0" w:color="auto"/>
                    <w:right w:val="none" w:sz="0" w:space="0" w:color="auto"/>
                  </w:divBdr>
                  <w:divsChild>
                    <w:div w:id="1901549212">
                      <w:marLeft w:val="0"/>
                      <w:marRight w:val="0"/>
                      <w:marTop w:val="0"/>
                      <w:marBottom w:val="0"/>
                      <w:divBdr>
                        <w:top w:val="none" w:sz="0" w:space="0" w:color="auto"/>
                        <w:left w:val="none" w:sz="0" w:space="0" w:color="auto"/>
                        <w:bottom w:val="none" w:sz="0" w:space="0" w:color="auto"/>
                        <w:right w:val="none" w:sz="0" w:space="0" w:color="auto"/>
                      </w:divBdr>
                    </w:div>
                  </w:divsChild>
                </w:div>
                <w:div w:id="380325758">
                  <w:marLeft w:val="0"/>
                  <w:marRight w:val="0"/>
                  <w:marTop w:val="0"/>
                  <w:marBottom w:val="0"/>
                  <w:divBdr>
                    <w:top w:val="none" w:sz="0" w:space="0" w:color="auto"/>
                    <w:left w:val="none" w:sz="0" w:space="0" w:color="auto"/>
                    <w:bottom w:val="none" w:sz="0" w:space="0" w:color="auto"/>
                    <w:right w:val="none" w:sz="0" w:space="0" w:color="auto"/>
                  </w:divBdr>
                  <w:divsChild>
                    <w:div w:id="1910653954">
                      <w:marLeft w:val="0"/>
                      <w:marRight w:val="0"/>
                      <w:marTop w:val="0"/>
                      <w:marBottom w:val="0"/>
                      <w:divBdr>
                        <w:top w:val="none" w:sz="0" w:space="0" w:color="auto"/>
                        <w:left w:val="none" w:sz="0" w:space="0" w:color="auto"/>
                        <w:bottom w:val="none" w:sz="0" w:space="0" w:color="auto"/>
                        <w:right w:val="none" w:sz="0" w:space="0" w:color="auto"/>
                      </w:divBdr>
                    </w:div>
                  </w:divsChild>
                </w:div>
                <w:div w:id="1373073439">
                  <w:marLeft w:val="0"/>
                  <w:marRight w:val="0"/>
                  <w:marTop w:val="0"/>
                  <w:marBottom w:val="0"/>
                  <w:divBdr>
                    <w:top w:val="none" w:sz="0" w:space="0" w:color="auto"/>
                    <w:left w:val="none" w:sz="0" w:space="0" w:color="auto"/>
                    <w:bottom w:val="none" w:sz="0" w:space="0" w:color="auto"/>
                    <w:right w:val="none" w:sz="0" w:space="0" w:color="auto"/>
                  </w:divBdr>
                  <w:divsChild>
                    <w:div w:id="937828920">
                      <w:marLeft w:val="0"/>
                      <w:marRight w:val="0"/>
                      <w:marTop w:val="0"/>
                      <w:marBottom w:val="0"/>
                      <w:divBdr>
                        <w:top w:val="none" w:sz="0" w:space="0" w:color="auto"/>
                        <w:left w:val="none" w:sz="0" w:space="0" w:color="auto"/>
                        <w:bottom w:val="none" w:sz="0" w:space="0" w:color="auto"/>
                        <w:right w:val="none" w:sz="0" w:space="0" w:color="auto"/>
                      </w:divBdr>
                    </w:div>
                  </w:divsChild>
                </w:div>
                <w:div w:id="1194609559">
                  <w:marLeft w:val="0"/>
                  <w:marRight w:val="0"/>
                  <w:marTop w:val="0"/>
                  <w:marBottom w:val="0"/>
                  <w:divBdr>
                    <w:top w:val="none" w:sz="0" w:space="0" w:color="auto"/>
                    <w:left w:val="none" w:sz="0" w:space="0" w:color="auto"/>
                    <w:bottom w:val="none" w:sz="0" w:space="0" w:color="auto"/>
                    <w:right w:val="none" w:sz="0" w:space="0" w:color="auto"/>
                  </w:divBdr>
                  <w:divsChild>
                    <w:div w:id="1903441879">
                      <w:marLeft w:val="0"/>
                      <w:marRight w:val="0"/>
                      <w:marTop w:val="0"/>
                      <w:marBottom w:val="0"/>
                      <w:divBdr>
                        <w:top w:val="none" w:sz="0" w:space="0" w:color="auto"/>
                        <w:left w:val="none" w:sz="0" w:space="0" w:color="auto"/>
                        <w:bottom w:val="none" w:sz="0" w:space="0" w:color="auto"/>
                        <w:right w:val="none" w:sz="0" w:space="0" w:color="auto"/>
                      </w:divBdr>
                    </w:div>
                  </w:divsChild>
                </w:div>
                <w:div w:id="58672415">
                  <w:marLeft w:val="0"/>
                  <w:marRight w:val="0"/>
                  <w:marTop w:val="0"/>
                  <w:marBottom w:val="0"/>
                  <w:divBdr>
                    <w:top w:val="none" w:sz="0" w:space="0" w:color="auto"/>
                    <w:left w:val="none" w:sz="0" w:space="0" w:color="auto"/>
                    <w:bottom w:val="none" w:sz="0" w:space="0" w:color="auto"/>
                    <w:right w:val="none" w:sz="0" w:space="0" w:color="auto"/>
                  </w:divBdr>
                  <w:divsChild>
                    <w:div w:id="2020505171">
                      <w:marLeft w:val="0"/>
                      <w:marRight w:val="0"/>
                      <w:marTop w:val="0"/>
                      <w:marBottom w:val="0"/>
                      <w:divBdr>
                        <w:top w:val="none" w:sz="0" w:space="0" w:color="auto"/>
                        <w:left w:val="none" w:sz="0" w:space="0" w:color="auto"/>
                        <w:bottom w:val="none" w:sz="0" w:space="0" w:color="auto"/>
                        <w:right w:val="none" w:sz="0" w:space="0" w:color="auto"/>
                      </w:divBdr>
                    </w:div>
                  </w:divsChild>
                </w:div>
                <w:div w:id="254284879">
                  <w:marLeft w:val="0"/>
                  <w:marRight w:val="0"/>
                  <w:marTop w:val="0"/>
                  <w:marBottom w:val="0"/>
                  <w:divBdr>
                    <w:top w:val="none" w:sz="0" w:space="0" w:color="auto"/>
                    <w:left w:val="none" w:sz="0" w:space="0" w:color="auto"/>
                    <w:bottom w:val="none" w:sz="0" w:space="0" w:color="auto"/>
                    <w:right w:val="none" w:sz="0" w:space="0" w:color="auto"/>
                  </w:divBdr>
                  <w:divsChild>
                    <w:div w:id="1329937873">
                      <w:marLeft w:val="0"/>
                      <w:marRight w:val="0"/>
                      <w:marTop w:val="0"/>
                      <w:marBottom w:val="0"/>
                      <w:divBdr>
                        <w:top w:val="none" w:sz="0" w:space="0" w:color="auto"/>
                        <w:left w:val="none" w:sz="0" w:space="0" w:color="auto"/>
                        <w:bottom w:val="none" w:sz="0" w:space="0" w:color="auto"/>
                        <w:right w:val="none" w:sz="0" w:space="0" w:color="auto"/>
                      </w:divBdr>
                    </w:div>
                  </w:divsChild>
                </w:div>
                <w:div w:id="864441373">
                  <w:marLeft w:val="0"/>
                  <w:marRight w:val="0"/>
                  <w:marTop w:val="0"/>
                  <w:marBottom w:val="0"/>
                  <w:divBdr>
                    <w:top w:val="none" w:sz="0" w:space="0" w:color="auto"/>
                    <w:left w:val="none" w:sz="0" w:space="0" w:color="auto"/>
                    <w:bottom w:val="none" w:sz="0" w:space="0" w:color="auto"/>
                    <w:right w:val="none" w:sz="0" w:space="0" w:color="auto"/>
                  </w:divBdr>
                  <w:divsChild>
                    <w:div w:id="405031035">
                      <w:marLeft w:val="0"/>
                      <w:marRight w:val="0"/>
                      <w:marTop w:val="0"/>
                      <w:marBottom w:val="0"/>
                      <w:divBdr>
                        <w:top w:val="none" w:sz="0" w:space="0" w:color="auto"/>
                        <w:left w:val="none" w:sz="0" w:space="0" w:color="auto"/>
                        <w:bottom w:val="none" w:sz="0" w:space="0" w:color="auto"/>
                        <w:right w:val="none" w:sz="0" w:space="0" w:color="auto"/>
                      </w:divBdr>
                    </w:div>
                  </w:divsChild>
                </w:div>
                <w:div w:id="133766606">
                  <w:marLeft w:val="0"/>
                  <w:marRight w:val="0"/>
                  <w:marTop w:val="0"/>
                  <w:marBottom w:val="0"/>
                  <w:divBdr>
                    <w:top w:val="none" w:sz="0" w:space="0" w:color="auto"/>
                    <w:left w:val="none" w:sz="0" w:space="0" w:color="auto"/>
                    <w:bottom w:val="none" w:sz="0" w:space="0" w:color="auto"/>
                    <w:right w:val="none" w:sz="0" w:space="0" w:color="auto"/>
                  </w:divBdr>
                  <w:divsChild>
                    <w:div w:id="1787503101">
                      <w:marLeft w:val="0"/>
                      <w:marRight w:val="0"/>
                      <w:marTop w:val="0"/>
                      <w:marBottom w:val="0"/>
                      <w:divBdr>
                        <w:top w:val="none" w:sz="0" w:space="0" w:color="auto"/>
                        <w:left w:val="none" w:sz="0" w:space="0" w:color="auto"/>
                        <w:bottom w:val="none" w:sz="0" w:space="0" w:color="auto"/>
                        <w:right w:val="none" w:sz="0" w:space="0" w:color="auto"/>
                      </w:divBdr>
                    </w:div>
                  </w:divsChild>
                </w:div>
                <w:div w:id="1577977334">
                  <w:marLeft w:val="0"/>
                  <w:marRight w:val="0"/>
                  <w:marTop w:val="0"/>
                  <w:marBottom w:val="0"/>
                  <w:divBdr>
                    <w:top w:val="none" w:sz="0" w:space="0" w:color="auto"/>
                    <w:left w:val="none" w:sz="0" w:space="0" w:color="auto"/>
                    <w:bottom w:val="none" w:sz="0" w:space="0" w:color="auto"/>
                    <w:right w:val="none" w:sz="0" w:space="0" w:color="auto"/>
                  </w:divBdr>
                  <w:divsChild>
                    <w:div w:id="2139913227">
                      <w:marLeft w:val="0"/>
                      <w:marRight w:val="0"/>
                      <w:marTop w:val="0"/>
                      <w:marBottom w:val="0"/>
                      <w:divBdr>
                        <w:top w:val="none" w:sz="0" w:space="0" w:color="auto"/>
                        <w:left w:val="none" w:sz="0" w:space="0" w:color="auto"/>
                        <w:bottom w:val="none" w:sz="0" w:space="0" w:color="auto"/>
                        <w:right w:val="none" w:sz="0" w:space="0" w:color="auto"/>
                      </w:divBdr>
                    </w:div>
                  </w:divsChild>
                </w:div>
                <w:div w:id="1127816210">
                  <w:marLeft w:val="0"/>
                  <w:marRight w:val="0"/>
                  <w:marTop w:val="0"/>
                  <w:marBottom w:val="0"/>
                  <w:divBdr>
                    <w:top w:val="none" w:sz="0" w:space="0" w:color="auto"/>
                    <w:left w:val="none" w:sz="0" w:space="0" w:color="auto"/>
                    <w:bottom w:val="none" w:sz="0" w:space="0" w:color="auto"/>
                    <w:right w:val="none" w:sz="0" w:space="0" w:color="auto"/>
                  </w:divBdr>
                  <w:divsChild>
                    <w:div w:id="850682528">
                      <w:marLeft w:val="0"/>
                      <w:marRight w:val="0"/>
                      <w:marTop w:val="0"/>
                      <w:marBottom w:val="0"/>
                      <w:divBdr>
                        <w:top w:val="none" w:sz="0" w:space="0" w:color="auto"/>
                        <w:left w:val="none" w:sz="0" w:space="0" w:color="auto"/>
                        <w:bottom w:val="none" w:sz="0" w:space="0" w:color="auto"/>
                        <w:right w:val="none" w:sz="0" w:space="0" w:color="auto"/>
                      </w:divBdr>
                    </w:div>
                  </w:divsChild>
                </w:div>
                <w:div w:id="119350119">
                  <w:marLeft w:val="0"/>
                  <w:marRight w:val="0"/>
                  <w:marTop w:val="0"/>
                  <w:marBottom w:val="0"/>
                  <w:divBdr>
                    <w:top w:val="none" w:sz="0" w:space="0" w:color="auto"/>
                    <w:left w:val="none" w:sz="0" w:space="0" w:color="auto"/>
                    <w:bottom w:val="none" w:sz="0" w:space="0" w:color="auto"/>
                    <w:right w:val="none" w:sz="0" w:space="0" w:color="auto"/>
                  </w:divBdr>
                  <w:divsChild>
                    <w:div w:id="2053460684">
                      <w:marLeft w:val="0"/>
                      <w:marRight w:val="0"/>
                      <w:marTop w:val="0"/>
                      <w:marBottom w:val="0"/>
                      <w:divBdr>
                        <w:top w:val="none" w:sz="0" w:space="0" w:color="auto"/>
                        <w:left w:val="none" w:sz="0" w:space="0" w:color="auto"/>
                        <w:bottom w:val="none" w:sz="0" w:space="0" w:color="auto"/>
                        <w:right w:val="none" w:sz="0" w:space="0" w:color="auto"/>
                      </w:divBdr>
                    </w:div>
                  </w:divsChild>
                </w:div>
                <w:div w:id="2043045845">
                  <w:marLeft w:val="0"/>
                  <w:marRight w:val="0"/>
                  <w:marTop w:val="0"/>
                  <w:marBottom w:val="0"/>
                  <w:divBdr>
                    <w:top w:val="none" w:sz="0" w:space="0" w:color="auto"/>
                    <w:left w:val="none" w:sz="0" w:space="0" w:color="auto"/>
                    <w:bottom w:val="none" w:sz="0" w:space="0" w:color="auto"/>
                    <w:right w:val="none" w:sz="0" w:space="0" w:color="auto"/>
                  </w:divBdr>
                  <w:divsChild>
                    <w:div w:id="1092968481">
                      <w:marLeft w:val="0"/>
                      <w:marRight w:val="0"/>
                      <w:marTop w:val="0"/>
                      <w:marBottom w:val="0"/>
                      <w:divBdr>
                        <w:top w:val="none" w:sz="0" w:space="0" w:color="auto"/>
                        <w:left w:val="none" w:sz="0" w:space="0" w:color="auto"/>
                        <w:bottom w:val="none" w:sz="0" w:space="0" w:color="auto"/>
                        <w:right w:val="none" w:sz="0" w:space="0" w:color="auto"/>
                      </w:divBdr>
                    </w:div>
                  </w:divsChild>
                </w:div>
                <w:div w:id="1523546960">
                  <w:marLeft w:val="0"/>
                  <w:marRight w:val="0"/>
                  <w:marTop w:val="0"/>
                  <w:marBottom w:val="0"/>
                  <w:divBdr>
                    <w:top w:val="none" w:sz="0" w:space="0" w:color="auto"/>
                    <w:left w:val="none" w:sz="0" w:space="0" w:color="auto"/>
                    <w:bottom w:val="none" w:sz="0" w:space="0" w:color="auto"/>
                    <w:right w:val="none" w:sz="0" w:space="0" w:color="auto"/>
                  </w:divBdr>
                  <w:divsChild>
                    <w:div w:id="9911596">
                      <w:marLeft w:val="0"/>
                      <w:marRight w:val="0"/>
                      <w:marTop w:val="0"/>
                      <w:marBottom w:val="0"/>
                      <w:divBdr>
                        <w:top w:val="none" w:sz="0" w:space="0" w:color="auto"/>
                        <w:left w:val="none" w:sz="0" w:space="0" w:color="auto"/>
                        <w:bottom w:val="none" w:sz="0" w:space="0" w:color="auto"/>
                        <w:right w:val="none" w:sz="0" w:space="0" w:color="auto"/>
                      </w:divBdr>
                    </w:div>
                  </w:divsChild>
                </w:div>
                <w:div w:id="2123530024">
                  <w:marLeft w:val="0"/>
                  <w:marRight w:val="0"/>
                  <w:marTop w:val="0"/>
                  <w:marBottom w:val="0"/>
                  <w:divBdr>
                    <w:top w:val="none" w:sz="0" w:space="0" w:color="auto"/>
                    <w:left w:val="none" w:sz="0" w:space="0" w:color="auto"/>
                    <w:bottom w:val="none" w:sz="0" w:space="0" w:color="auto"/>
                    <w:right w:val="none" w:sz="0" w:space="0" w:color="auto"/>
                  </w:divBdr>
                  <w:divsChild>
                    <w:div w:id="1529413822">
                      <w:marLeft w:val="0"/>
                      <w:marRight w:val="0"/>
                      <w:marTop w:val="0"/>
                      <w:marBottom w:val="0"/>
                      <w:divBdr>
                        <w:top w:val="none" w:sz="0" w:space="0" w:color="auto"/>
                        <w:left w:val="none" w:sz="0" w:space="0" w:color="auto"/>
                        <w:bottom w:val="none" w:sz="0" w:space="0" w:color="auto"/>
                        <w:right w:val="none" w:sz="0" w:space="0" w:color="auto"/>
                      </w:divBdr>
                    </w:div>
                  </w:divsChild>
                </w:div>
                <w:div w:id="1298100169">
                  <w:marLeft w:val="0"/>
                  <w:marRight w:val="0"/>
                  <w:marTop w:val="0"/>
                  <w:marBottom w:val="0"/>
                  <w:divBdr>
                    <w:top w:val="none" w:sz="0" w:space="0" w:color="auto"/>
                    <w:left w:val="none" w:sz="0" w:space="0" w:color="auto"/>
                    <w:bottom w:val="none" w:sz="0" w:space="0" w:color="auto"/>
                    <w:right w:val="none" w:sz="0" w:space="0" w:color="auto"/>
                  </w:divBdr>
                  <w:divsChild>
                    <w:div w:id="1077284820">
                      <w:marLeft w:val="0"/>
                      <w:marRight w:val="0"/>
                      <w:marTop w:val="0"/>
                      <w:marBottom w:val="0"/>
                      <w:divBdr>
                        <w:top w:val="none" w:sz="0" w:space="0" w:color="auto"/>
                        <w:left w:val="none" w:sz="0" w:space="0" w:color="auto"/>
                        <w:bottom w:val="none" w:sz="0" w:space="0" w:color="auto"/>
                        <w:right w:val="none" w:sz="0" w:space="0" w:color="auto"/>
                      </w:divBdr>
                    </w:div>
                  </w:divsChild>
                </w:div>
                <w:div w:id="17776117">
                  <w:marLeft w:val="0"/>
                  <w:marRight w:val="0"/>
                  <w:marTop w:val="0"/>
                  <w:marBottom w:val="0"/>
                  <w:divBdr>
                    <w:top w:val="none" w:sz="0" w:space="0" w:color="auto"/>
                    <w:left w:val="none" w:sz="0" w:space="0" w:color="auto"/>
                    <w:bottom w:val="none" w:sz="0" w:space="0" w:color="auto"/>
                    <w:right w:val="none" w:sz="0" w:space="0" w:color="auto"/>
                  </w:divBdr>
                  <w:divsChild>
                    <w:div w:id="756169575">
                      <w:marLeft w:val="0"/>
                      <w:marRight w:val="0"/>
                      <w:marTop w:val="0"/>
                      <w:marBottom w:val="0"/>
                      <w:divBdr>
                        <w:top w:val="none" w:sz="0" w:space="0" w:color="auto"/>
                        <w:left w:val="none" w:sz="0" w:space="0" w:color="auto"/>
                        <w:bottom w:val="none" w:sz="0" w:space="0" w:color="auto"/>
                        <w:right w:val="none" w:sz="0" w:space="0" w:color="auto"/>
                      </w:divBdr>
                    </w:div>
                  </w:divsChild>
                </w:div>
                <w:div w:id="287012917">
                  <w:marLeft w:val="0"/>
                  <w:marRight w:val="0"/>
                  <w:marTop w:val="0"/>
                  <w:marBottom w:val="0"/>
                  <w:divBdr>
                    <w:top w:val="none" w:sz="0" w:space="0" w:color="auto"/>
                    <w:left w:val="none" w:sz="0" w:space="0" w:color="auto"/>
                    <w:bottom w:val="none" w:sz="0" w:space="0" w:color="auto"/>
                    <w:right w:val="none" w:sz="0" w:space="0" w:color="auto"/>
                  </w:divBdr>
                  <w:divsChild>
                    <w:div w:id="134838144">
                      <w:marLeft w:val="0"/>
                      <w:marRight w:val="0"/>
                      <w:marTop w:val="0"/>
                      <w:marBottom w:val="0"/>
                      <w:divBdr>
                        <w:top w:val="none" w:sz="0" w:space="0" w:color="auto"/>
                        <w:left w:val="none" w:sz="0" w:space="0" w:color="auto"/>
                        <w:bottom w:val="none" w:sz="0" w:space="0" w:color="auto"/>
                        <w:right w:val="none" w:sz="0" w:space="0" w:color="auto"/>
                      </w:divBdr>
                    </w:div>
                  </w:divsChild>
                </w:div>
                <w:div w:id="1557743835">
                  <w:marLeft w:val="0"/>
                  <w:marRight w:val="0"/>
                  <w:marTop w:val="0"/>
                  <w:marBottom w:val="0"/>
                  <w:divBdr>
                    <w:top w:val="none" w:sz="0" w:space="0" w:color="auto"/>
                    <w:left w:val="none" w:sz="0" w:space="0" w:color="auto"/>
                    <w:bottom w:val="none" w:sz="0" w:space="0" w:color="auto"/>
                    <w:right w:val="none" w:sz="0" w:space="0" w:color="auto"/>
                  </w:divBdr>
                  <w:divsChild>
                    <w:div w:id="692000628">
                      <w:marLeft w:val="0"/>
                      <w:marRight w:val="0"/>
                      <w:marTop w:val="0"/>
                      <w:marBottom w:val="0"/>
                      <w:divBdr>
                        <w:top w:val="none" w:sz="0" w:space="0" w:color="auto"/>
                        <w:left w:val="none" w:sz="0" w:space="0" w:color="auto"/>
                        <w:bottom w:val="none" w:sz="0" w:space="0" w:color="auto"/>
                        <w:right w:val="none" w:sz="0" w:space="0" w:color="auto"/>
                      </w:divBdr>
                    </w:div>
                  </w:divsChild>
                </w:div>
                <w:div w:id="1119835036">
                  <w:marLeft w:val="0"/>
                  <w:marRight w:val="0"/>
                  <w:marTop w:val="0"/>
                  <w:marBottom w:val="0"/>
                  <w:divBdr>
                    <w:top w:val="none" w:sz="0" w:space="0" w:color="auto"/>
                    <w:left w:val="none" w:sz="0" w:space="0" w:color="auto"/>
                    <w:bottom w:val="none" w:sz="0" w:space="0" w:color="auto"/>
                    <w:right w:val="none" w:sz="0" w:space="0" w:color="auto"/>
                  </w:divBdr>
                  <w:divsChild>
                    <w:div w:id="93672068">
                      <w:marLeft w:val="0"/>
                      <w:marRight w:val="0"/>
                      <w:marTop w:val="0"/>
                      <w:marBottom w:val="0"/>
                      <w:divBdr>
                        <w:top w:val="none" w:sz="0" w:space="0" w:color="auto"/>
                        <w:left w:val="none" w:sz="0" w:space="0" w:color="auto"/>
                        <w:bottom w:val="none" w:sz="0" w:space="0" w:color="auto"/>
                        <w:right w:val="none" w:sz="0" w:space="0" w:color="auto"/>
                      </w:divBdr>
                    </w:div>
                  </w:divsChild>
                </w:div>
                <w:div w:id="520899173">
                  <w:marLeft w:val="0"/>
                  <w:marRight w:val="0"/>
                  <w:marTop w:val="0"/>
                  <w:marBottom w:val="0"/>
                  <w:divBdr>
                    <w:top w:val="none" w:sz="0" w:space="0" w:color="auto"/>
                    <w:left w:val="none" w:sz="0" w:space="0" w:color="auto"/>
                    <w:bottom w:val="none" w:sz="0" w:space="0" w:color="auto"/>
                    <w:right w:val="none" w:sz="0" w:space="0" w:color="auto"/>
                  </w:divBdr>
                  <w:divsChild>
                    <w:div w:id="547422836">
                      <w:marLeft w:val="0"/>
                      <w:marRight w:val="0"/>
                      <w:marTop w:val="0"/>
                      <w:marBottom w:val="0"/>
                      <w:divBdr>
                        <w:top w:val="none" w:sz="0" w:space="0" w:color="auto"/>
                        <w:left w:val="none" w:sz="0" w:space="0" w:color="auto"/>
                        <w:bottom w:val="none" w:sz="0" w:space="0" w:color="auto"/>
                        <w:right w:val="none" w:sz="0" w:space="0" w:color="auto"/>
                      </w:divBdr>
                    </w:div>
                  </w:divsChild>
                </w:div>
                <w:div w:id="1369141520">
                  <w:marLeft w:val="0"/>
                  <w:marRight w:val="0"/>
                  <w:marTop w:val="0"/>
                  <w:marBottom w:val="0"/>
                  <w:divBdr>
                    <w:top w:val="none" w:sz="0" w:space="0" w:color="auto"/>
                    <w:left w:val="none" w:sz="0" w:space="0" w:color="auto"/>
                    <w:bottom w:val="none" w:sz="0" w:space="0" w:color="auto"/>
                    <w:right w:val="none" w:sz="0" w:space="0" w:color="auto"/>
                  </w:divBdr>
                  <w:divsChild>
                    <w:div w:id="323944834">
                      <w:marLeft w:val="0"/>
                      <w:marRight w:val="0"/>
                      <w:marTop w:val="0"/>
                      <w:marBottom w:val="0"/>
                      <w:divBdr>
                        <w:top w:val="none" w:sz="0" w:space="0" w:color="auto"/>
                        <w:left w:val="none" w:sz="0" w:space="0" w:color="auto"/>
                        <w:bottom w:val="none" w:sz="0" w:space="0" w:color="auto"/>
                        <w:right w:val="none" w:sz="0" w:space="0" w:color="auto"/>
                      </w:divBdr>
                    </w:div>
                  </w:divsChild>
                </w:div>
                <w:div w:id="673066783">
                  <w:marLeft w:val="0"/>
                  <w:marRight w:val="0"/>
                  <w:marTop w:val="0"/>
                  <w:marBottom w:val="0"/>
                  <w:divBdr>
                    <w:top w:val="none" w:sz="0" w:space="0" w:color="auto"/>
                    <w:left w:val="none" w:sz="0" w:space="0" w:color="auto"/>
                    <w:bottom w:val="none" w:sz="0" w:space="0" w:color="auto"/>
                    <w:right w:val="none" w:sz="0" w:space="0" w:color="auto"/>
                  </w:divBdr>
                  <w:divsChild>
                    <w:div w:id="773942401">
                      <w:marLeft w:val="0"/>
                      <w:marRight w:val="0"/>
                      <w:marTop w:val="0"/>
                      <w:marBottom w:val="0"/>
                      <w:divBdr>
                        <w:top w:val="none" w:sz="0" w:space="0" w:color="auto"/>
                        <w:left w:val="none" w:sz="0" w:space="0" w:color="auto"/>
                        <w:bottom w:val="none" w:sz="0" w:space="0" w:color="auto"/>
                        <w:right w:val="none" w:sz="0" w:space="0" w:color="auto"/>
                      </w:divBdr>
                    </w:div>
                  </w:divsChild>
                </w:div>
                <w:div w:id="650526129">
                  <w:marLeft w:val="0"/>
                  <w:marRight w:val="0"/>
                  <w:marTop w:val="0"/>
                  <w:marBottom w:val="0"/>
                  <w:divBdr>
                    <w:top w:val="none" w:sz="0" w:space="0" w:color="auto"/>
                    <w:left w:val="none" w:sz="0" w:space="0" w:color="auto"/>
                    <w:bottom w:val="none" w:sz="0" w:space="0" w:color="auto"/>
                    <w:right w:val="none" w:sz="0" w:space="0" w:color="auto"/>
                  </w:divBdr>
                  <w:divsChild>
                    <w:div w:id="1599293533">
                      <w:marLeft w:val="0"/>
                      <w:marRight w:val="0"/>
                      <w:marTop w:val="0"/>
                      <w:marBottom w:val="0"/>
                      <w:divBdr>
                        <w:top w:val="none" w:sz="0" w:space="0" w:color="auto"/>
                        <w:left w:val="none" w:sz="0" w:space="0" w:color="auto"/>
                        <w:bottom w:val="none" w:sz="0" w:space="0" w:color="auto"/>
                        <w:right w:val="none" w:sz="0" w:space="0" w:color="auto"/>
                      </w:divBdr>
                    </w:div>
                  </w:divsChild>
                </w:div>
                <w:div w:id="796677483">
                  <w:marLeft w:val="0"/>
                  <w:marRight w:val="0"/>
                  <w:marTop w:val="0"/>
                  <w:marBottom w:val="0"/>
                  <w:divBdr>
                    <w:top w:val="none" w:sz="0" w:space="0" w:color="auto"/>
                    <w:left w:val="none" w:sz="0" w:space="0" w:color="auto"/>
                    <w:bottom w:val="none" w:sz="0" w:space="0" w:color="auto"/>
                    <w:right w:val="none" w:sz="0" w:space="0" w:color="auto"/>
                  </w:divBdr>
                  <w:divsChild>
                    <w:div w:id="944773723">
                      <w:marLeft w:val="0"/>
                      <w:marRight w:val="0"/>
                      <w:marTop w:val="0"/>
                      <w:marBottom w:val="0"/>
                      <w:divBdr>
                        <w:top w:val="none" w:sz="0" w:space="0" w:color="auto"/>
                        <w:left w:val="none" w:sz="0" w:space="0" w:color="auto"/>
                        <w:bottom w:val="none" w:sz="0" w:space="0" w:color="auto"/>
                        <w:right w:val="none" w:sz="0" w:space="0" w:color="auto"/>
                      </w:divBdr>
                    </w:div>
                  </w:divsChild>
                </w:div>
                <w:div w:id="2026439464">
                  <w:marLeft w:val="0"/>
                  <w:marRight w:val="0"/>
                  <w:marTop w:val="0"/>
                  <w:marBottom w:val="0"/>
                  <w:divBdr>
                    <w:top w:val="none" w:sz="0" w:space="0" w:color="auto"/>
                    <w:left w:val="none" w:sz="0" w:space="0" w:color="auto"/>
                    <w:bottom w:val="none" w:sz="0" w:space="0" w:color="auto"/>
                    <w:right w:val="none" w:sz="0" w:space="0" w:color="auto"/>
                  </w:divBdr>
                  <w:divsChild>
                    <w:div w:id="290328794">
                      <w:marLeft w:val="0"/>
                      <w:marRight w:val="0"/>
                      <w:marTop w:val="0"/>
                      <w:marBottom w:val="0"/>
                      <w:divBdr>
                        <w:top w:val="none" w:sz="0" w:space="0" w:color="auto"/>
                        <w:left w:val="none" w:sz="0" w:space="0" w:color="auto"/>
                        <w:bottom w:val="none" w:sz="0" w:space="0" w:color="auto"/>
                        <w:right w:val="none" w:sz="0" w:space="0" w:color="auto"/>
                      </w:divBdr>
                    </w:div>
                  </w:divsChild>
                </w:div>
                <w:div w:id="1073624273">
                  <w:marLeft w:val="0"/>
                  <w:marRight w:val="0"/>
                  <w:marTop w:val="0"/>
                  <w:marBottom w:val="0"/>
                  <w:divBdr>
                    <w:top w:val="none" w:sz="0" w:space="0" w:color="auto"/>
                    <w:left w:val="none" w:sz="0" w:space="0" w:color="auto"/>
                    <w:bottom w:val="none" w:sz="0" w:space="0" w:color="auto"/>
                    <w:right w:val="none" w:sz="0" w:space="0" w:color="auto"/>
                  </w:divBdr>
                  <w:divsChild>
                    <w:div w:id="645210119">
                      <w:marLeft w:val="0"/>
                      <w:marRight w:val="0"/>
                      <w:marTop w:val="0"/>
                      <w:marBottom w:val="0"/>
                      <w:divBdr>
                        <w:top w:val="none" w:sz="0" w:space="0" w:color="auto"/>
                        <w:left w:val="none" w:sz="0" w:space="0" w:color="auto"/>
                        <w:bottom w:val="none" w:sz="0" w:space="0" w:color="auto"/>
                        <w:right w:val="none" w:sz="0" w:space="0" w:color="auto"/>
                      </w:divBdr>
                    </w:div>
                  </w:divsChild>
                </w:div>
                <w:div w:id="1618097147">
                  <w:marLeft w:val="0"/>
                  <w:marRight w:val="0"/>
                  <w:marTop w:val="0"/>
                  <w:marBottom w:val="0"/>
                  <w:divBdr>
                    <w:top w:val="none" w:sz="0" w:space="0" w:color="auto"/>
                    <w:left w:val="none" w:sz="0" w:space="0" w:color="auto"/>
                    <w:bottom w:val="none" w:sz="0" w:space="0" w:color="auto"/>
                    <w:right w:val="none" w:sz="0" w:space="0" w:color="auto"/>
                  </w:divBdr>
                  <w:divsChild>
                    <w:div w:id="1064379517">
                      <w:marLeft w:val="0"/>
                      <w:marRight w:val="0"/>
                      <w:marTop w:val="0"/>
                      <w:marBottom w:val="0"/>
                      <w:divBdr>
                        <w:top w:val="none" w:sz="0" w:space="0" w:color="auto"/>
                        <w:left w:val="none" w:sz="0" w:space="0" w:color="auto"/>
                        <w:bottom w:val="none" w:sz="0" w:space="0" w:color="auto"/>
                        <w:right w:val="none" w:sz="0" w:space="0" w:color="auto"/>
                      </w:divBdr>
                    </w:div>
                  </w:divsChild>
                </w:div>
                <w:div w:id="1920862615">
                  <w:marLeft w:val="0"/>
                  <w:marRight w:val="0"/>
                  <w:marTop w:val="0"/>
                  <w:marBottom w:val="0"/>
                  <w:divBdr>
                    <w:top w:val="none" w:sz="0" w:space="0" w:color="auto"/>
                    <w:left w:val="none" w:sz="0" w:space="0" w:color="auto"/>
                    <w:bottom w:val="none" w:sz="0" w:space="0" w:color="auto"/>
                    <w:right w:val="none" w:sz="0" w:space="0" w:color="auto"/>
                  </w:divBdr>
                  <w:divsChild>
                    <w:div w:id="959185009">
                      <w:marLeft w:val="0"/>
                      <w:marRight w:val="0"/>
                      <w:marTop w:val="0"/>
                      <w:marBottom w:val="0"/>
                      <w:divBdr>
                        <w:top w:val="none" w:sz="0" w:space="0" w:color="auto"/>
                        <w:left w:val="none" w:sz="0" w:space="0" w:color="auto"/>
                        <w:bottom w:val="none" w:sz="0" w:space="0" w:color="auto"/>
                        <w:right w:val="none" w:sz="0" w:space="0" w:color="auto"/>
                      </w:divBdr>
                    </w:div>
                  </w:divsChild>
                </w:div>
                <w:div w:id="1934437536">
                  <w:marLeft w:val="0"/>
                  <w:marRight w:val="0"/>
                  <w:marTop w:val="0"/>
                  <w:marBottom w:val="0"/>
                  <w:divBdr>
                    <w:top w:val="none" w:sz="0" w:space="0" w:color="auto"/>
                    <w:left w:val="none" w:sz="0" w:space="0" w:color="auto"/>
                    <w:bottom w:val="none" w:sz="0" w:space="0" w:color="auto"/>
                    <w:right w:val="none" w:sz="0" w:space="0" w:color="auto"/>
                  </w:divBdr>
                  <w:divsChild>
                    <w:div w:id="2059281043">
                      <w:marLeft w:val="0"/>
                      <w:marRight w:val="0"/>
                      <w:marTop w:val="0"/>
                      <w:marBottom w:val="0"/>
                      <w:divBdr>
                        <w:top w:val="none" w:sz="0" w:space="0" w:color="auto"/>
                        <w:left w:val="none" w:sz="0" w:space="0" w:color="auto"/>
                        <w:bottom w:val="none" w:sz="0" w:space="0" w:color="auto"/>
                        <w:right w:val="none" w:sz="0" w:space="0" w:color="auto"/>
                      </w:divBdr>
                    </w:div>
                  </w:divsChild>
                </w:div>
                <w:div w:id="1311249816">
                  <w:marLeft w:val="0"/>
                  <w:marRight w:val="0"/>
                  <w:marTop w:val="0"/>
                  <w:marBottom w:val="0"/>
                  <w:divBdr>
                    <w:top w:val="none" w:sz="0" w:space="0" w:color="auto"/>
                    <w:left w:val="none" w:sz="0" w:space="0" w:color="auto"/>
                    <w:bottom w:val="none" w:sz="0" w:space="0" w:color="auto"/>
                    <w:right w:val="none" w:sz="0" w:space="0" w:color="auto"/>
                  </w:divBdr>
                  <w:divsChild>
                    <w:div w:id="103767208">
                      <w:marLeft w:val="0"/>
                      <w:marRight w:val="0"/>
                      <w:marTop w:val="0"/>
                      <w:marBottom w:val="0"/>
                      <w:divBdr>
                        <w:top w:val="none" w:sz="0" w:space="0" w:color="auto"/>
                        <w:left w:val="none" w:sz="0" w:space="0" w:color="auto"/>
                        <w:bottom w:val="none" w:sz="0" w:space="0" w:color="auto"/>
                        <w:right w:val="none" w:sz="0" w:space="0" w:color="auto"/>
                      </w:divBdr>
                    </w:div>
                  </w:divsChild>
                </w:div>
                <w:div w:id="1240867608">
                  <w:marLeft w:val="0"/>
                  <w:marRight w:val="0"/>
                  <w:marTop w:val="0"/>
                  <w:marBottom w:val="0"/>
                  <w:divBdr>
                    <w:top w:val="none" w:sz="0" w:space="0" w:color="auto"/>
                    <w:left w:val="none" w:sz="0" w:space="0" w:color="auto"/>
                    <w:bottom w:val="none" w:sz="0" w:space="0" w:color="auto"/>
                    <w:right w:val="none" w:sz="0" w:space="0" w:color="auto"/>
                  </w:divBdr>
                  <w:divsChild>
                    <w:div w:id="141045685">
                      <w:marLeft w:val="0"/>
                      <w:marRight w:val="0"/>
                      <w:marTop w:val="0"/>
                      <w:marBottom w:val="0"/>
                      <w:divBdr>
                        <w:top w:val="none" w:sz="0" w:space="0" w:color="auto"/>
                        <w:left w:val="none" w:sz="0" w:space="0" w:color="auto"/>
                        <w:bottom w:val="none" w:sz="0" w:space="0" w:color="auto"/>
                        <w:right w:val="none" w:sz="0" w:space="0" w:color="auto"/>
                      </w:divBdr>
                    </w:div>
                  </w:divsChild>
                </w:div>
                <w:div w:id="2099324610">
                  <w:marLeft w:val="0"/>
                  <w:marRight w:val="0"/>
                  <w:marTop w:val="0"/>
                  <w:marBottom w:val="0"/>
                  <w:divBdr>
                    <w:top w:val="none" w:sz="0" w:space="0" w:color="auto"/>
                    <w:left w:val="none" w:sz="0" w:space="0" w:color="auto"/>
                    <w:bottom w:val="none" w:sz="0" w:space="0" w:color="auto"/>
                    <w:right w:val="none" w:sz="0" w:space="0" w:color="auto"/>
                  </w:divBdr>
                  <w:divsChild>
                    <w:div w:id="1821581047">
                      <w:marLeft w:val="0"/>
                      <w:marRight w:val="0"/>
                      <w:marTop w:val="0"/>
                      <w:marBottom w:val="0"/>
                      <w:divBdr>
                        <w:top w:val="none" w:sz="0" w:space="0" w:color="auto"/>
                        <w:left w:val="none" w:sz="0" w:space="0" w:color="auto"/>
                        <w:bottom w:val="none" w:sz="0" w:space="0" w:color="auto"/>
                        <w:right w:val="none" w:sz="0" w:space="0" w:color="auto"/>
                      </w:divBdr>
                    </w:div>
                  </w:divsChild>
                </w:div>
                <w:div w:id="362247577">
                  <w:marLeft w:val="0"/>
                  <w:marRight w:val="0"/>
                  <w:marTop w:val="0"/>
                  <w:marBottom w:val="0"/>
                  <w:divBdr>
                    <w:top w:val="none" w:sz="0" w:space="0" w:color="auto"/>
                    <w:left w:val="none" w:sz="0" w:space="0" w:color="auto"/>
                    <w:bottom w:val="none" w:sz="0" w:space="0" w:color="auto"/>
                    <w:right w:val="none" w:sz="0" w:space="0" w:color="auto"/>
                  </w:divBdr>
                  <w:divsChild>
                    <w:div w:id="1844468393">
                      <w:marLeft w:val="0"/>
                      <w:marRight w:val="0"/>
                      <w:marTop w:val="0"/>
                      <w:marBottom w:val="0"/>
                      <w:divBdr>
                        <w:top w:val="none" w:sz="0" w:space="0" w:color="auto"/>
                        <w:left w:val="none" w:sz="0" w:space="0" w:color="auto"/>
                        <w:bottom w:val="none" w:sz="0" w:space="0" w:color="auto"/>
                        <w:right w:val="none" w:sz="0" w:space="0" w:color="auto"/>
                      </w:divBdr>
                    </w:div>
                  </w:divsChild>
                </w:div>
                <w:div w:id="770974546">
                  <w:marLeft w:val="0"/>
                  <w:marRight w:val="0"/>
                  <w:marTop w:val="0"/>
                  <w:marBottom w:val="0"/>
                  <w:divBdr>
                    <w:top w:val="none" w:sz="0" w:space="0" w:color="auto"/>
                    <w:left w:val="none" w:sz="0" w:space="0" w:color="auto"/>
                    <w:bottom w:val="none" w:sz="0" w:space="0" w:color="auto"/>
                    <w:right w:val="none" w:sz="0" w:space="0" w:color="auto"/>
                  </w:divBdr>
                  <w:divsChild>
                    <w:div w:id="189295067">
                      <w:marLeft w:val="0"/>
                      <w:marRight w:val="0"/>
                      <w:marTop w:val="0"/>
                      <w:marBottom w:val="0"/>
                      <w:divBdr>
                        <w:top w:val="none" w:sz="0" w:space="0" w:color="auto"/>
                        <w:left w:val="none" w:sz="0" w:space="0" w:color="auto"/>
                        <w:bottom w:val="none" w:sz="0" w:space="0" w:color="auto"/>
                        <w:right w:val="none" w:sz="0" w:space="0" w:color="auto"/>
                      </w:divBdr>
                    </w:div>
                  </w:divsChild>
                </w:div>
                <w:div w:id="860364071">
                  <w:marLeft w:val="0"/>
                  <w:marRight w:val="0"/>
                  <w:marTop w:val="0"/>
                  <w:marBottom w:val="0"/>
                  <w:divBdr>
                    <w:top w:val="none" w:sz="0" w:space="0" w:color="auto"/>
                    <w:left w:val="none" w:sz="0" w:space="0" w:color="auto"/>
                    <w:bottom w:val="none" w:sz="0" w:space="0" w:color="auto"/>
                    <w:right w:val="none" w:sz="0" w:space="0" w:color="auto"/>
                  </w:divBdr>
                  <w:divsChild>
                    <w:div w:id="8797113">
                      <w:marLeft w:val="0"/>
                      <w:marRight w:val="0"/>
                      <w:marTop w:val="0"/>
                      <w:marBottom w:val="0"/>
                      <w:divBdr>
                        <w:top w:val="none" w:sz="0" w:space="0" w:color="auto"/>
                        <w:left w:val="none" w:sz="0" w:space="0" w:color="auto"/>
                        <w:bottom w:val="none" w:sz="0" w:space="0" w:color="auto"/>
                        <w:right w:val="none" w:sz="0" w:space="0" w:color="auto"/>
                      </w:divBdr>
                    </w:div>
                  </w:divsChild>
                </w:div>
                <w:div w:id="1490629946">
                  <w:marLeft w:val="0"/>
                  <w:marRight w:val="0"/>
                  <w:marTop w:val="0"/>
                  <w:marBottom w:val="0"/>
                  <w:divBdr>
                    <w:top w:val="none" w:sz="0" w:space="0" w:color="auto"/>
                    <w:left w:val="none" w:sz="0" w:space="0" w:color="auto"/>
                    <w:bottom w:val="none" w:sz="0" w:space="0" w:color="auto"/>
                    <w:right w:val="none" w:sz="0" w:space="0" w:color="auto"/>
                  </w:divBdr>
                  <w:divsChild>
                    <w:div w:id="3397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803616">
          <w:marLeft w:val="0"/>
          <w:marRight w:val="0"/>
          <w:marTop w:val="0"/>
          <w:marBottom w:val="0"/>
          <w:divBdr>
            <w:top w:val="none" w:sz="0" w:space="0" w:color="auto"/>
            <w:left w:val="none" w:sz="0" w:space="0" w:color="auto"/>
            <w:bottom w:val="none" w:sz="0" w:space="0" w:color="auto"/>
            <w:right w:val="none" w:sz="0" w:space="0" w:color="auto"/>
          </w:divBdr>
          <w:divsChild>
            <w:div w:id="1222252538">
              <w:marLeft w:val="0"/>
              <w:marRight w:val="0"/>
              <w:marTop w:val="0"/>
              <w:marBottom w:val="0"/>
              <w:divBdr>
                <w:top w:val="none" w:sz="0" w:space="0" w:color="auto"/>
                <w:left w:val="none" w:sz="0" w:space="0" w:color="auto"/>
                <w:bottom w:val="none" w:sz="0" w:space="0" w:color="auto"/>
                <w:right w:val="none" w:sz="0" w:space="0" w:color="auto"/>
              </w:divBdr>
            </w:div>
            <w:div w:id="1527207806">
              <w:marLeft w:val="0"/>
              <w:marRight w:val="0"/>
              <w:marTop w:val="0"/>
              <w:marBottom w:val="0"/>
              <w:divBdr>
                <w:top w:val="none" w:sz="0" w:space="0" w:color="auto"/>
                <w:left w:val="none" w:sz="0" w:space="0" w:color="auto"/>
                <w:bottom w:val="none" w:sz="0" w:space="0" w:color="auto"/>
                <w:right w:val="none" w:sz="0" w:space="0" w:color="auto"/>
              </w:divBdr>
            </w:div>
            <w:div w:id="1563951961">
              <w:marLeft w:val="0"/>
              <w:marRight w:val="0"/>
              <w:marTop w:val="0"/>
              <w:marBottom w:val="0"/>
              <w:divBdr>
                <w:top w:val="none" w:sz="0" w:space="0" w:color="auto"/>
                <w:left w:val="none" w:sz="0" w:space="0" w:color="auto"/>
                <w:bottom w:val="none" w:sz="0" w:space="0" w:color="auto"/>
                <w:right w:val="none" w:sz="0" w:space="0" w:color="auto"/>
              </w:divBdr>
            </w:div>
            <w:div w:id="2067071648">
              <w:marLeft w:val="0"/>
              <w:marRight w:val="0"/>
              <w:marTop w:val="0"/>
              <w:marBottom w:val="0"/>
              <w:divBdr>
                <w:top w:val="none" w:sz="0" w:space="0" w:color="auto"/>
                <w:left w:val="none" w:sz="0" w:space="0" w:color="auto"/>
                <w:bottom w:val="none" w:sz="0" w:space="0" w:color="auto"/>
                <w:right w:val="none" w:sz="0" w:space="0" w:color="auto"/>
              </w:divBdr>
            </w:div>
            <w:div w:id="1126465456">
              <w:marLeft w:val="0"/>
              <w:marRight w:val="0"/>
              <w:marTop w:val="0"/>
              <w:marBottom w:val="0"/>
              <w:divBdr>
                <w:top w:val="none" w:sz="0" w:space="0" w:color="auto"/>
                <w:left w:val="none" w:sz="0" w:space="0" w:color="auto"/>
                <w:bottom w:val="none" w:sz="0" w:space="0" w:color="auto"/>
                <w:right w:val="none" w:sz="0" w:space="0" w:color="auto"/>
              </w:divBdr>
            </w:div>
            <w:div w:id="876090869">
              <w:marLeft w:val="0"/>
              <w:marRight w:val="0"/>
              <w:marTop w:val="0"/>
              <w:marBottom w:val="0"/>
              <w:divBdr>
                <w:top w:val="none" w:sz="0" w:space="0" w:color="auto"/>
                <w:left w:val="none" w:sz="0" w:space="0" w:color="auto"/>
                <w:bottom w:val="none" w:sz="0" w:space="0" w:color="auto"/>
                <w:right w:val="none" w:sz="0" w:space="0" w:color="auto"/>
              </w:divBdr>
            </w:div>
            <w:div w:id="1977642683">
              <w:marLeft w:val="0"/>
              <w:marRight w:val="0"/>
              <w:marTop w:val="0"/>
              <w:marBottom w:val="0"/>
              <w:divBdr>
                <w:top w:val="none" w:sz="0" w:space="0" w:color="auto"/>
                <w:left w:val="none" w:sz="0" w:space="0" w:color="auto"/>
                <w:bottom w:val="none" w:sz="0" w:space="0" w:color="auto"/>
                <w:right w:val="none" w:sz="0" w:space="0" w:color="auto"/>
              </w:divBdr>
            </w:div>
            <w:div w:id="791747653">
              <w:marLeft w:val="0"/>
              <w:marRight w:val="0"/>
              <w:marTop w:val="0"/>
              <w:marBottom w:val="0"/>
              <w:divBdr>
                <w:top w:val="none" w:sz="0" w:space="0" w:color="auto"/>
                <w:left w:val="none" w:sz="0" w:space="0" w:color="auto"/>
                <w:bottom w:val="none" w:sz="0" w:space="0" w:color="auto"/>
                <w:right w:val="none" w:sz="0" w:space="0" w:color="auto"/>
              </w:divBdr>
            </w:div>
            <w:div w:id="94445275">
              <w:marLeft w:val="0"/>
              <w:marRight w:val="0"/>
              <w:marTop w:val="0"/>
              <w:marBottom w:val="0"/>
              <w:divBdr>
                <w:top w:val="none" w:sz="0" w:space="0" w:color="auto"/>
                <w:left w:val="none" w:sz="0" w:space="0" w:color="auto"/>
                <w:bottom w:val="none" w:sz="0" w:space="0" w:color="auto"/>
                <w:right w:val="none" w:sz="0" w:space="0" w:color="auto"/>
              </w:divBdr>
            </w:div>
            <w:div w:id="1339818296">
              <w:marLeft w:val="0"/>
              <w:marRight w:val="0"/>
              <w:marTop w:val="0"/>
              <w:marBottom w:val="0"/>
              <w:divBdr>
                <w:top w:val="none" w:sz="0" w:space="0" w:color="auto"/>
                <w:left w:val="none" w:sz="0" w:space="0" w:color="auto"/>
                <w:bottom w:val="none" w:sz="0" w:space="0" w:color="auto"/>
                <w:right w:val="none" w:sz="0" w:space="0" w:color="auto"/>
              </w:divBdr>
            </w:div>
            <w:div w:id="1339692609">
              <w:marLeft w:val="0"/>
              <w:marRight w:val="0"/>
              <w:marTop w:val="0"/>
              <w:marBottom w:val="0"/>
              <w:divBdr>
                <w:top w:val="none" w:sz="0" w:space="0" w:color="auto"/>
                <w:left w:val="none" w:sz="0" w:space="0" w:color="auto"/>
                <w:bottom w:val="none" w:sz="0" w:space="0" w:color="auto"/>
                <w:right w:val="none" w:sz="0" w:space="0" w:color="auto"/>
              </w:divBdr>
            </w:div>
            <w:div w:id="1359816605">
              <w:marLeft w:val="0"/>
              <w:marRight w:val="0"/>
              <w:marTop w:val="0"/>
              <w:marBottom w:val="0"/>
              <w:divBdr>
                <w:top w:val="none" w:sz="0" w:space="0" w:color="auto"/>
                <w:left w:val="none" w:sz="0" w:space="0" w:color="auto"/>
                <w:bottom w:val="none" w:sz="0" w:space="0" w:color="auto"/>
                <w:right w:val="none" w:sz="0" w:space="0" w:color="auto"/>
              </w:divBdr>
            </w:div>
            <w:div w:id="1197231610">
              <w:marLeft w:val="0"/>
              <w:marRight w:val="0"/>
              <w:marTop w:val="0"/>
              <w:marBottom w:val="0"/>
              <w:divBdr>
                <w:top w:val="none" w:sz="0" w:space="0" w:color="auto"/>
                <w:left w:val="none" w:sz="0" w:space="0" w:color="auto"/>
                <w:bottom w:val="none" w:sz="0" w:space="0" w:color="auto"/>
                <w:right w:val="none" w:sz="0" w:space="0" w:color="auto"/>
              </w:divBdr>
            </w:div>
            <w:div w:id="375132029">
              <w:marLeft w:val="0"/>
              <w:marRight w:val="0"/>
              <w:marTop w:val="0"/>
              <w:marBottom w:val="0"/>
              <w:divBdr>
                <w:top w:val="none" w:sz="0" w:space="0" w:color="auto"/>
                <w:left w:val="none" w:sz="0" w:space="0" w:color="auto"/>
                <w:bottom w:val="none" w:sz="0" w:space="0" w:color="auto"/>
                <w:right w:val="none" w:sz="0" w:space="0" w:color="auto"/>
              </w:divBdr>
            </w:div>
          </w:divsChild>
        </w:div>
        <w:div w:id="1858928725">
          <w:marLeft w:val="0"/>
          <w:marRight w:val="0"/>
          <w:marTop w:val="0"/>
          <w:marBottom w:val="0"/>
          <w:divBdr>
            <w:top w:val="none" w:sz="0" w:space="0" w:color="auto"/>
            <w:left w:val="none" w:sz="0" w:space="0" w:color="auto"/>
            <w:bottom w:val="none" w:sz="0" w:space="0" w:color="auto"/>
            <w:right w:val="none" w:sz="0" w:space="0" w:color="auto"/>
          </w:divBdr>
        </w:div>
        <w:div w:id="917179093">
          <w:marLeft w:val="0"/>
          <w:marRight w:val="0"/>
          <w:marTop w:val="0"/>
          <w:marBottom w:val="0"/>
          <w:divBdr>
            <w:top w:val="none" w:sz="0" w:space="0" w:color="auto"/>
            <w:left w:val="none" w:sz="0" w:space="0" w:color="auto"/>
            <w:bottom w:val="none" w:sz="0" w:space="0" w:color="auto"/>
            <w:right w:val="none" w:sz="0" w:space="0" w:color="auto"/>
          </w:divBdr>
        </w:div>
        <w:div w:id="503710070">
          <w:marLeft w:val="0"/>
          <w:marRight w:val="0"/>
          <w:marTop w:val="0"/>
          <w:marBottom w:val="0"/>
          <w:divBdr>
            <w:top w:val="none" w:sz="0" w:space="0" w:color="auto"/>
            <w:left w:val="none" w:sz="0" w:space="0" w:color="auto"/>
            <w:bottom w:val="none" w:sz="0" w:space="0" w:color="auto"/>
            <w:right w:val="none" w:sz="0" w:space="0" w:color="auto"/>
          </w:divBdr>
        </w:div>
        <w:div w:id="481894994">
          <w:marLeft w:val="0"/>
          <w:marRight w:val="0"/>
          <w:marTop w:val="0"/>
          <w:marBottom w:val="0"/>
          <w:divBdr>
            <w:top w:val="none" w:sz="0" w:space="0" w:color="auto"/>
            <w:left w:val="none" w:sz="0" w:space="0" w:color="auto"/>
            <w:bottom w:val="none" w:sz="0" w:space="0" w:color="auto"/>
            <w:right w:val="none" w:sz="0" w:space="0" w:color="auto"/>
          </w:divBdr>
        </w:div>
        <w:div w:id="1008019608">
          <w:marLeft w:val="0"/>
          <w:marRight w:val="0"/>
          <w:marTop w:val="0"/>
          <w:marBottom w:val="0"/>
          <w:divBdr>
            <w:top w:val="none" w:sz="0" w:space="0" w:color="auto"/>
            <w:left w:val="none" w:sz="0" w:space="0" w:color="auto"/>
            <w:bottom w:val="none" w:sz="0" w:space="0" w:color="auto"/>
            <w:right w:val="none" w:sz="0" w:space="0" w:color="auto"/>
          </w:divBdr>
        </w:div>
      </w:divsChild>
    </w:div>
    <w:div w:id="1766807065">
      <w:bodyDiv w:val="1"/>
      <w:marLeft w:val="0"/>
      <w:marRight w:val="0"/>
      <w:marTop w:val="0"/>
      <w:marBottom w:val="0"/>
      <w:divBdr>
        <w:top w:val="none" w:sz="0" w:space="0" w:color="auto"/>
        <w:left w:val="none" w:sz="0" w:space="0" w:color="auto"/>
        <w:bottom w:val="none" w:sz="0" w:space="0" w:color="auto"/>
        <w:right w:val="none" w:sz="0" w:space="0" w:color="auto"/>
      </w:divBdr>
    </w:div>
    <w:div w:id="1832405635">
      <w:bodyDiv w:val="1"/>
      <w:marLeft w:val="0"/>
      <w:marRight w:val="0"/>
      <w:marTop w:val="0"/>
      <w:marBottom w:val="0"/>
      <w:divBdr>
        <w:top w:val="none" w:sz="0" w:space="0" w:color="auto"/>
        <w:left w:val="none" w:sz="0" w:space="0" w:color="auto"/>
        <w:bottom w:val="none" w:sz="0" w:space="0" w:color="auto"/>
        <w:right w:val="none" w:sz="0" w:space="0" w:color="auto"/>
      </w:divBdr>
    </w:div>
    <w:div w:id="1854152776">
      <w:bodyDiv w:val="1"/>
      <w:marLeft w:val="0"/>
      <w:marRight w:val="0"/>
      <w:marTop w:val="0"/>
      <w:marBottom w:val="0"/>
      <w:divBdr>
        <w:top w:val="none" w:sz="0" w:space="0" w:color="auto"/>
        <w:left w:val="none" w:sz="0" w:space="0" w:color="auto"/>
        <w:bottom w:val="none" w:sz="0" w:space="0" w:color="auto"/>
        <w:right w:val="none" w:sz="0" w:space="0" w:color="auto"/>
      </w:divBdr>
    </w:div>
    <w:div w:id="1860700990">
      <w:bodyDiv w:val="1"/>
      <w:marLeft w:val="0"/>
      <w:marRight w:val="0"/>
      <w:marTop w:val="0"/>
      <w:marBottom w:val="0"/>
      <w:divBdr>
        <w:top w:val="none" w:sz="0" w:space="0" w:color="auto"/>
        <w:left w:val="none" w:sz="0" w:space="0" w:color="auto"/>
        <w:bottom w:val="none" w:sz="0" w:space="0" w:color="auto"/>
        <w:right w:val="none" w:sz="0" w:space="0" w:color="auto"/>
      </w:divBdr>
    </w:div>
    <w:div w:id="1886332617">
      <w:bodyDiv w:val="1"/>
      <w:marLeft w:val="0"/>
      <w:marRight w:val="0"/>
      <w:marTop w:val="0"/>
      <w:marBottom w:val="0"/>
      <w:divBdr>
        <w:top w:val="none" w:sz="0" w:space="0" w:color="auto"/>
        <w:left w:val="none" w:sz="0" w:space="0" w:color="auto"/>
        <w:bottom w:val="none" w:sz="0" w:space="0" w:color="auto"/>
        <w:right w:val="none" w:sz="0" w:space="0" w:color="auto"/>
      </w:divBdr>
    </w:div>
    <w:div w:id="1895433768">
      <w:bodyDiv w:val="1"/>
      <w:marLeft w:val="0"/>
      <w:marRight w:val="0"/>
      <w:marTop w:val="0"/>
      <w:marBottom w:val="0"/>
      <w:divBdr>
        <w:top w:val="none" w:sz="0" w:space="0" w:color="auto"/>
        <w:left w:val="none" w:sz="0" w:space="0" w:color="auto"/>
        <w:bottom w:val="none" w:sz="0" w:space="0" w:color="auto"/>
        <w:right w:val="none" w:sz="0" w:space="0" w:color="auto"/>
      </w:divBdr>
      <w:divsChild>
        <w:div w:id="214893361">
          <w:marLeft w:val="0"/>
          <w:marRight w:val="0"/>
          <w:marTop w:val="0"/>
          <w:marBottom w:val="0"/>
          <w:divBdr>
            <w:top w:val="none" w:sz="0" w:space="0" w:color="auto"/>
            <w:left w:val="none" w:sz="0" w:space="0" w:color="auto"/>
            <w:bottom w:val="none" w:sz="0" w:space="0" w:color="auto"/>
            <w:right w:val="none" w:sz="0" w:space="0" w:color="auto"/>
          </w:divBdr>
          <w:divsChild>
            <w:div w:id="1434008404">
              <w:marLeft w:val="0"/>
              <w:marRight w:val="0"/>
              <w:marTop w:val="0"/>
              <w:marBottom w:val="0"/>
              <w:divBdr>
                <w:top w:val="none" w:sz="0" w:space="0" w:color="auto"/>
                <w:left w:val="none" w:sz="0" w:space="0" w:color="auto"/>
                <w:bottom w:val="none" w:sz="0" w:space="0" w:color="auto"/>
                <w:right w:val="none" w:sz="0" w:space="0" w:color="auto"/>
              </w:divBdr>
            </w:div>
          </w:divsChild>
        </w:div>
        <w:div w:id="386227377">
          <w:marLeft w:val="0"/>
          <w:marRight w:val="0"/>
          <w:marTop w:val="0"/>
          <w:marBottom w:val="0"/>
          <w:divBdr>
            <w:top w:val="none" w:sz="0" w:space="0" w:color="auto"/>
            <w:left w:val="none" w:sz="0" w:space="0" w:color="auto"/>
            <w:bottom w:val="none" w:sz="0" w:space="0" w:color="auto"/>
            <w:right w:val="none" w:sz="0" w:space="0" w:color="auto"/>
          </w:divBdr>
          <w:divsChild>
            <w:div w:id="1340545073">
              <w:marLeft w:val="0"/>
              <w:marRight w:val="0"/>
              <w:marTop w:val="0"/>
              <w:marBottom w:val="0"/>
              <w:divBdr>
                <w:top w:val="none" w:sz="0" w:space="0" w:color="auto"/>
                <w:left w:val="none" w:sz="0" w:space="0" w:color="auto"/>
                <w:bottom w:val="none" w:sz="0" w:space="0" w:color="auto"/>
                <w:right w:val="none" w:sz="0" w:space="0" w:color="auto"/>
              </w:divBdr>
            </w:div>
          </w:divsChild>
        </w:div>
        <w:div w:id="617680485">
          <w:blockQuote w:val="1"/>
          <w:marLeft w:val="720"/>
          <w:marRight w:val="720"/>
          <w:marTop w:val="100"/>
          <w:marBottom w:val="100"/>
          <w:divBdr>
            <w:top w:val="none" w:sz="0" w:space="0" w:color="auto"/>
            <w:left w:val="none" w:sz="0" w:space="0" w:color="auto"/>
            <w:bottom w:val="none" w:sz="0" w:space="0" w:color="auto"/>
            <w:right w:val="none" w:sz="0" w:space="0" w:color="auto"/>
          </w:divBdr>
        </w:div>
        <w:div w:id="359859728">
          <w:marLeft w:val="0"/>
          <w:marRight w:val="0"/>
          <w:marTop w:val="0"/>
          <w:marBottom w:val="0"/>
          <w:divBdr>
            <w:top w:val="none" w:sz="0" w:space="0" w:color="auto"/>
            <w:left w:val="none" w:sz="0" w:space="0" w:color="auto"/>
            <w:bottom w:val="none" w:sz="0" w:space="0" w:color="auto"/>
            <w:right w:val="none" w:sz="0" w:space="0" w:color="auto"/>
          </w:divBdr>
          <w:divsChild>
            <w:div w:id="169437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07220">
      <w:bodyDiv w:val="1"/>
      <w:marLeft w:val="0"/>
      <w:marRight w:val="0"/>
      <w:marTop w:val="0"/>
      <w:marBottom w:val="0"/>
      <w:divBdr>
        <w:top w:val="none" w:sz="0" w:space="0" w:color="auto"/>
        <w:left w:val="none" w:sz="0" w:space="0" w:color="auto"/>
        <w:bottom w:val="none" w:sz="0" w:space="0" w:color="auto"/>
        <w:right w:val="none" w:sz="0" w:space="0" w:color="auto"/>
      </w:divBdr>
    </w:div>
    <w:div w:id="1906138347">
      <w:bodyDiv w:val="1"/>
      <w:marLeft w:val="0"/>
      <w:marRight w:val="0"/>
      <w:marTop w:val="0"/>
      <w:marBottom w:val="0"/>
      <w:divBdr>
        <w:top w:val="none" w:sz="0" w:space="0" w:color="auto"/>
        <w:left w:val="none" w:sz="0" w:space="0" w:color="auto"/>
        <w:bottom w:val="none" w:sz="0" w:space="0" w:color="auto"/>
        <w:right w:val="none" w:sz="0" w:space="0" w:color="auto"/>
      </w:divBdr>
    </w:div>
    <w:div w:id="1908034385">
      <w:bodyDiv w:val="1"/>
      <w:marLeft w:val="0"/>
      <w:marRight w:val="0"/>
      <w:marTop w:val="0"/>
      <w:marBottom w:val="0"/>
      <w:divBdr>
        <w:top w:val="none" w:sz="0" w:space="0" w:color="auto"/>
        <w:left w:val="none" w:sz="0" w:space="0" w:color="auto"/>
        <w:bottom w:val="none" w:sz="0" w:space="0" w:color="auto"/>
        <w:right w:val="none" w:sz="0" w:space="0" w:color="auto"/>
      </w:divBdr>
      <w:divsChild>
        <w:div w:id="1522822172">
          <w:marLeft w:val="0"/>
          <w:marRight w:val="0"/>
          <w:marTop w:val="0"/>
          <w:marBottom w:val="0"/>
          <w:divBdr>
            <w:top w:val="none" w:sz="0" w:space="0" w:color="auto"/>
            <w:left w:val="none" w:sz="0" w:space="0" w:color="auto"/>
            <w:bottom w:val="none" w:sz="0" w:space="0" w:color="auto"/>
            <w:right w:val="none" w:sz="0" w:space="0" w:color="auto"/>
          </w:divBdr>
          <w:divsChild>
            <w:div w:id="1634674573">
              <w:marLeft w:val="0"/>
              <w:marRight w:val="0"/>
              <w:marTop w:val="0"/>
              <w:marBottom w:val="0"/>
              <w:divBdr>
                <w:top w:val="none" w:sz="0" w:space="0" w:color="auto"/>
                <w:left w:val="none" w:sz="0" w:space="0" w:color="auto"/>
                <w:bottom w:val="none" w:sz="0" w:space="0" w:color="auto"/>
                <w:right w:val="none" w:sz="0" w:space="0" w:color="auto"/>
              </w:divBdr>
            </w:div>
          </w:divsChild>
        </w:div>
        <w:div w:id="1510296417">
          <w:marLeft w:val="0"/>
          <w:marRight w:val="0"/>
          <w:marTop w:val="0"/>
          <w:marBottom w:val="0"/>
          <w:divBdr>
            <w:top w:val="none" w:sz="0" w:space="0" w:color="auto"/>
            <w:left w:val="none" w:sz="0" w:space="0" w:color="auto"/>
            <w:bottom w:val="none" w:sz="0" w:space="0" w:color="auto"/>
            <w:right w:val="none" w:sz="0" w:space="0" w:color="auto"/>
          </w:divBdr>
          <w:divsChild>
            <w:div w:id="1868907323">
              <w:marLeft w:val="0"/>
              <w:marRight w:val="0"/>
              <w:marTop w:val="0"/>
              <w:marBottom w:val="0"/>
              <w:divBdr>
                <w:top w:val="none" w:sz="0" w:space="0" w:color="auto"/>
                <w:left w:val="none" w:sz="0" w:space="0" w:color="auto"/>
                <w:bottom w:val="none" w:sz="0" w:space="0" w:color="auto"/>
                <w:right w:val="none" w:sz="0" w:space="0" w:color="auto"/>
              </w:divBdr>
            </w:div>
          </w:divsChild>
        </w:div>
        <w:div w:id="69548036">
          <w:marLeft w:val="0"/>
          <w:marRight w:val="0"/>
          <w:marTop w:val="0"/>
          <w:marBottom w:val="0"/>
          <w:divBdr>
            <w:top w:val="none" w:sz="0" w:space="0" w:color="auto"/>
            <w:left w:val="none" w:sz="0" w:space="0" w:color="auto"/>
            <w:bottom w:val="none" w:sz="0" w:space="0" w:color="auto"/>
            <w:right w:val="none" w:sz="0" w:space="0" w:color="auto"/>
          </w:divBdr>
          <w:divsChild>
            <w:div w:id="11540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818320">
      <w:bodyDiv w:val="1"/>
      <w:marLeft w:val="0"/>
      <w:marRight w:val="0"/>
      <w:marTop w:val="0"/>
      <w:marBottom w:val="0"/>
      <w:divBdr>
        <w:top w:val="none" w:sz="0" w:space="0" w:color="auto"/>
        <w:left w:val="none" w:sz="0" w:space="0" w:color="auto"/>
        <w:bottom w:val="none" w:sz="0" w:space="0" w:color="auto"/>
        <w:right w:val="none" w:sz="0" w:space="0" w:color="auto"/>
      </w:divBdr>
    </w:div>
    <w:div w:id="1934361534">
      <w:bodyDiv w:val="1"/>
      <w:marLeft w:val="0"/>
      <w:marRight w:val="0"/>
      <w:marTop w:val="0"/>
      <w:marBottom w:val="0"/>
      <w:divBdr>
        <w:top w:val="none" w:sz="0" w:space="0" w:color="auto"/>
        <w:left w:val="none" w:sz="0" w:space="0" w:color="auto"/>
        <w:bottom w:val="none" w:sz="0" w:space="0" w:color="auto"/>
        <w:right w:val="none" w:sz="0" w:space="0" w:color="auto"/>
      </w:divBdr>
    </w:div>
    <w:div w:id="1934824905">
      <w:bodyDiv w:val="1"/>
      <w:marLeft w:val="0"/>
      <w:marRight w:val="0"/>
      <w:marTop w:val="0"/>
      <w:marBottom w:val="0"/>
      <w:divBdr>
        <w:top w:val="none" w:sz="0" w:space="0" w:color="auto"/>
        <w:left w:val="none" w:sz="0" w:space="0" w:color="auto"/>
        <w:bottom w:val="none" w:sz="0" w:space="0" w:color="auto"/>
        <w:right w:val="none" w:sz="0" w:space="0" w:color="auto"/>
      </w:divBdr>
    </w:div>
    <w:div w:id="1945919072">
      <w:bodyDiv w:val="1"/>
      <w:marLeft w:val="0"/>
      <w:marRight w:val="0"/>
      <w:marTop w:val="0"/>
      <w:marBottom w:val="0"/>
      <w:divBdr>
        <w:top w:val="none" w:sz="0" w:space="0" w:color="auto"/>
        <w:left w:val="none" w:sz="0" w:space="0" w:color="auto"/>
        <w:bottom w:val="none" w:sz="0" w:space="0" w:color="auto"/>
        <w:right w:val="none" w:sz="0" w:space="0" w:color="auto"/>
      </w:divBdr>
    </w:div>
    <w:div w:id="1947226973">
      <w:bodyDiv w:val="1"/>
      <w:marLeft w:val="0"/>
      <w:marRight w:val="0"/>
      <w:marTop w:val="0"/>
      <w:marBottom w:val="0"/>
      <w:divBdr>
        <w:top w:val="none" w:sz="0" w:space="0" w:color="auto"/>
        <w:left w:val="none" w:sz="0" w:space="0" w:color="auto"/>
        <w:bottom w:val="none" w:sz="0" w:space="0" w:color="auto"/>
        <w:right w:val="none" w:sz="0" w:space="0" w:color="auto"/>
      </w:divBdr>
    </w:div>
    <w:div w:id="1959799660">
      <w:bodyDiv w:val="1"/>
      <w:marLeft w:val="0"/>
      <w:marRight w:val="0"/>
      <w:marTop w:val="0"/>
      <w:marBottom w:val="0"/>
      <w:divBdr>
        <w:top w:val="none" w:sz="0" w:space="0" w:color="auto"/>
        <w:left w:val="none" w:sz="0" w:space="0" w:color="auto"/>
        <w:bottom w:val="none" w:sz="0" w:space="0" w:color="auto"/>
        <w:right w:val="none" w:sz="0" w:space="0" w:color="auto"/>
      </w:divBdr>
    </w:div>
    <w:div w:id="1959950315">
      <w:bodyDiv w:val="1"/>
      <w:marLeft w:val="0"/>
      <w:marRight w:val="0"/>
      <w:marTop w:val="0"/>
      <w:marBottom w:val="0"/>
      <w:divBdr>
        <w:top w:val="none" w:sz="0" w:space="0" w:color="auto"/>
        <w:left w:val="none" w:sz="0" w:space="0" w:color="auto"/>
        <w:bottom w:val="none" w:sz="0" w:space="0" w:color="auto"/>
        <w:right w:val="none" w:sz="0" w:space="0" w:color="auto"/>
      </w:divBdr>
    </w:div>
    <w:div w:id="2016031555">
      <w:bodyDiv w:val="1"/>
      <w:marLeft w:val="0"/>
      <w:marRight w:val="0"/>
      <w:marTop w:val="0"/>
      <w:marBottom w:val="0"/>
      <w:divBdr>
        <w:top w:val="none" w:sz="0" w:space="0" w:color="auto"/>
        <w:left w:val="none" w:sz="0" w:space="0" w:color="auto"/>
        <w:bottom w:val="none" w:sz="0" w:space="0" w:color="auto"/>
        <w:right w:val="none" w:sz="0" w:space="0" w:color="auto"/>
      </w:divBdr>
    </w:div>
    <w:div w:id="2036496048">
      <w:bodyDiv w:val="1"/>
      <w:marLeft w:val="0"/>
      <w:marRight w:val="0"/>
      <w:marTop w:val="0"/>
      <w:marBottom w:val="0"/>
      <w:divBdr>
        <w:top w:val="none" w:sz="0" w:space="0" w:color="auto"/>
        <w:left w:val="none" w:sz="0" w:space="0" w:color="auto"/>
        <w:bottom w:val="none" w:sz="0" w:space="0" w:color="auto"/>
        <w:right w:val="none" w:sz="0" w:space="0" w:color="auto"/>
      </w:divBdr>
    </w:div>
    <w:div w:id="2076195882">
      <w:bodyDiv w:val="1"/>
      <w:marLeft w:val="0"/>
      <w:marRight w:val="0"/>
      <w:marTop w:val="0"/>
      <w:marBottom w:val="0"/>
      <w:divBdr>
        <w:top w:val="none" w:sz="0" w:space="0" w:color="auto"/>
        <w:left w:val="none" w:sz="0" w:space="0" w:color="auto"/>
        <w:bottom w:val="none" w:sz="0" w:space="0" w:color="auto"/>
        <w:right w:val="none" w:sz="0" w:space="0" w:color="auto"/>
      </w:divBdr>
      <w:divsChild>
        <w:div w:id="408429223">
          <w:marLeft w:val="0"/>
          <w:marRight w:val="0"/>
          <w:marTop w:val="0"/>
          <w:marBottom w:val="0"/>
          <w:divBdr>
            <w:top w:val="none" w:sz="0" w:space="0" w:color="auto"/>
            <w:left w:val="none" w:sz="0" w:space="0" w:color="auto"/>
            <w:bottom w:val="none" w:sz="0" w:space="0" w:color="auto"/>
            <w:right w:val="none" w:sz="0" w:space="0" w:color="auto"/>
          </w:divBdr>
          <w:divsChild>
            <w:div w:id="1088818174">
              <w:marLeft w:val="0"/>
              <w:marRight w:val="0"/>
              <w:marTop w:val="0"/>
              <w:marBottom w:val="0"/>
              <w:divBdr>
                <w:top w:val="none" w:sz="0" w:space="0" w:color="auto"/>
                <w:left w:val="none" w:sz="0" w:space="0" w:color="auto"/>
                <w:bottom w:val="none" w:sz="0" w:space="0" w:color="auto"/>
                <w:right w:val="none" w:sz="0" w:space="0" w:color="auto"/>
              </w:divBdr>
              <w:divsChild>
                <w:div w:id="1329213655">
                  <w:marLeft w:val="0"/>
                  <w:marRight w:val="0"/>
                  <w:marTop w:val="0"/>
                  <w:marBottom w:val="0"/>
                  <w:divBdr>
                    <w:top w:val="none" w:sz="0" w:space="0" w:color="auto"/>
                    <w:left w:val="none" w:sz="0" w:space="0" w:color="auto"/>
                    <w:bottom w:val="none" w:sz="0" w:space="0" w:color="auto"/>
                    <w:right w:val="none" w:sz="0" w:space="0" w:color="auto"/>
                  </w:divBdr>
                  <w:divsChild>
                    <w:div w:id="1084107874">
                      <w:marLeft w:val="0"/>
                      <w:marRight w:val="0"/>
                      <w:marTop w:val="0"/>
                      <w:marBottom w:val="0"/>
                      <w:divBdr>
                        <w:top w:val="none" w:sz="0" w:space="0" w:color="auto"/>
                        <w:left w:val="none" w:sz="0" w:space="0" w:color="auto"/>
                        <w:bottom w:val="none" w:sz="0" w:space="0" w:color="auto"/>
                        <w:right w:val="none" w:sz="0" w:space="0" w:color="auto"/>
                      </w:divBdr>
                      <w:divsChild>
                        <w:div w:id="327832960">
                          <w:marLeft w:val="0"/>
                          <w:marRight w:val="0"/>
                          <w:marTop w:val="0"/>
                          <w:marBottom w:val="0"/>
                          <w:divBdr>
                            <w:top w:val="none" w:sz="0" w:space="0" w:color="auto"/>
                            <w:left w:val="none" w:sz="0" w:space="0" w:color="auto"/>
                            <w:bottom w:val="none" w:sz="0" w:space="0" w:color="auto"/>
                            <w:right w:val="none" w:sz="0" w:space="0" w:color="auto"/>
                          </w:divBdr>
                          <w:divsChild>
                            <w:div w:id="1642035386">
                              <w:marLeft w:val="0"/>
                              <w:marRight w:val="0"/>
                              <w:marTop w:val="0"/>
                              <w:marBottom w:val="0"/>
                              <w:divBdr>
                                <w:top w:val="none" w:sz="0" w:space="0" w:color="auto"/>
                                <w:left w:val="none" w:sz="0" w:space="0" w:color="auto"/>
                                <w:bottom w:val="none" w:sz="0" w:space="0" w:color="auto"/>
                                <w:right w:val="none" w:sz="0" w:space="0" w:color="auto"/>
                              </w:divBdr>
                              <w:divsChild>
                                <w:div w:id="1462575779">
                                  <w:marLeft w:val="0"/>
                                  <w:marRight w:val="0"/>
                                  <w:marTop w:val="0"/>
                                  <w:marBottom w:val="0"/>
                                  <w:divBdr>
                                    <w:top w:val="none" w:sz="0" w:space="0" w:color="auto"/>
                                    <w:left w:val="none" w:sz="0" w:space="0" w:color="auto"/>
                                    <w:bottom w:val="none" w:sz="0" w:space="0" w:color="auto"/>
                                    <w:right w:val="none" w:sz="0" w:space="0" w:color="auto"/>
                                  </w:divBdr>
                                  <w:divsChild>
                                    <w:div w:id="64239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2735547">
          <w:marLeft w:val="0"/>
          <w:marRight w:val="0"/>
          <w:marTop w:val="0"/>
          <w:marBottom w:val="0"/>
          <w:divBdr>
            <w:top w:val="none" w:sz="0" w:space="0" w:color="auto"/>
            <w:left w:val="none" w:sz="0" w:space="0" w:color="auto"/>
            <w:bottom w:val="none" w:sz="0" w:space="0" w:color="auto"/>
            <w:right w:val="none" w:sz="0" w:space="0" w:color="auto"/>
          </w:divBdr>
          <w:divsChild>
            <w:div w:id="125902152">
              <w:marLeft w:val="0"/>
              <w:marRight w:val="0"/>
              <w:marTop w:val="0"/>
              <w:marBottom w:val="0"/>
              <w:divBdr>
                <w:top w:val="none" w:sz="0" w:space="0" w:color="auto"/>
                <w:left w:val="none" w:sz="0" w:space="0" w:color="auto"/>
                <w:bottom w:val="none" w:sz="0" w:space="0" w:color="auto"/>
                <w:right w:val="none" w:sz="0" w:space="0" w:color="auto"/>
              </w:divBdr>
              <w:divsChild>
                <w:div w:id="1735931317">
                  <w:marLeft w:val="0"/>
                  <w:marRight w:val="0"/>
                  <w:marTop w:val="0"/>
                  <w:marBottom w:val="0"/>
                  <w:divBdr>
                    <w:top w:val="none" w:sz="0" w:space="0" w:color="auto"/>
                    <w:left w:val="none" w:sz="0" w:space="0" w:color="auto"/>
                    <w:bottom w:val="none" w:sz="0" w:space="0" w:color="auto"/>
                    <w:right w:val="none" w:sz="0" w:space="0" w:color="auto"/>
                  </w:divBdr>
                  <w:divsChild>
                    <w:div w:id="137233574">
                      <w:marLeft w:val="0"/>
                      <w:marRight w:val="0"/>
                      <w:marTop w:val="0"/>
                      <w:marBottom w:val="0"/>
                      <w:divBdr>
                        <w:top w:val="none" w:sz="0" w:space="0" w:color="auto"/>
                        <w:left w:val="none" w:sz="0" w:space="0" w:color="auto"/>
                        <w:bottom w:val="none" w:sz="0" w:space="0" w:color="auto"/>
                        <w:right w:val="none" w:sz="0" w:space="0" w:color="auto"/>
                      </w:divBdr>
                      <w:divsChild>
                        <w:div w:id="1858032943">
                          <w:marLeft w:val="0"/>
                          <w:marRight w:val="0"/>
                          <w:marTop w:val="0"/>
                          <w:marBottom w:val="0"/>
                          <w:divBdr>
                            <w:top w:val="none" w:sz="0" w:space="0" w:color="auto"/>
                            <w:left w:val="none" w:sz="0" w:space="0" w:color="auto"/>
                            <w:bottom w:val="none" w:sz="0" w:space="0" w:color="auto"/>
                            <w:right w:val="none" w:sz="0" w:space="0" w:color="auto"/>
                          </w:divBdr>
                          <w:divsChild>
                            <w:div w:id="1863471986">
                              <w:marLeft w:val="0"/>
                              <w:marRight w:val="0"/>
                              <w:marTop w:val="0"/>
                              <w:marBottom w:val="0"/>
                              <w:divBdr>
                                <w:top w:val="none" w:sz="0" w:space="0" w:color="auto"/>
                                <w:left w:val="none" w:sz="0" w:space="0" w:color="auto"/>
                                <w:bottom w:val="none" w:sz="0" w:space="0" w:color="auto"/>
                                <w:right w:val="none" w:sz="0" w:space="0" w:color="auto"/>
                              </w:divBdr>
                              <w:divsChild>
                                <w:div w:id="65029404">
                                  <w:marLeft w:val="0"/>
                                  <w:marRight w:val="0"/>
                                  <w:marTop w:val="0"/>
                                  <w:marBottom w:val="0"/>
                                  <w:divBdr>
                                    <w:top w:val="none" w:sz="0" w:space="0" w:color="auto"/>
                                    <w:left w:val="none" w:sz="0" w:space="0" w:color="auto"/>
                                    <w:bottom w:val="none" w:sz="0" w:space="0" w:color="auto"/>
                                    <w:right w:val="none" w:sz="0" w:space="0" w:color="auto"/>
                                  </w:divBdr>
                                  <w:divsChild>
                                    <w:div w:id="266814652">
                                      <w:marLeft w:val="0"/>
                                      <w:marRight w:val="0"/>
                                      <w:marTop w:val="0"/>
                                      <w:marBottom w:val="0"/>
                                      <w:divBdr>
                                        <w:top w:val="none" w:sz="0" w:space="0" w:color="auto"/>
                                        <w:left w:val="none" w:sz="0" w:space="0" w:color="auto"/>
                                        <w:bottom w:val="none" w:sz="0" w:space="0" w:color="auto"/>
                                        <w:right w:val="none" w:sz="0" w:space="0" w:color="auto"/>
                                      </w:divBdr>
                                      <w:divsChild>
                                        <w:div w:id="179963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1922709">
          <w:marLeft w:val="0"/>
          <w:marRight w:val="0"/>
          <w:marTop w:val="0"/>
          <w:marBottom w:val="0"/>
          <w:divBdr>
            <w:top w:val="none" w:sz="0" w:space="0" w:color="auto"/>
            <w:left w:val="none" w:sz="0" w:space="0" w:color="auto"/>
            <w:bottom w:val="none" w:sz="0" w:space="0" w:color="auto"/>
            <w:right w:val="none" w:sz="0" w:space="0" w:color="auto"/>
          </w:divBdr>
          <w:divsChild>
            <w:div w:id="1180973355">
              <w:marLeft w:val="0"/>
              <w:marRight w:val="0"/>
              <w:marTop w:val="0"/>
              <w:marBottom w:val="0"/>
              <w:divBdr>
                <w:top w:val="none" w:sz="0" w:space="0" w:color="auto"/>
                <w:left w:val="none" w:sz="0" w:space="0" w:color="auto"/>
                <w:bottom w:val="none" w:sz="0" w:space="0" w:color="auto"/>
                <w:right w:val="none" w:sz="0" w:space="0" w:color="auto"/>
              </w:divBdr>
              <w:divsChild>
                <w:div w:id="1051540776">
                  <w:marLeft w:val="0"/>
                  <w:marRight w:val="0"/>
                  <w:marTop w:val="0"/>
                  <w:marBottom w:val="0"/>
                  <w:divBdr>
                    <w:top w:val="none" w:sz="0" w:space="0" w:color="auto"/>
                    <w:left w:val="none" w:sz="0" w:space="0" w:color="auto"/>
                    <w:bottom w:val="none" w:sz="0" w:space="0" w:color="auto"/>
                    <w:right w:val="none" w:sz="0" w:space="0" w:color="auto"/>
                  </w:divBdr>
                  <w:divsChild>
                    <w:div w:id="1106274333">
                      <w:marLeft w:val="0"/>
                      <w:marRight w:val="0"/>
                      <w:marTop w:val="0"/>
                      <w:marBottom w:val="0"/>
                      <w:divBdr>
                        <w:top w:val="none" w:sz="0" w:space="0" w:color="auto"/>
                        <w:left w:val="none" w:sz="0" w:space="0" w:color="auto"/>
                        <w:bottom w:val="none" w:sz="0" w:space="0" w:color="auto"/>
                        <w:right w:val="none" w:sz="0" w:space="0" w:color="auto"/>
                      </w:divBdr>
                      <w:divsChild>
                        <w:div w:id="1260408716">
                          <w:marLeft w:val="0"/>
                          <w:marRight w:val="0"/>
                          <w:marTop w:val="0"/>
                          <w:marBottom w:val="0"/>
                          <w:divBdr>
                            <w:top w:val="none" w:sz="0" w:space="0" w:color="auto"/>
                            <w:left w:val="none" w:sz="0" w:space="0" w:color="auto"/>
                            <w:bottom w:val="none" w:sz="0" w:space="0" w:color="auto"/>
                            <w:right w:val="none" w:sz="0" w:space="0" w:color="auto"/>
                          </w:divBdr>
                          <w:divsChild>
                            <w:div w:id="569930128">
                              <w:marLeft w:val="0"/>
                              <w:marRight w:val="0"/>
                              <w:marTop w:val="0"/>
                              <w:marBottom w:val="0"/>
                              <w:divBdr>
                                <w:top w:val="none" w:sz="0" w:space="0" w:color="auto"/>
                                <w:left w:val="none" w:sz="0" w:space="0" w:color="auto"/>
                                <w:bottom w:val="none" w:sz="0" w:space="0" w:color="auto"/>
                                <w:right w:val="none" w:sz="0" w:space="0" w:color="auto"/>
                              </w:divBdr>
                              <w:divsChild>
                                <w:div w:id="433943414">
                                  <w:marLeft w:val="0"/>
                                  <w:marRight w:val="0"/>
                                  <w:marTop w:val="0"/>
                                  <w:marBottom w:val="0"/>
                                  <w:divBdr>
                                    <w:top w:val="none" w:sz="0" w:space="0" w:color="auto"/>
                                    <w:left w:val="none" w:sz="0" w:space="0" w:color="auto"/>
                                    <w:bottom w:val="none" w:sz="0" w:space="0" w:color="auto"/>
                                    <w:right w:val="none" w:sz="0" w:space="0" w:color="auto"/>
                                  </w:divBdr>
                                  <w:divsChild>
                                    <w:div w:id="51257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2264822">
      <w:bodyDiv w:val="1"/>
      <w:marLeft w:val="0"/>
      <w:marRight w:val="0"/>
      <w:marTop w:val="0"/>
      <w:marBottom w:val="0"/>
      <w:divBdr>
        <w:top w:val="none" w:sz="0" w:space="0" w:color="auto"/>
        <w:left w:val="none" w:sz="0" w:space="0" w:color="auto"/>
        <w:bottom w:val="none" w:sz="0" w:space="0" w:color="auto"/>
        <w:right w:val="none" w:sz="0" w:space="0" w:color="auto"/>
      </w:divBdr>
    </w:div>
    <w:div w:id="2112623238">
      <w:bodyDiv w:val="1"/>
      <w:marLeft w:val="0"/>
      <w:marRight w:val="0"/>
      <w:marTop w:val="0"/>
      <w:marBottom w:val="0"/>
      <w:divBdr>
        <w:top w:val="none" w:sz="0" w:space="0" w:color="auto"/>
        <w:left w:val="none" w:sz="0" w:space="0" w:color="auto"/>
        <w:bottom w:val="none" w:sz="0" w:space="0" w:color="auto"/>
        <w:right w:val="none" w:sz="0" w:space="0" w:color="auto"/>
      </w:divBdr>
    </w:div>
    <w:div w:id="2118942475">
      <w:bodyDiv w:val="1"/>
      <w:marLeft w:val="0"/>
      <w:marRight w:val="0"/>
      <w:marTop w:val="0"/>
      <w:marBottom w:val="0"/>
      <w:divBdr>
        <w:top w:val="none" w:sz="0" w:space="0" w:color="auto"/>
        <w:left w:val="none" w:sz="0" w:space="0" w:color="auto"/>
        <w:bottom w:val="none" w:sz="0" w:space="0" w:color="auto"/>
        <w:right w:val="none" w:sz="0" w:space="0" w:color="auto"/>
      </w:divBdr>
    </w:div>
    <w:div w:id="2123723643">
      <w:bodyDiv w:val="1"/>
      <w:marLeft w:val="0"/>
      <w:marRight w:val="0"/>
      <w:marTop w:val="0"/>
      <w:marBottom w:val="0"/>
      <w:divBdr>
        <w:top w:val="none" w:sz="0" w:space="0" w:color="auto"/>
        <w:left w:val="none" w:sz="0" w:space="0" w:color="auto"/>
        <w:bottom w:val="none" w:sz="0" w:space="0" w:color="auto"/>
        <w:right w:val="none" w:sz="0" w:space="0" w:color="auto"/>
      </w:divBdr>
    </w:div>
    <w:div w:id="213598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upport.qs.com/hc/en-gb/articles/360019108240" TargetMode="External"/><Relationship Id="rId18" Type="http://schemas.openxmlformats.org/officeDocument/2006/relationships/hyperlink" Target="https://support.qs.com/hc/en-gb/articles/4744563188508" TargetMode="External"/><Relationship Id="rId3" Type="http://schemas.openxmlformats.org/officeDocument/2006/relationships/customXml" Target="../customXml/item3.xml"/><Relationship Id="rId21" Type="http://schemas.openxmlformats.org/officeDocument/2006/relationships/hyperlink" Target="https://www.topuniversities.com/world-university-rankings" TargetMode="External"/><Relationship Id="rId7" Type="http://schemas.openxmlformats.org/officeDocument/2006/relationships/webSettings" Target="webSettings.xml"/><Relationship Id="rId12" Type="http://schemas.openxmlformats.org/officeDocument/2006/relationships/hyperlink" Target="https://support.qs.com/hc/en-gb/articles/4407794203410" TargetMode="External"/><Relationship Id="rId17" Type="http://schemas.openxmlformats.org/officeDocument/2006/relationships/hyperlink" Target="https://support.qs.com/hc/en-gb/articles/360021865579"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support.qs.com/hc/en-gb/articles/4403961727506" TargetMode="External"/><Relationship Id="rId20" Type="http://schemas.openxmlformats.org/officeDocument/2006/relationships/hyperlink" Target="https://www.topuniversities.com/world-university-ranking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upport.qs.com/hc/en-gb/articles/4405952675346"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support.qs.com/hc/en-gb/articles/4403961809554" TargetMode="External"/><Relationship Id="rId23" Type="http://schemas.openxmlformats.org/officeDocument/2006/relationships/fontTable" Target="fontTable.xml"/><Relationship Id="rId10" Type="http://schemas.openxmlformats.org/officeDocument/2006/relationships/hyperlink" Target="https://www.topuniversities.com/world-university-rankings" TargetMode="External"/><Relationship Id="rId19" Type="http://schemas.openxmlformats.org/officeDocument/2006/relationships/hyperlink" Target="https://support.qs.com/hc/en-gb/articles/832258209846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upport.qs.com/hc/en-gb/articles/360019107580" TargetMode="External"/><Relationship Id="rId22" Type="http://schemas.openxmlformats.org/officeDocument/2006/relationships/hyperlink" Target="https://encoded-592c9deb-987b-4562-aa3c-9fa3d37d83e9.uri/mailto%3asimona%40qs.com%25E2%2580%25A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bfbcbea-6f95-4c61-b234-a6bbe804a9e6" xsi:nil="true"/>
    <lcf76f155ced4ddcb4097134ff3c332f xmlns="d1395174-bdeb-4ce1-892c-65ecf02aaaf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0E7D80358B05498AAD86436FFF3841" ma:contentTypeVersion="18" ma:contentTypeDescription="Create a new document." ma:contentTypeScope="" ma:versionID="a48a1c2d3df3daa39cde199690437eb7">
  <xsd:schema xmlns:xsd="http://www.w3.org/2001/XMLSchema" xmlns:xs="http://www.w3.org/2001/XMLSchema" xmlns:p="http://schemas.microsoft.com/office/2006/metadata/properties" xmlns:ns2="0bfbcbea-6f95-4c61-b234-a6bbe804a9e6" xmlns:ns3="d1395174-bdeb-4ce1-892c-65ecf02aaaf8" targetNamespace="http://schemas.microsoft.com/office/2006/metadata/properties" ma:root="true" ma:fieldsID="be99db622214a1eabf4d5c2fc5eebb8e" ns2:_="" ns3:_="">
    <xsd:import namespace="0bfbcbea-6f95-4c61-b234-a6bbe804a9e6"/>
    <xsd:import namespace="d1395174-bdeb-4ce1-892c-65ecf02aaaf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fbcbea-6f95-4c61-b234-a6bbe804a9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9a89a7e-35a0-4c85-9e66-9ece76e32d86}" ma:internalName="TaxCatchAll" ma:showField="CatchAllData" ma:web="0bfbcbea-6f95-4c61-b234-a6bbe804a9e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395174-bdeb-4ce1-892c-65ecf02aaaf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c0a45ee-8771-4b9b-8262-76eb4a5fdb7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7F9DD3-AC52-43D9-B38A-85056452426A}">
  <ds:schemaRefs>
    <ds:schemaRef ds:uri="http://schemas.microsoft.com/office/2006/metadata/properties"/>
    <ds:schemaRef ds:uri="http://schemas.microsoft.com/office/infopath/2007/PartnerControls"/>
    <ds:schemaRef ds:uri="0bfbcbea-6f95-4c61-b234-a6bbe804a9e6"/>
    <ds:schemaRef ds:uri="d1395174-bdeb-4ce1-892c-65ecf02aaaf8"/>
  </ds:schemaRefs>
</ds:datastoreItem>
</file>

<file path=customXml/itemProps2.xml><?xml version="1.0" encoding="utf-8"?>
<ds:datastoreItem xmlns:ds="http://schemas.openxmlformats.org/officeDocument/2006/customXml" ds:itemID="{5C273218-6CC2-406B-AF6B-9B4934343677}">
  <ds:schemaRefs>
    <ds:schemaRef ds:uri="http://schemas.microsoft.com/sharepoint/v3/contenttype/forms"/>
  </ds:schemaRefs>
</ds:datastoreItem>
</file>

<file path=customXml/itemProps3.xml><?xml version="1.0" encoding="utf-8"?>
<ds:datastoreItem xmlns:ds="http://schemas.openxmlformats.org/officeDocument/2006/customXml" ds:itemID="{25E8576F-C629-4E09-8F3B-E400C6E93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fbcbea-6f95-4c61-b234-a6bbe804a9e6"/>
    <ds:schemaRef ds:uri="d1395174-bdeb-4ce1-892c-65ecf02aaa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5849</Words>
  <Characters>33345</Characters>
  <Application>Microsoft Office Word</Application>
  <DocSecurity>0</DocSecurity>
  <Lines>277</Lines>
  <Paragraphs>78</Paragraphs>
  <ScaleCrop>false</ScaleCrop>
  <Company/>
  <LinksUpToDate>false</LinksUpToDate>
  <CharactersWithSpaces>39116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Duke</dc:creator>
  <cp:keywords>, docId:464AFAF558BB2EA831F239B5456E7635</cp:keywords>
  <dc:description/>
  <cp:lastModifiedBy>Simona Bizzozero</cp:lastModifiedBy>
  <cp:revision>117</cp:revision>
  <dcterms:created xsi:type="dcterms:W3CDTF">2025-06-17T22:24:00Z</dcterms:created>
  <dcterms:modified xsi:type="dcterms:W3CDTF">2025-06-18T00:35:00Z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0x0101003E0E7D80358B05498AAD86436FFF3841</vt:lpwstr>
  </property>
  <property fmtid="{D5CDD505-2E9C-101B-9397-08002B2CF9AE}" pid="3" name="MediaServiceImageTags">
    <vt:lpwstr/>
  </property>
</Properties>
</file>